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ac7ecb86373572a2ea6c746edfffbc0dba9f58c"/>
    <w:p>
      <w:pPr>
        <w:pStyle w:val="Heading1"/>
      </w:pPr>
      <w:r>
        <w:t xml:space="preserve">Guion para explicar el notebook: Lab 8 · LLMs para analizar reclamaciones y tickets Telco</w:t>
      </w:r>
    </w:p>
    <w:bookmarkStart w:id="20" w:name="introducción-general-del-notebook"/>
    <w:p>
      <w:pPr>
        <w:pStyle w:val="Heading2"/>
      </w:pPr>
      <w:r>
        <w:t xml:space="preserve">Introducción general del notebook</w:t>
      </w:r>
    </w:p>
    <w:p>
      <w:pPr>
        <w:pStyle w:val="FirstParagraph"/>
      </w:pPr>
      <w:r>
        <w:t xml:space="preserve">En este laboratorio vamos a trabajar con un caso muy habitual en empresas de telecomunicaciones: el análisis automático de reclamaciones, consultas y tickets escritos en lenguaje natural.</w:t>
      </w:r>
    </w:p>
    <w:p>
      <w:pPr>
        <w:pStyle w:val="BodyText"/>
      </w:pPr>
      <w:r>
        <w:t xml:space="preserve">Hasta ahora, en otros laboratorios habíamos trabajado con datos estructurados: tablas, nodos, enlaces, métricas, incidencias y grafos. En este caso vamos a trabajar con</w:t>
      </w:r>
      <w:r>
        <w:t xml:space="preserve"> </w:t>
      </w:r>
      <w:r>
        <w:rPr>
          <w:b/>
          <w:bCs/>
        </w:rPr>
        <w:t xml:space="preserve">texto libre</w:t>
      </w:r>
      <w:r>
        <w:t xml:space="preserve">, es decir, mensajes escritos por clientes.</w:t>
      </w:r>
    </w:p>
    <w:p>
      <w:pPr>
        <w:pStyle w:val="BodyText"/>
      </w:pPr>
      <w:r>
        <w:t xml:space="preserve">El objetivo del notebook es extraer información estructurada a partir de esos textos.</w:t>
      </w:r>
    </w:p>
    <w:p>
      <w:pPr>
        <w:pStyle w:val="BodyText"/>
      </w:pPr>
      <w:r>
        <w:t xml:space="preserve">Por ejemplo, a partir de un ticket como:</w:t>
      </w:r>
    </w:p>
    <w:p>
      <w:pPr>
        <w:pStyle w:val="BlockText"/>
      </w:pPr>
      <w:r>
        <w:t xml:space="preserve">“Llevo dos días sin internet en casa y necesito una solución urgente porque teletrabajo.”</w:t>
      </w:r>
    </w:p>
    <w:p>
      <w:pPr>
        <w:pStyle w:val="FirstParagraph"/>
      </w:pPr>
      <w:r>
        <w:t xml:space="preserve">Queremos extraer algo parecido 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"servicio_afectado"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"urgencia"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"sentimiento"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"posible_causa"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especificada"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 idea original del notebook contempla dos formas de hacerlo:</w:t>
      </w:r>
    </w:p>
    <w:p>
      <w:pPr>
        <w:pStyle w:val="Compact"/>
        <w:numPr>
          <w:ilvl w:val="0"/>
          <w:numId w:val="1001"/>
        </w:numPr>
      </w:pPr>
      <w:r>
        <w:t xml:space="preserve">Usando</w:t>
      </w:r>
      <w:r>
        <w:t xml:space="preserve"> </w:t>
      </w:r>
      <w:r>
        <w:rPr>
          <w:b/>
          <w:bCs/>
        </w:rPr>
        <w:t xml:space="preserve">Amazon Bedrock</w:t>
      </w:r>
      <w:r>
        <w:t xml:space="preserve">, si el servicio está disponible.</w:t>
      </w:r>
    </w:p>
    <w:p>
      <w:pPr>
        <w:pStyle w:val="Compact"/>
        <w:numPr>
          <w:ilvl w:val="0"/>
          <w:numId w:val="1001"/>
        </w:numPr>
      </w:pPr>
      <w:r>
        <w:t xml:space="preserve">Usando un</w:t>
      </w:r>
      <w:r>
        <w:t xml:space="preserve"> </w:t>
      </w:r>
      <w:r>
        <w:rPr>
          <w:b/>
          <w:bCs/>
        </w:rPr>
        <w:t xml:space="preserve">extractor local por reglas</w:t>
      </w:r>
      <w:r>
        <w:t xml:space="preserve">, si Bedrock no está disponible.</w:t>
      </w:r>
    </w:p>
    <w:p>
      <w:pPr>
        <w:pStyle w:val="FirstParagraph"/>
      </w:pPr>
      <w:r>
        <w:t xml:space="preserve">En AWS Academy, Bedrock puede no estar habilitado o puede no funcionar correctamente, por eso en esta práctica trabajaremos en modo local.</w:t>
      </w:r>
    </w:p>
    <w:p>
      <w:pPr>
        <w:pStyle w:val="BodyText"/>
      </w:pPr>
      <w:r>
        <w:t xml:space="preserve">Mensaje para explicar al alumnado:</w:t>
      </w:r>
    </w:p>
    <w:p>
      <w:pPr>
        <w:pStyle w:val="BlockText"/>
      </w:pPr>
      <w:r>
        <w:t xml:space="preserve">Aunque no podamos usar Bedrock en AWS Academy, el aprendizaje sigue siendo válido. Vamos a simular una parte del comportamiento de un LLM mediante reglas simples. Esto nos permite entender el proceso: leer texto, extraer campos, validar resultados y detectar errores.</w:t>
      </w:r>
    </w:p>
    <w:p>
      <w:r>
        <w:pict>
          <v:rect style="width:0;height:1.5pt" o:hralign="center" o:hrstd="t" o:hr="t"/>
        </w:pict>
      </w:r>
    </w:p>
    <w:bookmarkEnd w:id="20"/>
    <w:bookmarkStart w:id="21" w:name="X537e1cba15de9e4ba35a5d975eba601bf733aff"/>
    <w:p>
      <w:pPr>
        <w:pStyle w:val="Heading2"/>
      </w:pPr>
      <w:r>
        <w:t xml:space="preserve">Celda 1. Título y objetivo del laboratorio</w:t>
      </w:r>
    </w:p>
    <w:p>
      <w:pPr>
        <w:pStyle w:val="FirstParagraph"/>
      </w:pPr>
      <w:r>
        <w:t xml:space="preserve">La primera celda es una celda de texto:</w:t>
      </w:r>
    </w:p>
    <w:p>
      <w:pPr>
        <w:pStyle w:val="SourceCode"/>
      </w:pPr>
      <w:r>
        <w:rPr>
          <w:rStyle w:val="VerbatimChar"/>
        </w:rPr>
        <w:t xml:space="preserve">Lab 8 · LLMs para analizar reclamaciones y tickets</w:t>
      </w:r>
    </w:p>
    <w:p>
      <w:pPr>
        <w:pStyle w:val="FirstParagraph"/>
      </w:pPr>
      <w:r>
        <w:t xml:space="preserve">Aquí se presenta el objetivo del notebook: extraer información estructurada desde tickets de texto libre.</w:t>
      </w:r>
    </w:p>
    <w:p>
      <w:pPr>
        <w:pStyle w:val="BodyText"/>
      </w:pPr>
      <w:r>
        <w:t xml:space="preserve">El notebook explica que incluye dos modos: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Bedrock</w:t>
      </w:r>
      <w:r>
        <w:t xml:space="preserve">, para invocar un modelo fundacional si está disponible.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Alternativa local</w:t>
      </w:r>
      <w:r>
        <w:t xml:space="preserve">, para poder completar la práctica aunque Bedrock no esté habilitado.</w:t>
      </w:r>
    </w:p>
    <w:p>
      <w:pPr>
        <w:pStyle w:val="FirstParagraph"/>
      </w:pPr>
      <w:r>
        <w:t xml:space="preserve">También se indica que el objetivo no es solo obtener etiquetas, sino validar la extracción y detectar posibles errores, como alucinaciones o clasificaciones incorrectas.</w:t>
      </w:r>
    </w:p>
    <w:p>
      <w:pPr>
        <w:pStyle w:val="BodyText"/>
      </w:pPr>
      <w:r>
        <w:t xml:space="preserve">Guion para explicarlo:</w:t>
      </w:r>
    </w:p>
    <w:p>
      <w:pPr>
        <w:pStyle w:val="BlockText"/>
      </w:pPr>
      <w:r>
        <w:t xml:space="preserve">En este laboratorio vamos a ver cómo una IA generativa o un sistema basado en lenguaje puede ayudarnos a leer reclamaciones de clientes y convertirlas en datos estructurados.</w:t>
      </w:r>
    </w:p>
    <w:p>
      <w:pPr>
        <w:pStyle w:val="BlockText"/>
      </w:pPr>
      <w:r>
        <w:t xml:space="preserve">En una empresa telco pueden llegar miles de tickets escritos de forma libre. Analizarlos manualmente sería lento. Con técnicas de IA podemos clasificarlos por tema, urgencia, servicio afectado o sentimiento.</w:t>
      </w:r>
    </w:p>
    <w:p>
      <w:pPr>
        <w:pStyle w:val="BlockText"/>
      </w:pPr>
      <w:r>
        <w:t xml:space="preserve">Como Bedrock no funciona en AWS Academy, vamos a usar el modo local. No es un LLM real, pero nos permite entender la lógica de extracción y validación.</w:t>
      </w:r>
    </w:p>
    <w:p>
      <w:r>
        <w:pict>
          <v:rect style="width:0;height:1.5pt" o:hralign="center" o:hrstd="t" o:hr="t"/>
        </w:pict>
      </w:r>
    </w:p>
    <w:bookmarkEnd w:id="21"/>
    <w:bookmarkStart w:id="23" w:name="Xfe58729d635d52ebd64c76259a685a3b321fc05"/>
    <w:p>
      <w:pPr>
        <w:pStyle w:val="Heading2"/>
      </w:pPr>
      <w:r>
        <w:t xml:space="preserve">Celda 2. Instalación de librerías y configuración inicial</w:t>
      </w:r>
    </w:p>
    <w:p>
      <w:pPr>
        <w:pStyle w:val="FirstParagraph"/>
      </w:pPr>
      <w:r>
        <w:t xml:space="preserve">Esta celda instala e importa las librerías necesarias: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pip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install pandas numpy boto3 s3fs</w:t>
      </w:r>
    </w:p>
    <w:p>
      <w:pPr>
        <w:pStyle w:val="FirstParagraph"/>
      </w:pPr>
      <w:r>
        <w:t xml:space="preserve">Después importa: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json, time,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bookmarkStart w:id="22" w:name="para-qué-sirve-cada-librería"/>
    <w:p>
      <w:pPr>
        <w:pStyle w:val="Heading3"/>
      </w:pPr>
      <w:r>
        <w:t xml:space="preserve">¿Para qué sirve cada librería?</w:t>
      </w:r>
    </w:p>
    <w:p>
      <w:pPr>
        <w:pStyle w:val="FirstParagraph"/>
      </w:pPr>
      <w:r>
        <w:rPr>
          <w:rStyle w:val="VerbatimChar"/>
        </w:rPr>
        <w:t xml:space="preserve">pandas</w:t>
      </w:r>
      <w:r>
        <w:t xml:space="preserve"> </w:t>
      </w:r>
      <w:r>
        <w:t xml:space="preserve">sirve para leer y manipular tablas CSV.</w:t>
      </w:r>
    </w:p>
    <w:p>
      <w:pPr>
        <w:pStyle w:val="BodyText"/>
      </w:pPr>
      <w:r>
        <w:rPr>
          <w:rStyle w:val="VerbatimChar"/>
        </w:rPr>
        <w:t xml:space="preserve">numpy</w:t>
      </w:r>
      <w:r>
        <w:t xml:space="preserve"> </w:t>
      </w:r>
      <w:r>
        <w:t xml:space="preserve">sirve para cálculos numéricos.</w:t>
      </w:r>
    </w:p>
    <w:p>
      <w:pPr>
        <w:pStyle w:val="BodyText"/>
      </w:pPr>
      <w:r>
        <w:rPr>
          <w:rStyle w:val="VerbatimChar"/>
        </w:rPr>
        <w:t xml:space="preserve">json</w:t>
      </w:r>
      <w:r>
        <w:t xml:space="preserve"> </w:t>
      </w:r>
      <w:r>
        <w:t xml:space="preserve">sirve para trabajar con objetos JSON.</w:t>
      </w:r>
    </w:p>
    <w:p>
      <w:pPr>
        <w:pStyle w:val="BodyText"/>
      </w:pPr>
      <w:r>
        <w:rPr>
          <w:rStyle w:val="VerbatimChar"/>
        </w:rPr>
        <w:t xml:space="preserve">re</w:t>
      </w:r>
      <w:r>
        <w:t xml:space="preserve"> </w:t>
      </w:r>
      <w:r>
        <w:t xml:space="preserve">sirve para expresiones regulares, aunque en este notebook casi todo el análisis local se hace con búsquedas de palabras clave.</w:t>
      </w:r>
    </w:p>
    <w:p>
      <w:pPr>
        <w:pStyle w:val="BodyText"/>
      </w:pPr>
      <w:r>
        <w:rPr>
          <w:rStyle w:val="VerbatimChar"/>
        </w:rPr>
        <w:t xml:space="preserve">boto3</w:t>
      </w:r>
      <w:r>
        <w:t xml:space="preserve"> </w:t>
      </w:r>
      <w:r>
        <w:t xml:space="preserve">serviría para llamar a servicios de AWS como Bedrock.</w:t>
      </w:r>
    </w:p>
    <w:p>
      <w:pPr>
        <w:pStyle w:val="BodyText"/>
      </w:pPr>
      <w:r>
        <w:rPr>
          <w:rStyle w:val="VerbatimChar"/>
        </w:rPr>
        <w:t xml:space="preserve">s3fs</w:t>
      </w:r>
      <w:r>
        <w:t xml:space="preserve"> </w:t>
      </w:r>
      <w:r>
        <w:t xml:space="preserve">serviría para leer ficheros desde S3.</w:t>
      </w:r>
    </w:p>
    <w:p>
      <w:pPr>
        <w:pStyle w:val="BodyText"/>
      </w:pPr>
      <w:r>
        <w:t xml:space="preserve">Después se definen varias variables de configuración:</w:t>
      </w:r>
    </w:p>
    <w:p>
      <w:pPr>
        <w:pStyle w:val="SourceCode"/>
      </w:pPr>
      <w:r>
        <w:rPr>
          <w:rStyle w:val="NormalTok"/>
        </w:rPr>
        <w:t xml:space="preserve">USE_S3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S3_PREFIX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's3://TU_BUCKET/text'</w:t>
      </w:r>
      <w:r>
        <w:br/>
      </w:r>
      <w:r>
        <w:rPr>
          <w:rStyle w:val="NormalTok"/>
        </w:rPr>
        <w:t xml:space="preserve">USE_BEDROCK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'amazon.titan-text-express-v1'</w:t>
      </w:r>
      <w:r>
        <w:br/>
      </w:r>
      <w:r>
        <w:rPr>
          <w:rStyle w:val="NormalTok"/>
        </w:rPr>
        <w:t xml:space="preserve">REGION_NAME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'us-east-1'</w:t>
      </w:r>
    </w:p>
    <w:p>
      <w:pPr>
        <w:pStyle w:val="FirstParagraph"/>
      </w:pPr>
      <w:r>
        <w:t xml:space="preserve">La variable más importante aquí es:</w:t>
      </w:r>
    </w:p>
    <w:p>
      <w:pPr>
        <w:pStyle w:val="SourceCode"/>
      </w:pPr>
      <w:r>
        <w:rPr>
          <w:rStyle w:val="NormalTok"/>
        </w:rPr>
        <w:t xml:space="preserve">USE_BEDROCK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Esto significa que el notebook</w:t>
      </w:r>
      <w:r>
        <w:t xml:space="preserve"> </w:t>
      </w:r>
      <w:r>
        <w:rPr>
          <w:b/>
          <w:bCs/>
        </w:rPr>
        <w:t xml:space="preserve">no va a llamar a Bedrock</w:t>
      </w:r>
      <w:r>
        <w:t xml:space="preserve">.</w:t>
      </w:r>
    </w:p>
    <w:p>
      <w:pPr>
        <w:pStyle w:val="BodyText"/>
      </w:pPr>
      <w:r>
        <w:t xml:space="preserve">Guion para explicarlo:</w:t>
      </w:r>
    </w:p>
    <w:p>
      <w:pPr>
        <w:pStyle w:val="BlockText"/>
      </w:pPr>
      <w:r>
        <w:t xml:space="preserve">Esta línea es muy importante.</w:t>
      </w:r>
      <w:r>
        <w:t xml:space="preserve"> </w:t>
      </w:r>
      <w:r>
        <w:rPr>
          <w:rStyle w:val="VerbatimChar"/>
        </w:rPr>
        <w:t xml:space="preserve">USE_BEDROCK = False</w:t>
      </w:r>
      <w:r>
        <w:t xml:space="preserve"> </w:t>
      </w:r>
      <w:r>
        <w:t xml:space="preserve">indica que vamos a ejecutar el laboratorio en modo local. Esto es lo adecuado en AWS Academy si Bedrock no está disponible.</w:t>
      </w:r>
    </w:p>
    <w:p>
      <w:pPr>
        <w:pStyle w:val="BlockText"/>
      </w:pPr>
      <w:r>
        <w:t xml:space="preserve">Si Bedrock estuviera habilitado, podríamos cambiarlo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pero en este caso lo dejamos 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 que el notebook funcione sin depender del servicio.</w:t>
      </w:r>
    </w:p>
    <w:p>
      <w:pPr>
        <w:pStyle w:val="FirstParagraph"/>
      </w:pPr>
      <w:r>
        <w:t xml:space="preserve">También se crea la carpeta de salida:</w:t>
      </w:r>
    </w:p>
    <w:p>
      <w:pPr>
        <w:pStyle w:val="SourceCode"/>
      </w:pP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'outputs'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 se define una función para localizar los datos: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data_path(filename):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S3_PREFIX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USE_S3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filename)</w:t>
      </w:r>
    </w:p>
    <w:p>
      <w:pPr>
        <w:pStyle w:val="FirstParagraph"/>
      </w:pPr>
      <w:r>
        <w:t xml:space="preserve">Explicación:</w:t>
      </w:r>
    </w:p>
    <w:p>
      <w:pPr>
        <w:pStyle w:val="BlockText"/>
      </w:pPr>
      <w:r>
        <w:t xml:space="preserve">Esta función permite que el mismo notebook pueda leer datos desde local o desde S3. Como</w:t>
      </w:r>
      <w:r>
        <w:t xml:space="preserve"> </w:t>
      </w:r>
      <w:r>
        <w:rPr>
          <w:rStyle w:val="VerbatimChar"/>
        </w:rPr>
        <w:t xml:space="preserve">USE_S3 = False</w:t>
      </w:r>
      <w:r>
        <w:t xml:space="preserve">, los ficheros se buscarán en la carpeta local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pPr>
        <w:pStyle w:val="FirstParagraph"/>
      </w:pPr>
      <w:r>
        <w:t xml:space="preserve">Resultado esperado:</w:t>
      </w:r>
    </w:p>
    <w:p>
      <w:pPr>
        <w:pStyle w:val="BodyText"/>
      </w:pPr>
      <w:r>
        <w:t xml:space="preserve">Puede aparecer un mensaje parecido a:</w:t>
      </w:r>
    </w:p>
    <w:p>
      <w:pPr>
        <w:pStyle w:val="SourceCode"/>
      </w:pPr>
      <w:r>
        <w:rPr>
          <w:rStyle w:val="VerbatimChar"/>
        </w:rPr>
        <w:t xml:space="preserve">Note: you may need to restart the kernel to use updated packages.</w:t>
      </w:r>
    </w:p>
    <w:p>
      <w:pPr>
        <w:pStyle w:val="FirstParagraph"/>
      </w:pPr>
      <w:r>
        <w:t xml:space="preserve">Explicación del resultado:</w:t>
      </w:r>
    </w:p>
    <w:p>
      <w:pPr>
        <w:pStyle w:val="BlockText"/>
      </w:pPr>
      <w:r>
        <w:t xml:space="preserve">Este mensaje es normal. Jupyter avisa de que, al instalar librerías, quizá sería necesario reiniciar el kernel. Si el resto de celdas funcionan, no hace falta hacer nada.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elda-3.-parte-a-cargar-tickets"/>
    <w:p>
      <w:pPr>
        <w:pStyle w:val="Heading2"/>
      </w:pPr>
      <w:r>
        <w:t xml:space="preserve">Celda 3. Parte A: cargar tickets</w:t>
      </w:r>
    </w:p>
    <w:p>
      <w:pPr>
        <w:pStyle w:val="FirstParagraph"/>
      </w:pPr>
      <w:r>
        <w:t xml:space="preserve">Esta celda es de texto:</w:t>
      </w:r>
    </w:p>
    <w:p>
      <w:pPr>
        <w:pStyle w:val="SourceCode"/>
      </w:pPr>
      <w:r>
        <w:rPr>
          <w:rStyle w:val="VerbatimChar"/>
        </w:rPr>
        <w:t xml:space="preserve">Parte A. Cargar tickets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Empezamos cargando los tickets de clientes. Cada ticket será un texto escrito en lenguaje natural. Nuestro objetivo será convertir ese texto en campos estructurados que luego podamos analizar.</w:t>
      </w:r>
    </w:p>
    <w:p>
      <w:r>
        <w:pict>
          <v:rect style="width:0;height:1.5pt" o:hralign="center" o:hrstd="t" o:hr="t"/>
        </w:pict>
      </w:r>
    </w:p>
    <w:bookmarkEnd w:id="24"/>
    <w:bookmarkStart w:id="27" w:name="celda-4.-carga-del-fichero-de-tickets"/>
    <w:p>
      <w:pPr>
        <w:pStyle w:val="Heading2"/>
      </w:pPr>
      <w:r>
        <w:t xml:space="preserve">Celda 4. Carga del fichero de tickets</w:t>
      </w:r>
    </w:p>
    <w:p>
      <w:pPr>
        <w:pStyle w:val="FirstParagraph"/>
      </w:pPr>
      <w:r>
        <w:t xml:space="preserve">Esta celda lee el CSV principal: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pd.read_csv(data_path(</w:t>
      </w:r>
      <w:r>
        <w:rPr>
          <w:rStyle w:val="StringTok"/>
        </w:rPr>
        <w:t xml:space="preserve">'telco_tickets_text_lab8.csv'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  <w:r>
        <w:br/>
      </w:r>
      <w:r>
        <w:rPr>
          <w:rStyle w:val="NormalTok"/>
        </w:rPr>
        <w:t xml:space="preserve">display(df.head(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El fichero se llama:</w:t>
      </w:r>
    </w:p>
    <w:p>
      <w:pPr>
        <w:pStyle w:val="SourceCode"/>
      </w:pPr>
      <w:r>
        <w:rPr>
          <w:rStyle w:val="VerbatimChar"/>
        </w:rPr>
        <w:t xml:space="preserve">telco_tickets_text_lab8.csv</w:t>
      </w:r>
    </w:p>
    <w:bookmarkStart w:id="25" w:name="qué-hace-esta-celda"/>
    <w:p>
      <w:pPr>
        <w:pStyle w:val="Heading3"/>
      </w:pPr>
      <w:r>
        <w:t xml:space="preserve">Qué hace esta celda</w:t>
      </w:r>
    </w:p>
    <w:p>
      <w:pPr>
        <w:pStyle w:val="FirstParagraph"/>
      </w:pPr>
      <w:r>
        <w:t xml:space="preserve">Primero carga los tickets en un DataFrame llamado</w:t>
      </w:r>
      <w:r>
        <w:t xml:space="preserve"> </w:t>
      </w:r>
      <w:r>
        <w:rPr>
          <w:rStyle w:val="VerbatimChar"/>
        </w:rPr>
        <w:t xml:space="preserve">df</w:t>
      </w:r>
      <w:r>
        <w:t xml:space="preserve">.</w:t>
      </w:r>
    </w:p>
    <w:p>
      <w:pPr>
        <w:pStyle w:val="BodyText"/>
      </w:pPr>
      <w:r>
        <w:t xml:space="preserve">Después muestra el tamaño de la tabla con: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</w:p>
    <w:p>
      <w:pPr>
        <w:pStyle w:val="FirstParagraph"/>
      </w:pPr>
      <w:r>
        <w:t xml:space="preserve">Y finalmente enseña las 10 primeras filas:</w:t>
      </w:r>
    </w:p>
    <w:p>
      <w:pPr>
        <w:pStyle w:val="SourceCode"/>
      </w:pPr>
      <w:r>
        <w:rPr>
          <w:rStyle w:val="NormalTok"/>
        </w:rPr>
        <w:t xml:space="preserve">display(df.head(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bookmarkEnd w:id="25"/>
    <w:bookmarkStart w:id="26" w:name="resultado-que-sale"/>
    <w:p>
      <w:pPr>
        <w:pStyle w:val="Heading3"/>
      </w:pPr>
      <w:r>
        <w:t xml:space="preserve">Resultado que sale</w:t>
      </w:r>
    </w:p>
    <w:p>
      <w:pPr>
        <w:pStyle w:val="FirstParagraph"/>
      </w:pPr>
      <w:r>
        <w:t xml:space="preserve">Aparece algo parecido a:</w:t>
      </w:r>
    </w:p>
    <w:p>
      <w:pPr>
        <w:pStyle w:val="SourceCode"/>
      </w:pPr>
      <w:r>
        <w:rPr>
          <w:rStyle w:val="VerbatimChar"/>
        </w:rPr>
        <w:t xml:space="preserve">(número_de_tickets, número_de_columnas)</w:t>
      </w:r>
    </w:p>
    <w:p>
      <w:pPr>
        <w:pStyle w:val="FirstParagraph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(100, 4)</w:t>
      </w:r>
    </w:p>
    <w:p>
      <w:pPr>
        <w:pStyle w:val="FirstParagraph"/>
      </w:pPr>
      <w:r>
        <w:t xml:space="preserve">El número exacto dependerá del CSV incluido en la práctica.</w:t>
      </w:r>
    </w:p>
    <w:p>
      <w:pPr>
        <w:pStyle w:val="BodyText"/>
      </w:pPr>
      <w:r>
        <w:t xml:space="preserve">Después aparece una tabla con las primeras filas. Normalmente tendrá columnas como: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ticket_id</w:t>
      </w:r>
      <w:r>
        <w:t xml:space="preserve">: identificador del ticket.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region</w:t>
      </w:r>
      <w:r>
        <w:t xml:space="preserve">: zona o región del cliente.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channel</w:t>
      </w:r>
      <w:r>
        <w:t xml:space="preserve">: canal de entrada, por ejemplo web, teléfono, app o email.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text</w:t>
      </w:r>
      <w:r>
        <w:t xml:space="preserve">: texto libre escrito por el cliente.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Aquí vemos los tickets originales. Lo importante es fijarse en la columna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porque es donde aparece el mensaje libre del cliente.</w:t>
      </w:r>
    </w:p>
    <w:p>
      <w:pPr>
        <w:pStyle w:val="BlockText"/>
      </w:pPr>
      <w:r>
        <w:t xml:space="preserve">A diferencia de una tabla tradicional, aquí la información relevante está dentro del texto. La IA o el extractor tendrá que leer ese texto e identificar el tema, el servicio afectado, la urgencia y el sentimiento.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862601af9d827938de0de1b517e7984049a8e7"/>
    <w:p>
      <w:pPr>
        <w:pStyle w:val="Heading2"/>
      </w:pPr>
      <w:r>
        <w:t xml:space="preserve">Celda 5. Parte B: llamada a Bedrock o alternativa local</w:t>
      </w:r>
    </w:p>
    <w:p>
      <w:pPr>
        <w:pStyle w:val="FirstParagraph"/>
      </w:pPr>
      <w:r>
        <w:t xml:space="preserve">Esta celda es de texto:</w:t>
      </w:r>
    </w:p>
    <w:p>
      <w:pPr>
        <w:pStyle w:val="SourceCode"/>
      </w:pPr>
      <w:r>
        <w:rPr>
          <w:rStyle w:val="VerbatimChar"/>
        </w:rPr>
        <w:t xml:space="preserve">Parte B. Llamada a Bedrock o alternativa local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Esta parte decide si usamos un modelo de Bedrock o si usamos el extractor local. En nuestro caso usaremos el modo local, porque Bedrock no está funcionando en AWS Academy.</w:t>
      </w:r>
    </w:p>
    <w:p>
      <w:r>
        <w:pict>
          <v:rect style="width:0;height:1.5pt" o:hralign="center" o:hrstd="t" o:hr="t"/>
        </w:pict>
      </w:r>
    </w:p>
    <w:bookmarkEnd w:id="28"/>
    <w:bookmarkStart w:id="31" w:name="X6f62eed71dd040b9f9497759149c55154d1b54b"/>
    <w:p>
      <w:pPr>
        <w:pStyle w:val="Heading2"/>
      </w:pPr>
      <w:r>
        <w:t xml:space="preserve">Celda 6. Activación de Bedrock o modo local</w:t>
      </w:r>
    </w:p>
    <w:p>
      <w:pPr>
        <w:pStyle w:val="FirstParagraph"/>
      </w:pPr>
      <w:r>
        <w:t xml:space="preserve">Esta celda tiene una condición: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USE_BEDROCK: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rPr>
          <w:rStyle w:val="NormalTok"/>
        </w:rPr>
        <w:t xml:space="preserve">    bedrock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'bedrock-runtime'</w:t>
      </w:r>
      <w:r>
        <w:rPr>
          <w:rStyle w:val="NormalTok"/>
        </w:rPr>
        <w:t xml:space="preserve">,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REGION_NAME)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preguntar(prompt,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'Modo local activado: no se invoca Bedrock. Cambia USE_BEDROCK=True para usar el modelo.'</w:t>
      </w:r>
      <w:r>
        <w:rPr>
          <w:rStyle w:val="NormalTok"/>
        </w:rPr>
        <w:t xml:space="preserve">)</w:t>
      </w:r>
    </w:p>
    <w:bookmarkStart w:id="29" w:name="qué-haría-si-bedrock-estuviera-activo"/>
    <w:p>
      <w:pPr>
        <w:pStyle w:val="Heading3"/>
      </w:pPr>
      <w:r>
        <w:t xml:space="preserve">Qué haría si Bedrock estuviera activo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USE_BEDROCK = True</w:t>
      </w:r>
      <w:r>
        <w:t xml:space="preserve">, el notebook crearía un cliente de Bedrock:</w:t>
      </w:r>
    </w:p>
    <w:p>
      <w:pPr>
        <w:pStyle w:val="SourceCode"/>
      </w:pPr>
      <w:r>
        <w:rPr>
          <w:rStyle w:val="NormalTok"/>
        </w:rPr>
        <w:t xml:space="preserve">bedrock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'bedrock-runtime'</w:t>
      </w:r>
      <w:r>
        <w:rPr>
          <w:rStyle w:val="NormalTok"/>
        </w:rPr>
        <w:t xml:space="preserve">,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REGION_NAME)</w:t>
      </w:r>
    </w:p>
    <w:p>
      <w:pPr>
        <w:pStyle w:val="FirstParagraph"/>
      </w:pPr>
      <w:r>
        <w:t xml:space="preserve">Y definiría una función llamada</w:t>
      </w:r>
      <w:r>
        <w:t xml:space="preserve"> </w:t>
      </w:r>
      <w:r>
        <w:rPr>
          <w:rStyle w:val="VerbatimChar"/>
        </w:rPr>
        <w:t xml:space="preserve">preguntar</w:t>
      </w:r>
      <w:r>
        <w:t xml:space="preserve">, que enviaría un prompt al modelo:</w:t>
      </w:r>
    </w:p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bedrock.invoke_model(...)</w:t>
      </w:r>
    </w:p>
    <w:bookmarkEnd w:id="29"/>
    <w:bookmarkStart w:id="30" w:name="qué-ocurre-realmente-en-esta-práctica"/>
    <w:p>
      <w:pPr>
        <w:pStyle w:val="Heading3"/>
      </w:pPr>
      <w:r>
        <w:t xml:space="preserve">Qué ocurre realmente en esta práctica</w:t>
      </w:r>
    </w:p>
    <w:p>
      <w:pPr>
        <w:pStyle w:val="FirstParagraph"/>
      </w:pPr>
      <w:r>
        <w:t xml:space="preserve">Como tenemos:</w:t>
      </w:r>
    </w:p>
    <w:p>
      <w:pPr>
        <w:pStyle w:val="SourceCode"/>
      </w:pPr>
      <w:r>
        <w:rPr>
          <w:rStyle w:val="NormalTok"/>
        </w:rPr>
        <w:t xml:space="preserve">USE_BEDROCK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No se llama a AWS Bedrock.</w:t>
      </w:r>
    </w:p>
    <w:p>
      <w:pPr>
        <w:pStyle w:val="BodyText"/>
      </w:pPr>
      <w:r>
        <w:t xml:space="preserve">En su lugar aparece este mensaje:</w:t>
      </w:r>
    </w:p>
    <w:p>
      <w:pPr>
        <w:pStyle w:val="SourceCode"/>
      </w:pPr>
      <w:r>
        <w:rPr>
          <w:rStyle w:val="VerbatimChar"/>
        </w:rPr>
        <w:t xml:space="preserve">Modo local activado: no se invoca Bedrock. Cambia USE_BEDROCK=True para usar el modelo.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Este mensaje confirma que estamos en modo local. No se está haciendo ninguna llamada a AWS Bedrock. Por tanto, no dependemos de permisos, regiones, modelos habilitados ni costes de invocación.</w:t>
      </w:r>
    </w:p>
    <w:p>
      <w:pPr>
        <w:pStyle w:val="BlockText"/>
      </w:pPr>
      <w:r>
        <w:t xml:space="preserve">Esto es importante en AWS Academy porque algunos servicios no están disponibles o no tienen permisos suficientes con el rol del laboratorio.</w:t>
      </w:r>
    </w:p>
    <w:p>
      <w:pPr>
        <w:pStyle w:val="FirstParagraph"/>
      </w:pPr>
      <w:r>
        <w:t xml:space="preserve">Mensaje didáctico:</w:t>
      </w:r>
    </w:p>
    <w:p>
      <w:pPr>
        <w:pStyle w:val="BlockText"/>
      </w:pPr>
      <w:r>
        <w:t xml:space="preserve">Aunque no usemos Bedrock, mantenemos la estructura profesional del notebook: si el servicio estuviera disponible, bastaría con cambiar una variable y usar el modelo real.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55e98a77616626846ded89736da6872635765db"/>
    <w:p>
      <w:pPr>
        <w:pStyle w:val="Heading2"/>
      </w:pPr>
      <w:r>
        <w:t xml:space="preserve">Celda 7. Parte C: prompt de extracción estructurada</w:t>
      </w:r>
    </w:p>
    <w:p>
      <w:pPr>
        <w:pStyle w:val="FirstParagraph"/>
      </w:pPr>
      <w:r>
        <w:t xml:space="preserve">Esta celda introduce la parte del prompt:</w:t>
      </w:r>
    </w:p>
    <w:p>
      <w:pPr>
        <w:pStyle w:val="SourceCode"/>
      </w:pPr>
      <w:r>
        <w:rPr>
          <w:rStyle w:val="VerbatimChar"/>
        </w:rPr>
        <w:t xml:space="preserve">Parte C. Prompt de extracción estructurada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Aquí se define cómo le pediríamos a un LLM que analice un ticket. Aunque en esta ejecución no vamos a llamar a Bedrock, el prompt sigue siendo útil para entender cómo se diseña una petición a un modelo generativo.</w:t>
      </w:r>
    </w:p>
    <w:p>
      <w:r>
        <w:pict>
          <v:rect style="width:0;height:1.5pt" o:hralign="center" o:hrstd="t" o:hr="t"/>
        </w:pict>
      </w:r>
    </w:p>
    <w:bookmarkEnd w:id="32"/>
    <w:bookmarkStart w:id="34" w:name="celda-8.-plantilla-del-prompt"/>
    <w:p>
      <w:pPr>
        <w:pStyle w:val="Heading2"/>
      </w:pPr>
      <w:r>
        <w:t xml:space="preserve">Celda 8. Plantilla del prompt</w:t>
      </w:r>
    </w:p>
    <w:p>
      <w:pPr>
        <w:pStyle w:val="FirstParagraph"/>
      </w:pPr>
      <w:r>
        <w:t xml:space="preserve">Esta celda define una plantilla llamada</w:t>
      </w:r>
      <w:r>
        <w:t xml:space="preserve"> </w:t>
      </w:r>
      <w:r>
        <w:rPr>
          <w:rStyle w:val="VerbatimChar"/>
        </w:rPr>
        <w:t xml:space="preserve">PLANTILLA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PLANTILLA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"""Eres un analista de atención al cliente de una operadora.</w:t>
      </w:r>
      <w:r>
        <w:br/>
      </w:r>
      <w:r>
        <w:rPr>
          <w:rStyle w:val="StringTok"/>
        </w:rPr>
        <w:t xml:space="preserve">Extrae del siguiente ticket la información pedida y responde SOLO con un objeto JSON...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El prompt pide extraer estas claves: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tema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servicio_afectado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urgencia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sentimiento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posible_causa</w:t>
      </w:r>
    </w:p>
    <w:p>
      <w:pPr>
        <w:pStyle w:val="FirstParagraph"/>
      </w:pPr>
      <w:r>
        <w:t xml:space="preserve">También limita los valores posibles.</w:t>
      </w:r>
    </w:p>
    <w:p>
      <w:pPr>
        <w:pStyle w:val="BodyText"/>
      </w:pPr>
      <w:r>
        <w:t xml:space="preserve">Por ejemplo, para</w:t>
      </w:r>
      <w:r>
        <w:t xml:space="preserve"> </w:t>
      </w:r>
      <w:r>
        <w:rPr>
          <w:rStyle w:val="VerbatimChar"/>
        </w:rPr>
        <w:t xml:space="preserve">tema</w:t>
      </w:r>
      <w:r>
        <w:t xml:space="preserve"> </w:t>
      </w:r>
      <w:r>
        <w:t xml:space="preserve">solo permite:</w:t>
      </w:r>
    </w:p>
    <w:p>
      <w:pPr>
        <w:pStyle w:val="SourceCode"/>
      </w:pPr>
      <w:r>
        <w:rPr>
          <w:rStyle w:val="VerbatimChar"/>
        </w:rPr>
        <w:t xml:space="preserve">averia, velocidad, facturacion, portabilidad, instalacion, consulta, baja, felicitacion, otro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servicio_afectado</w:t>
      </w:r>
      <w:r>
        <w:t xml:space="preserve"> </w:t>
      </w:r>
      <w:r>
        <w:t xml:space="preserve">solo permite:</w:t>
      </w:r>
    </w:p>
    <w:p>
      <w:pPr>
        <w:pStyle w:val="SourceCode"/>
      </w:pPr>
      <w:r>
        <w:rPr>
          <w:rStyle w:val="VerbatimChar"/>
        </w:rPr>
        <w:t xml:space="preserve">internet, movil, fijo, television, varios, ninguno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urgencia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baja, media, alta, critica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sentimiento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positivo, neutral, negativo</w:t>
      </w:r>
    </w:p>
    <w:p>
      <w:pPr>
        <w:pStyle w:val="FirstParagraph"/>
      </w:pPr>
      <w:r>
        <w:t xml:space="preserve">Y añade una instrucción muy importante:</w:t>
      </w:r>
    </w:p>
    <w:p>
      <w:pPr>
        <w:pStyle w:val="SourceCode"/>
      </w:pPr>
      <w:r>
        <w:rPr>
          <w:rStyle w:val="VerbatimChar"/>
        </w:rPr>
        <w:t xml:space="preserve">No inventes información que no esté en el texto.</w:t>
      </w:r>
    </w:p>
    <w:bookmarkStart w:id="33" w:name="qué-resultado-sale"/>
    <w:p>
      <w:pPr>
        <w:pStyle w:val="Heading3"/>
      </w:pPr>
      <w:r>
        <w:t xml:space="preserve">Qué resultado sale</w:t>
      </w:r>
    </w:p>
    <w:p>
      <w:pPr>
        <w:pStyle w:val="FirstParagraph"/>
      </w:pPr>
      <w:r>
        <w:t xml:space="preserve">La celda imprime el prompt aplicado al primer ticket: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(PLANTILLA.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(texto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])[: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El resultado será una parte del prompt, incluyendo el texto del primer ticket.</w:t>
      </w:r>
    </w:p>
    <w:p>
      <w:pPr>
        <w:pStyle w:val="BodyText"/>
      </w:pPr>
      <w:r>
        <w:t xml:space="preserve">Guion para explicarlo:</w:t>
      </w:r>
    </w:p>
    <w:p>
      <w:pPr>
        <w:pStyle w:val="BlockText"/>
      </w:pPr>
      <w:r>
        <w:t xml:space="preserve">Esta celda nos enseña el prompt que le mandaríamos al modelo. El prompt no solo pregunta de forma abierta, sino que fuerza una salida estructurada en JSON.</w:t>
      </w:r>
    </w:p>
    <w:p>
      <w:pPr>
        <w:pStyle w:val="BlockText"/>
      </w:pPr>
      <w:r>
        <w:t xml:space="preserve">Esto es muy importante cuando usamos LLMs en empresas, porque no queremos una respuesta larga en lenguaje natural; queremos una salida que después podamos guardar en una tabla, analizar o integrar con otros sistemas.</w:t>
      </w:r>
    </w:p>
    <w:p>
      <w:pPr>
        <w:pStyle w:val="FirstParagraph"/>
      </w:pPr>
      <w:r>
        <w:t xml:space="preserve">Mensaje clave:</w:t>
      </w:r>
    </w:p>
    <w:p>
      <w:pPr>
        <w:pStyle w:val="BlockText"/>
      </w:pPr>
      <w:r>
        <w:t xml:space="preserve">Un buen prompt no solo pregunta, también define el formato de salida y limita las categorías permitidas.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fe42d1d95752688cc6b21a0762fde74b5e84c71"/>
    <w:p>
      <w:pPr>
        <w:pStyle w:val="Heading2"/>
      </w:pPr>
      <w:r>
        <w:t xml:space="preserve">Celda 9. Parte D: extractor local de respaldo</w:t>
      </w:r>
    </w:p>
    <w:p>
      <w:pPr>
        <w:pStyle w:val="FirstParagraph"/>
      </w:pPr>
      <w:r>
        <w:t xml:space="preserve">Esta celda es de texto:</w:t>
      </w:r>
    </w:p>
    <w:p>
      <w:pPr>
        <w:pStyle w:val="SourceCode"/>
      </w:pPr>
      <w:r>
        <w:rPr>
          <w:rStyle w:val="VerbatimChar"/>
        </w:rPr>
        <w:t xml:space="preserve">Parte D. Extractor local de respaldo</w:t>
      </w:r>
    </w:p>
    <w:p>
      <w:pPr>
        <w:pStyle w:val="FirstParagraph"/>
      </w:pPr>
      <w:r>
        <w:t xml:space="preserve">Explica que el extractor local permite ejecutar el laboratorio aunque Bedrock no esté disponible.</w:t>
      </w:r>
    </w:p>
    <w:p>
      <w:pPr>
        <w:pStyle w:val="BodyText"/>
      </w:pPr>
      <w:r>
        <w:t xml:space="preserve">También avisa de algo importante:</w:t>
      </w:r>
    </w:p>
    <w:p>
      <w:pPr>
        <w:pStyle w:val="BlockText"/>
      </w:pPr>
      <w:r>
        <w:t xml:space="preserve">Es deliberadamente más simple que un LLM.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Como no podemos usar Bedrock, vamos a crear una versión local muy sencilla. No es una IA generativa real. Funciona buscando palabras clave dentro del texto.</w:t>
      </w:r>
    </w:p>
    <w:p>
      <w:pPr>
        <w:pStyle w:val="BlockText"/>
      </w:pPr>
      <w:r>
        <w:t xml:space="preserve">Esto tiene una ventaja didáctica: los alumnos pueden ver claramente por qué se toma una decisión. Pero también tiene una limitación: no entiende el lenguaje con la profundidad de un LLM.</w:t>
      </w:r>
    </w:p>
    <w:p>
      <w:r>
        <w:pict>
          <v:rect style="width:0;height:1.5pt" o:hralign="center" o:hrstd="t" o:hr="t"/>
        </w:pict>
      </w:r>
    </w:p>
    <w:bookmarkEnd w:id="35"/>
    <w:bookmarkStart w:id="41" w:name="celda-10.-función-extractor_local"/>
    <w:p>
      <w:pPr>
        <w:pStyle w:val="Heading2"/>
      </w:pPr>
      <w:r>
        <w:t xml:space="preserve">Celda 10. Función</w:t>
      </w:r>
      <w:r>
        <w:t xml:space="preserve"> </w:t>
      </w:r>
      <w:r>
        <w:rPr>
          <w:rStyle w:val="VerbatimChar"/>
        </w:rPr>
        <w:t xml:space="preserve">extractor_local</w:t>
      </w:r>
    </w:p>
    <w:p>
      <w:pPr>
        <w:pStyle w:val="FirstParagraph"/>
      </w:pPr>
      <w:r>
        <w:t xml:space="preserve">Esta celda define la función principal del modo local: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extractor_local(texto):</w:t>
      </w:r>
    </w:p>
    <w:p>
      <w:pPr>
        <w:pStyle w:val="FirstParagraph"/>
      </w:pPr>
      <w:r>
        <w:t xml:space="preserve">La función recibe un texto y devuelve un diccionario con cinco campos: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'tema'</w:t>
      </w:r>
      <w:r>
        <w:rPr>
          <w:rStyle w:val="NormalTok"/>
        </w:rPr>
        <w:t xml:space="preserve">: tema,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'servicio_afectado'</w:t>
      </w:r>
      <w:r>
        <w:rPr>
          <w:rStyle w:val="NormalTok"/>
        </w:rPr>
        <w:t xml:space="preserve">: servicio,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'urgencia'</w:t>
      </w:r>
      <w:r>
        <w:rPr>
          <w:rStyle w:val="NormalTok"/>
        </w:rPr>
        <w:t xml:space="preserve">: urgencia,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'sentimiento'</w:t>
      </w:r>
      <w:r>
        <w:rPr>
          <w:rStyle w:val="NormalTok"/>
        </w:rPr>
        <w:t xml:space="preserve">: sentimiento,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'posible_causa'</w:t>
      </w:r>
      <w:r>
        <w:rPr>
          <w:rStyle w:val="NormalTok"/>
        </w:rPr>
        <w:t xml:space="preserve">: causa</w:t>
      </w:r>
      <w:r>
        <w:br/>
      </w:r>
      <w:r>
        <w:rPr>
          <w:rStyle w:val="NormalTok"/>
        </w:rPr>
        <w:t xml:space="preserve">}</w:t>
      </w:r>
    </w:p>
    <w:bookmarkStart w:id="36" w:name="detección-del-tema-y-sentimiento"/>
    <w:p>
      <w:pPr>
        <w:pStyle w:val="Heading3"/>
      </w:pPr>
      <w:r>
        <w:t xml:space="preserve">1. Detección del tema y sentimiento</w:t>
      </w:r>
    </w:p>
    <w:p>
      <w:pPr>
        <w:pStyle w:val="FirstParagraph"/>
      </w:pPr>
      <w:r>
        <w:t xml:space="preserve">Primero convierte el texto a minúsculas: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texto.lower()</w:t>
      </w:r>
    </w:p>
    <w:p>
      <w:pPr>
        <w:pStyle w:val="FirstParagraph"/>
      </w:pPr>
      <w:r>
        <w:t xml:space="preserve">Después busca palabras clave.</w:t>
      </w:r>
    </w:p>
    <w:p>
      <w:pPr>
        <w:pStyle w:val="BodyText"/>
      </w:pPr>
      <w:r>
        <w:t xml:space="preserve">Por ejemplo, si encuentra palabras como:</w:t>
      </w:r>
    </w:p>
    <w:p>
      <w:pPr>
        <w:pStyle w:val="SourceCode"/>
      </w:pPr>
      <w:r>
        <w:rPr>
          <w:rStyle w:val="VerbatimChar"/>
        </w:rPr>
        <w:t xml:space="preserve">felicitar, gracias, muy buen servicio, amable</w:t>
      </w:r>
    </w:p>
    <w:p>
      <w:pPr>
        <w:pStyle w:val="FirstParagraph"/>
      </w:pPr>
      <w:r>
        <w:t xml:space="preserve">Clasifica el ticket como:</w:t>
      </w:r>
    </w:p>
    <w:p>
      <w:pPr>
        <w:pStyle w:val="SourceCode"/>
      </w:pPr>
      <w:r>
        <w:rPr>
          <w:rStyle w:val="NormalTok"/>
        </w:rPr>
        <w:t xml:space="preserve">tema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'felicitacion'</w:t>
      </w:r>
      <w:r>
        <w:br/>
      </w:r>
      <w:r>
        <w:rPr>
          <w:rStyle w:val="NormalTok"/>
        </w:rPr>
        <w:t xml:space="preserve">sentimiento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'positivo'</w:t>
      </w:r>
    </w:p>
    <w:p>
      <w:pPr>
        <w:pStyle w:val="FirstParagraph"/>
      </w:pPr>
      <w:r>
        <w:t xml:space="preserve">Si encuentra:</w:t>
      </w:r>
    </w:p>
    <w:p>
      <w:pPr>
        <w:pStyle w:val="SourceCode"/>
      </w:pPr>
      <w:r>
        <w:rPr>
          <w:rStyle w:val="VerbatimChar"/>
        </w:rPr>
        <w:t xml:space="preserve">baja, cancelar, dar de baja</w:t>
      </w:r>
    </w:p>
    <w:p>
      <w:pPr>
        <w:pStyle w:val="FirstParagraph"/>
      </w:pPr>
      <w:r>
        <w:t xml:space="preserve">Clasifica como:</w:t>
      </w:r>
    </w:p>
    <w:p>
      <w:pPr>
        <w:pStyle w:val="SourceCode"/>
      </w:pPr>
      <w:r>
        <w:rPr>
          <w:rStyle w:val="NormalTok"/>
        </w:rPr>
        <w:t xml:space="preserve">tema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'baja'</w:t>
      </w:r>
      <w:r>
        <w:br/>
      </w:r>
      <w:r>
        <w:rPr>
          <w:rStyle w:val="NormalTok"/>
        </w:rPr>
        <w:t xml:space="preserve">sentimiento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'negativo'</w:t>
      </w:r>
    </w:p>
    <w:p>
      <w:pPr>
        <w:pStyle w:val="FirstParagraph"/>
      </w:pPr>
      <w:r>
        <w:t xml:space="preserve">Si encuentra:</w:t>
      </w:r>
    </w:p>
    <w:p>
      <w:pPr>
        <w:pStyle w:val="SourceCode"/>
      </w:pPr>
      <w:r>
        <w:rPr>
          <w:rStyle w:val="VerbatimChar"/>
        </w:rPr>
        <w:t xml:space="preserve">factura, cobrado, cargo, devolución, precio</w:t>
      </w:r>
    </w:p>
    <w:p>
      <w:pPr>
        <w:pStyle w:val="FirstParagraph"/>
      </w:pPr>
      <w:r>
        <w:t xml:space="preserve">Clasifica como:</w:t>
      </w:r>
    </w:p>
    <w:p>
      <w:pPr>
        <w:pStyle w:val="SourceCode"/>
      </w:pPr>
      <w:r>
        <w:rPr>
          <w:rStyle w:val="NormalTok"/>
        </w:rPr>
        <w:t xml:space="preserve">tema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'facturacion'</w:t>
      </w:r>
      <w:r>
        <w:br/>
      </w:r>
      <w:r>
        <w:rPr>
          <w:rStyle w:val="NormalTok"/>
        </w:rPr>
        <w:t xml:space="preserve">sentimiento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'negativo'</w:t>
      </w:r>
    </w:p>
    <w:p>
      <w:pPr>
        <w:pStyle w:val="FirstParagraph"/>
      </w:pPr>
      <w:r>
        <w:t xml:space="preserve">También detecta otros temas: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portabilidad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instalacion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velocidad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averia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consulta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otro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Esta parte funciona como un clasificador basado en reglas. No entiende realmente el texto como un LLM, pero busca señales. Si aparece</w:t>
      </w:r>
      <w:r>
        <w:t xml:space="preserve"> </w:t>
      </w:r>
      <w:r>
        <w:t xml:space="preserve">“factura”</w:t>
      </w:r>
      <w:r>
        <w:t xml:space="preserve"> </w:t>
      </w:r>
      <w:r>
        <w:t xml:space="preserve">o</w:t>
      </w:r>
      <w:r>
        <w:t xml:space="preserve"> </w:t>
      </w:r>
      <w:r>
        <w:t xml:space="preserve">“cobrado”</w:t>
      </w:r>
      <w:r>
        <w:t xml:space="preserve">, interpreta que el tema es facturación. Si aparece</w:t>
      </w:r>
      <w:r>
        <w:t xml:space="preserve"> </w:t>
      </w:r>
      <w:r>
        <w:t xml:space="preserve">“sin internet”</w:t>
      </w:r>
      <w:r>
        <w:t xml:space="preserve"> </w:t>
      </w:r>
      <w:r>
        <w:t xml:space="preserve">o</w:t>
      </w:r>
      <w:r>
        <w:t xml:space="preserve"> </w:t>
      </w:r>
      <w:r>
        <w:t xml:space="preserve">“avería”</w:t>
      </w:r>
      <w:r>
        <w:t xml:space="preserve">, interpreta que el tema es avería.</w:t>
      </w:r>
    </w:p>
    <w:bookmarkEnd w:id="36"/>
    <w:bookmarkStart w:id="37" w:name="detección-del-servicio-afectado"/>
    <w:p>
      <w:pPr>
        <w:pStyle w:val="Heading3"/>
      </w:pPr>
      <w:r>
        <w:t xml:space="preserve">2. Detección del servicio afectado</w:t>
      </w:r>
    </w:p>
    <w:p>
      <w:pPr>
        <w:pStyle w:val="FirstParagraph"/>
      </w:pPr>
      <w:r>
        <w:t xml:space="preserve">Después detecta el servicio: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'internet'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'fibra'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'router'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'conexión'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servicio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'internet'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'móvil'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'línea móvil'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'número móvil'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'datos móviles'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servicio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'movil'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'fija'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'fijo'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servicio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'fijo'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'televisión'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'streaming'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'fútbol'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servicio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'television'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'facturacion'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'baja'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'consulta'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servicio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'varios'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servicio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'ninguno'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Aquí el extractor intenta saber qué servicio está afectado. Si el texto menciona fibra, router o conexión, lo clasifica como internet. Si menciona móvil, lo clasifica como móvil. Si habla de televisión o streaming, lo clasifica como televisión.</w:t>
      </w:r>
    </w:p>
    <w:p>
      <w:pPr>
        <w:pStyle w:val="FirstParagraph"/>
      </w:pPr>
      <w:r>
        <w:t xml:space="preserve">Mensaje importante:</w:t>
      </w:r>
    </w:p>
    <w:p>
      <w:pPr>
        <w:pStyle w:val="BlockText"/>
      </w:pPr>
      <w:r>
        <w:t xml:space="preserve">Esta regla puede fallar si el cliente usa expresiones diferentes a las previstas. Por ejemplo, si dice</w:t>
      </w:r>
      <w:r>
        <w:t xml:space="preserve"> </w:t>
      </w:r>
      <w:r>
        <w:t xml:space="preserve">“wifi”</w:t>
      </w:r>
      <w:r>
        <w:t xml:space="preserve"> </w:t>
      </w:r>
      <w:r>
        <w:t xml:space="preserve">y la regla no lo contempla, puede que no lo clasifique bien.</w:t>
      </w:r>
    </w:p>
    <w:bookmarkEnd w:id="37"/>
    <w:bookmarkStart w:id="38" w:name="detección-de-urgencia"/>
    <w:p>
      <w:pPr>
        <w:pStyle w:val="Heading3"/>
      </w:pPr>
      <w:r>
        <w:t xml:space="preserve">3. Detección de urgencia</w:t>
      </w:r>
    </w:p>
    <w:p>
      <w:pPr>
        <w:pStyle w:val="FirstParagraph"/>
      </w:pPr>
      <w:r>
        <w:t xml:space="preserve">Después se calcula la urgencia: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'crítico'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'sin servicio'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'urgente'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'trabajo'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'teletrabajar'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urgencia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'alta'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'averia'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'velocidad'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'facturacion'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'portabilidad'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'instalacion'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'baja'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urgencia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urgencia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'baja'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Si el texto contiene expresiones como</w:t>
      </w:r>
      <w:r>
        <w:t xml:space="preserve"> </w:t>
      </w:r>
      <w:r>
        <w:t xml:space="preserve">“urgente”</w:t>
      </w:r>
      <w:r>
        <w:t xml:space="preserve">,</w:t>
      </w:r>
      <w:r>
        <w:t xml:space="preserve"> </w:t>
      </w:r>
      <w:r>
        <w:t xml:space="preserve">“sin servicio”</w:t>
      </w:r>
      <w:r>
        <w:t xml:space="preserve"> </w:t>
      </w:r>
      <w:r>
        <w:t xml:space="preserve">o</w:t>
      </w:r>
      <w:r>
        <w:t xml:space="preserve"> </w:t>
      </w:r>
      <w:r>
        <w:t xml:space="preserve">“teletrabajar”</w:t>
      </w:r>
      <w:r>
        <w:t xml:space="preserve">, se considera urgencia alta. Si el tema es una avería, facturación, portabilidad o baja, se considera media. En otros casos se marca como baja.</w:t>
      </w:r>
    </w:p>
    <w:bookmarkEnd w:id="38"/>
    <w:bookmarkStart w:id="39" w:name="detección-de-posible-causa"/>
    <w:p>
      <w:pPr>
        <w:pStyle w:val="Heading3"/>
      </w:pPr>
      <w:r>
        <w:t xml:space="preserve">4. Detección de posible causa</w:t>
      </w:r>
    </w:p>
    <w:p>
      <w:pPr>
        <w:pStyle w:val="FirstParagraph"/>
      </w:pPr>
      <w:r>
        <w:t xml:space="preserve">Por último, busca si aparece una causa explícita:</w:t>
      </w:r>
    </w:p>
    <w:p>
      <w:pPr>
        <w:pStyle w:val="SourceCode"/>
      </w:pPr>
      <w:r>
        <w:rPr>
          <w:rStyle w:val="NormalTok"/>
        </w:rPr>
        <w:t xml:space="preserve">causa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'incidencia en la zona'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'incidencia en mi zona'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especificada'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Esta parte es especialmente importante. El sistema solo debe indicar una causa si aparece claramente en el texto. Si no aparece, debe poner</w:t>
      </w:r>
      <w:r>
        <w:t xml:space="preserve"> </w:t>
      </w:r>
      <w:r>
        <w:t xml:space="preserve">“no especificada”</w:t>
      </w:r>
      <w:r>
        <w:t xml:space="preserve">.</w:t>
      </w:r>
    </w:p>
    <w:p>
      <w:pPr>
        <w:pStyle w:val="BlockText"/>
      </w:pPr>
      <w:r>
        <w:t xml:space="preserve">Esto evita un problema típico de los LLMs: inventarse causas que no están en el ticket.</w:t>
      </w:r>
    </w:p>
    <w:bookmarkEnd w:id="39"/>
    <w:bookmarkStart w:id="40" w:name="resultado-de-la-celda"/>
    <w:p>
      <w:pPr>
        <w:pStyle w:val="Heading3"/>
      </w:pPr>
      <w:r>
        <w:t xml:space="preserve">Resultado de la celda</w:t>
      </w:r>
    </w:p>
    <w:p>
      <w:pPr>
        <w:pStyle w:val="FirstParagraph"/>
      </w:pPr>
      <w:r>
        <w:t xml:space="preserve">Esta celda normalmente no muestra salida en pantalla. Solo define la función</w:t>
      </w:r>
      <w:r>
        <w:t xml:space="preserve"> </w:t>
      </w:r>
      <w:r>
        <w:rPr>
          <w:rStyle w:val="VerbatimChar"/>
        </w:rPr>
        <w:t xml:space="preserve">extractor_local</w:t>
      </w:r>
      <w:r>
        <w:t xml:space="preserve">.</w:t>
      </w:r>
    </w:p>
    <w:p>
      <w:pPr>
        <w:pStyle w:val="BodyText"/>
      </w:pPr>
      <w:r>
        <w:t xml:space="preserve">Guion para explicarlo:</w:t>
      </w:r>
    </w:p>
    <w:p>
      <w:pPr>
        <w:pStyle w:val="BlockText"/>
      </w:pPr>
      <w:r>
        <w:t xml:space="preserve">Esta celda no imprime nada porque solo estamos creando una función. La función se usará en las siguientes celdas para procesar tickets.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elda-11.-parte-e-función-de-extracción"/>
    <w:p>
      <w:pPr>
        <w:pStyle w:val="Heading2"/>
      </w:pPr>
      <w:r>
        <w:t xml:space="preserve">Celda 11. Parte E: función de extracción</w:t>
      </w:r>
    </w:p>
    <w:p>
      <w:pPr>
        <w:pStyle w:val="FirstParagraph"/>
      </w:pPr>
      <w:r>
        <w:t xml:space="preserve">Esta celda es de texto:</w:t>
      </w:r>
    </w:p>
    <w:p>
      <w:pPr>
        <w:pStyle w:val="SourceCode"/>
      </w:pPr>
      <w:r>
        <w:rPr>
          <w:rStyle w:val="VerbatimChar"/>
        </w:rPr>
        <w:t xml:space="preserve">Parte E. Función de extracción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Ahora vamos a crear una función general llamada</w:t>
      </w:r>
      <w:r>
        <w:t xml:space="preserve"> </w:t>
      </w:r>
      <w:r>
        <w:rPr>
          <w:rStyle w:val="VerbatimChar"/>
        </w:rPr>
        <w:t xml:space="preserve">extraer</w:t>
      </w:r>
      <w:r>
        <w:t xml:space="preserve">. Esta función decidirá si usa Bedrock o si usa el extractor local.</w:t>
      </w:r>
    </w:p>
    <w:p>
      <w:r>
        <w:pict>
          <v:rect style="width:0;height:1.5pt" o:hralign="center" o:hrstd="t" o:hr="t"/>
        </w:pict>
      </w:r>
    </w:p>
    <w:bookmarkEnd w:id="42"/>
    <w:bookmarkStart w:id="44" w:name="celda-12.-función-extraer"/>
    <w:p>
      <w:pPr>
        <w:pStyle w:val="Heading2"/>
      </w:pPr>
      <w:r>
        <w:t xml:space="preserve">Celda 12. Función</w:t>
      </w:r>
      <w:r>
        <w:t xml:space="preserve"> </w:t>
      </w:r>
      <w:r>
        <w:rPr>
          <w:rStyle w:val="VerbatimChar"/>
        </w:rPr>
        <w:t xml:space="preserve">extraer</w:t>
      </w:r>
    </w:p>
    <w:p>
      <w:pPr>
        <w:pStyle w:val="FirstParagraph"/>
      </w:pPr>
      <w:r>
        <w:t xml:space="preserve">La celda define: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extraer(texto):</w:t>
      </w:r>
    </w:p>
    <w:p>
      <w:pPr>
        <w:pStyle w:val="FirstParagraph"/>
      </w:pPr>
      <w:r>
        <w:t xml:space="preserve">Dentro de la función se comprueba: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USE_BEDROCK: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extractor_local(texto)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rStyle w:val="VerbatimChar"/>
        </w:rPr>
        <w:t xml:space="preserve">USE_BEDROCK = False</w:t>
      </w:r>
      <w:r>
        <w:t xml:space="preserve">, siempre usará el extractor local.</w:t>
      </w:r>
    </w:p>
    <w:p>
      <w:pPr>
        <w:pStyle w:val="BodyText"/>
      </w:pPr>
      <w:r>
        <w:t xml:space="preserve">Si Bedrock estuviera activo, haría esto:</w:t>
      </w:r>
    </w:p>
    <w:p>
      <w:pPr>
        <w:pStyle w:val="SourceCode"/>
      </w:pPr>
      <w:r>
        <w:rPr>
          <w:rStyle w:val="NormalTok"/>
        </w:rPr>
        <w:t xml:space="preserve">salida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preguntar(PLANTILLA.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(texto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texto))</w:t>
      </w:r>
    </w:p>
    <w:p>
      <w:pPr>
        <w:pStyle w:val="FirstParagraph"/>
      </w:pPr>
      <w:r>
        <w:t xml:space="preserve">Después intentaría localizar el JSON dentro de la respuesta:</w:t>
      </w:r>
    </w:p>
    <w:p>
      <w:pPr>
        <w:pStyle w:val="SourceCode"/>
      </w:pPr>
      <w:r>
        <w:rPr>
          <w:rStyle w:val="NormalTok"/>
        </w:rPr>
        <w:t xml:space="preserve">ini,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salida.find(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), salida.rfind(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 convertirlo a diccionario: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json.loads(salida[ini:fin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Si no pudiera parsear la respuesta, devolvería un error: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'tema'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'servicio_afectado'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'urgencia'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'sentimiento'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'posible_causa'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'error_parseo'</w:t>
      </w:r>
      <w:r>
        <w:br/>
      </w:r>
      <w:r>
        <w:rPr>
          <w:rStyle w:val="NormalTok"/>
        </w:rPr>
        <w:t xml:space="preserve">}</w:t>
      </w:r>
    </w:p>
    <w:bookmarkStart w:id="43" w:name="resultado-que-sale-1"/>
    <w:p>
      <w:pPr>
        <w:pStyle w:val="Heading3"/>
      </w:pPr>
      <w:r>
        <w:t xml:space="preserve">Resultado que sale</w:t>
      </w:r>
    </w:p>
    <w:p>
      <w:pPr>
        <w:pStyle w:val="FirstParagraph"/>
      </w:pPr>
      <w:r>
        <w:t xml:space="preserve">La celda ejecuta: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(extraer(df.iloc[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]))</w:t>
      </w:r>
    </w:p>
    <w:p>
      <w:pPr>
        <w:pStyle w:val="FirstParagraph"/>
      </w:pPr>
      <w:r>
        <w:t xml:space="preserve">Por tanto, imprime el resultado de extraer información del primer ticket.</w:t>
      </w:r>
    </w:p>
    <w:p>
      <w:pPr>
        <w:pStyle w:val="BodyText"/>
      </w:pPr>
      <w:r>
        <w:t xml:space="preserve">La salida tendrá este formato: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'tema'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'servicio_afectado'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'urgencia'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'sentimiento'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'posible_causa'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Ejemplo posible: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'tema'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'averia'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'servicio_afectado'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'internet'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'urgencia'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'sentimiento'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'negativo'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'posible_causa'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 especificada'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Aquí vemos por primera vez la extracción aplicada a un ticket real. El texto libre del cliente se ha convertido en campos estructurados.</w:t>
      </w:r>
    </w:p>
    <w:p>
      <w:pPr>
        <w:pStyle w:val="BlockText"/>
      </w:pPr>
      <w:r>
        <w:t xml:space="preserve">Esta es la idea central del laboratorio: pasar de texto no estructurado a datos que podemos contar, agrupar, validar y analizar.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314fd7f6f6575e48b1fc89dff2a725e9bc61bfb"/>
    <w:p>
      <w:pPr>
        <w:pStyle w:val="Heading2"/>
      </w:pPr>
      <w:r>
        <w:t xml:space="preserve">Celda 13. Parte F: procesar lote de tickets</w:t>
      </w:r>
    </w:p>
    <w:p>
      <w:pPr>
        <w:pStyle w:val="FirstParagraph"/>
      </w:pPr>
      <w:r>
        <w:t xml:space="preserve">Esta celda es de texto:</w:t>
      </w:r>
    </w:p>
    <w:p>
      <w:pPr>
        <w:pStyle w:val="SourceCode"/>
      </w:pPr>
      <w:r>
        <w:rPr>
          <w:rStyle w:val="VerbatimChar"/>
        </w:rPr>
        <w:t xml:space="preserve">Parte F. Procesar lote de tickets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Una vez que hemos probado la extracción con un ticket, vamos a aplicarla a varios tickets. En un caso real, esto podría hacerse sobre cientos o miles de reclamaciones.</w:t>
      </w:r>
    </w:p>
    <w:p>
      <w:r>
        <w:pict>
          <v:rect style="width:0;height:1.5pt" o:hralign="center" o:hrstd="t" o:hr="t"/>
        </w:pict>
      </w:r>
    </w:p>
    <w:bookmarkEnd w:id="45"/>
    <w:bookmarkStart w:id="47" w:name="X0e6d1dbe35a24096899da91b33ac83ecfeb8fb5"/>
    <w:p>
      <w:pPr>
        <w:pStyle w:val="Heading2"/>
      </w:pPr>
      <w:r>
        <w:t xml:space="preserve">Celda 14. Procesamiento de los primeros tickets</w:t>
      </w:r>
    </w:p>
    <w:p>
      <w:pPr>
        <w:pStyle w:val="FirstParagraph"/>
      </w:pPr>
      <w:r>
        <w:t xml:space="preserve">La celda define: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muestra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df.head(N).copy()</w:t>
      </w:r>
    </w:p>
    <w:p>
      <w:pPr>
        <w:pStyle w:val="FirstParagraph"/>
      </w:pPr>
      <w:r>
        <w:t xml:space="preserve">Esto significa que se procesan los primeros 30 tickets.</w:t>
      </w:r>
    </w:p>
    <w:p>
      <w:pPr>
        <w:pStyle w:val="BodyText"/>
      </w:pPr>
      <w:r>
        <w:t xml:space="preserve">Después crea una lista de resultados:</w:t>
      </w:r>
    </w:p>
    <w:p>
      <w:pPr>
        <w:pStyle w:val="SourceCode"/>
      </w:pP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muestra.iterrows():</w:t>
      </w:r>
      <w:r>
        <w:br/>
      </w:r>
      <w:r>
        <w:rPr>
          <w:rStyle w:val="NormalTok"/>
        </w:rPr>
        <w:t xml:space="preserve">    resultados.append(extraer(fila[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]))</w:t>
      </w:r>
    </w:p>
    <w:p>
      <w:pPr>
        <w:pStyle w:val="FirstParagraph"/>
      </w:pPr>
      <w:r>
        <w:t xml:space="preserve">Si se usara Bedrock, se añade una pausa: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USE_BEDROCK: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La pausa tendría sentido con Bedrock para no enviar peticiones demasiado rápido y controlar el coste o las limitaciones del servicio. Como estamos en local, no se aplica.</w:t>
      </w:r>
    </w:p>
    <w:p>
      <w:pPr>
        <w:pStyle w:val="FirstParagraph"/>
      </w:pPr>
      <w:r>
        <w:t xml:space="preserve">Después convierte los resultados en DataFrame:</w:t>
      </w:r>
    </w:p>
    <w:p>
      <w:pPr>
        <w:pStyle w:val="SourceCode"/>
      </w:pPr>
      <w:r>
        <w:rPr>
          <w:rStyle w:val="NormalTok"/>
        </w:rPr>
        <w:t xml:space="preserve">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pd.DataFrame(resultados)</w:t>
      </w:r>
    </w:p>
    <w:p>
      <w:pPr>
        <w:pStyle w:val="FirstParagraph"/>
      </w:pPr>
      <w:r>
        <w:t xml:space="preserve">Y une los datos originales con los campos extraídos:</w:t>
      </w:r>
    </w:p>
    <w:p>
      <w:pPr>
        <w:pStyle w:val="SourceCode"/>
      </w:pPr>
      <w:r>
        <w:rPr>
          <w:rStyle w:val="NormalTok"/>
        </w:rPr>
        <w:t xml:space="preserve">salida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</w:t>
      </w:r>
      <w:r>
        <w:br/>
      </w:r>
      <w:r>
        <w:rPr>
          <w:rStyle w:val="NormalTok"/>
        </w:rPr>
        <w:t xml:space="preserve">    [muestra[[</w:t>
      </w:r>
      <w:r>
        <w:rPr>
          <w:rStyle w:val="StringTok"/>
        </w:rPr>
        <w:t xml:space="preserve">'ticket_id'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ext],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Finalmente muestra los 10 primeros resultados:</w:t>
      </w:r>
    </w:p>
    <w:p>
      <w:pPr>
        <w:pStyle w:val="SourceCode"/>
      </w:pPr>
      <w:r>
        <w:rPr>
          <w:rStyle w:val="NormalTok"/>
        </w:rPr>
        <w:t xml:space="preserve">display(salida.head(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Y guarda un CSV:</w:t>
      </w:r>
    </w:p>
    <w:p>
      <w:pPr>
        <w:pStyle w:val="SourceCode"/>
      </w:pPr>
      <w:r>
        <w:rPr>
          <w:rStyle w:val="NormalTok"/>
        </w:rPr>
        <w:t xml:space="preserve">salida.to_csv(OUTPUT_DIR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'lab08_extraccion_tickets.csv'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Start w:id="46" w:name="resultado-que-sale-2"/>
    <w:p>
      <w:pPr>
        <w:pStyle w:val="Heading3"/>
      </w:pPr>
      <w:r>
        <w:t xml:space="preserve">Resultado que sale</w:t>
      </w:r>
    </w:p>
    <w:p>
      <w:pPr>
        <w:pStyle w:val="FirstParagraph"/>
      </w:pPr>
      <w:r>
        <w:t xml:space="preserve">Aparece una tabla con columnas como: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ticket_id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region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channel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servicio_afectado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urgencia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sentimiento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posible_causa</w:t>
      </w:r>
    </w:p>
    <w:p>
      <w:pPr>
        <w:pStyle w:val="FirstParagraph"/>
      </w:pPr>
      <w:r>
        <w:t xml:space="preserve">También se genera el fichero:</w:t>
      </w:r>
    </w:p>
    <w:p>
      <w:pPr>
        <w:pStyle w:val="SourceCode"/>
      </w:pPr>
      <w:r>
        <w:rPr>
          <w:rStyle w:val="VerbatimChar"/>
        </w:rPr>
        <w:t xml:space="preserve">outputs/lab08_extraccion_tickets.csv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Esta tabla ya es mucho más útil que el texto original. Ahora podemos saber cuántos tickets son de facturación, cuántos son averías, cuántos tienen urgencia alta o cuántos tienen sentimiento negativo.</w:t>
      </w:r>
    </w:p>
    <w:p>
      <w:pPr>
        <w:pStyle w:val="BlockText"/>
      </w:pPr>
      <w:r>
        <w:t xml:space="preserve">La clave está en que hemos convertido texto libre en columnas analizables.</w:t>
      </w:r>
    </w:p>
    <w:p>
      <w:pPr>
        <w:pStyle w:val="FirstParagraph"/>
      </w:pPr>
      <w:r>
        <w:t xml:space="preserve">Mensaje operativo:</w:t>
      </w:r>
    </w:p>
    <w:p>
      <w:pPr>
        <w:pStyle w:val="BlockText"/>
      </w:pPr>
      <w:r>
        <w:t xml:space="preserve">En una empresa, este CSV podría alimentar un dashboard, un sistema de priorización o un informe de atención al cliente.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elda-15.-parte-g-análisis-consolidado"/>
    <w:p>
      <w:pPr>
        <w:pStyle w:val="Heading2"/>
      </w:pPr>
      <w:r>
        <w:t xml:space="preserve">Celda 15. Parte G: análisis consolidado</w:t>
      </w:r>
    </w:p>
    <w:p>
      <w:pPr>
        <w:pStyle w:val="FirstParagraph"/>
      </w:pPr>
      <w:r>
        <w:t xml:space="preserve">Esta celda es de texto:</w:t>
      </w:r>
    </w:p>
    <w:p>
      <w:pPr>
        <w:pStyle w:val="SourceCode"/>
      </w:pPr>
      <w:r>
        <w:rPr>
          <w:rStyle w:val="VerbatimChar"/>
        </w:rPr>
        <w:t xml:space="preserve">Parte G. Análisis consolidado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Ahora que ya tenemos los tickets clasificados, vamos a hacer un análisis agregado. Es decir, no miramos ticket a ticket, sino patrones generales.</w:t>
      </w:r>
    </w:p>
    <w:p>
      <w:r>
        <w:pict>
          <v:rect style="width:0;height:1.5pt" o:hralign="center" o:hrstd="t" o:hr="t"/>
        </w:pict>
      </w:r>
    </w:p>
    <w:bookmarkEnd w:id="48"/>
    <w:bookmarkStart w:id="52" w:name="celda-16.-conteos-y-resumen-por-región"/>
    <w:p>
      <w:pPr>
        <w:pStyle w:val="Heading2"/>
      </w:pPr>
      <w:r>
        <w:t xml:space="preserve">Celda 16. Conteos y resumen por región</w:t>
      </w:r>
    </w:p>
    <w:p>
      <w:pPr>
        <w:pStyle w:val="FirstParagraph"/>
      </w:pPr>
      <w:r>
        <w:t xml:space="preserve">Esta celda muestra tres análisis.</w:t>
      </w:r>
    </w:p>
    <w:bookmarkStart w:id="49" w:name="conteo-por-tema"/>
    <w:p>
      <w:pPr>
        <w:pStyle w:val="Heading3"/>
      </w:pPr>
      <w:r>
        <w:t xml:space="preserve">1. Conteo por tema</w:t>
      </w:r>
    </w:p>
    <w:p>
      <w:pPr>
        <w:pStyle w:val="SourceCode"/>
      </w:pPr>
      <w:r>
        <w:rPr>
          <w:rStyle w:val="NormalTok"/>
        </w:rPr>
        <w:t xml:space="preserve">display(salida[</w:t>
      </w:r>
      <w:r>
        <w:rPr>
          <w:rStyle w:val="StringTok"/>
        </w:rPr>
        <w:t xml:space="preserve">'tema'</w:t>
      </w:r>
      <w:r>
        <w:rPr>
          <w:rStyle w:val="NormalTok"/>
        </w:rPr>
        <w:t xml:space="preserve">].value_counts().rename_axis(</w:t>
      </w:r>
      <w:r>
        <w:rPr>
          <w:rStyle w:val="StringTok"/>
        </w:rPr>
        <w:t xml:space="preserve">'tema'</w:t>
      </w:r>
      <w:r>
        <w:rPr>
          <w:rStyle w:val="NormalTok"/>
        </w:rPr>
        <w:t xml:space="preserve">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Resultado esperado:</w:t>
      </w:r>
    </w:p>
    <w:p>
      <w:pPr>
        <w:pStyle w:val="BodyText"/>
      </w:pPr>
      <w:r>
        <w:t xml:space="preserve">Aparece una tabla como:</w:t>
      </w:r>
    </w:p>
    <w:p>
      <w:pPr>
        <w:pStyle w:val="SourceCode"/>
      </w:pPr>
      <w:r>
        <w:rPr>
          <w:rStyle w:val="VerbatimChar"/>
        </w:rPr>
        <w:t xml:space="preserve">tema           tickets</w:t>
      </w:r>
      <w:r>
        <w:br/>
      </w:r>
      <w:r>
        <w:rPr>
          <w:rStyle w:val="VerbatimChar"/>
        </w:rPr>
        <w:t xml:space="preserve">averia         ...</w:t>
      </w:r>
      <w:r>
        <w:br/>
      </w:r>
      <w:r>
        <w:rPr>
          <w:rStyle w:val="VerbatimChar"/>
        </w:rPr>
        <w:t xml:space="preserve">facturacion    ...</w:t>
      </w:r>
      <w:r>
        <w:br/>
      </w:r>
      <w:r>
        <w:rPr>
          <w:rStyle w:val="VerbatimChar"/>
        </w:rPr>
        <w:t xml:space="preserve">velocidad      ...</w:t>
      </w:r>
      <w:r>
        <w:br/>
      </w:r>
      <w:r>
        <w:rPr>
          <w:rStyle w:val="VerbatimChar"/>
        </w:rPr>
        <w:t xml:space="preserve">consulta       ...</w:t>
      </w:r>
      <w:r>
        <w:br/>
      </w:r>
      <w:r>
        <w:rPr>
          <w:rStyle w:val="VerbatimChar"/>
        </w:rPr>
        <w:t xml:space="preserve">baja           ...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Esta tabla nos dice cuáles son los temas más frecuentes. Por ejemplo, podemos ver si predominan las averías, los problemas de facturación o las consultas.</w:t>
      </w:r>
    </w:p>
    <w:bookmarkEnd w:id="49"/>
    <w:bookmarkStart w:id="50" w:name="conteo-por-urgencia"/>
    <w:p>
      <w:pPr>
        <w:pStyle w:val="Heading3"/>
      </w:pPr>
      <w:r>
        <w:t xml:space="preserve">2. Conteo por urgencia</w:t>
      </w:r>
    </w:p>
    <w:p>
      <w:pPr>
        <w:pStyle w:val="SourceCode"/>
      </w:pPr>
      <w:r>
        <w:rPr>
          <w:rStyle w:val="NormalTok"/>
        </w:rPr>
        <w:t xml:space="preserve">display(salida[</w:t>
      </w:r>
      <w:r>
        <w:rPr>
          <w:rStyle w:val="StringTok"/>
        </w:rPr>
        <w:t xml:space="preserve">'urgencia'</w:t>
      </w:r>
      <w:r>
        <w:rPr>
          <w:rStyle w:val="NormalTok"/>
        </w:rPr>
        <w:t xml:space="preserve">].value_counts().rename_axis(</w:t>
      </w:r>
      <w:r>
        <w:rPr>
          <w:rStyle w:val="StringTok"/>
        </w:rPr>
        <w:t xml:space="preserve">'urgencia'</w:t>
      </w:r>
      <w:r>
        <w:rPr>
          <w:rStyle w:val="NormalTok"/>
        </w:rPr>
        <w:t xml:space="preserve">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urgencia       tickets</w:t>
      </w:r>
      <w:r>
        <w:br/>
      </w:r>
      <w:r>
        <w:rPr>
          <w:rStyle w:val="VerbatimChar"/>
        </w:rPr>
        <w:t xml:space="preserve">media          ...</w:t>
      </w:r>
      <w:r>
        <w:br/>
      </w:r>
      <w:r>
        <w:rPr>
          <w:rStyle w:val="VerbatimChar"/>
        </w:rPr>
        <w:t xml:space="preserve">alta           ...</w:t>
      </w:r>
      <w:r>
        <w:br/>
      </w:r>
      <w:r>
        <w:rPr>
          <w:rStyle w:val="VerbatimChar"/>
        </w:rPr>
        <w:t xml:space="preserve">baja           ...</w:t>
      </w:r>
      <w:r>
        <w:br/>
      </w:r>
      <w:r>
        <w:rPr>
          <w:rStyle w:val="VerbatimChar"/>
        </w:rPr>
        <w:t xml:space="preserve">critica        ...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Esta tabla permite priorizar. Si hay muchos tickets de urgencia alta, el equipo de soporte tendría que actuar con mayor rapidez.</w:t>
      </w:r>
    </w:p>
    <w:bookmarkEnd w:id="50"/>
    <w:bookmarkStart w:id="51" w:name="sentimiento-por-región"/>
    <w:p>
      <w:pPr>
        <w:pStyle w:val="Heading3"/>
      </w:pPr>
      <w:r>
        <w:t xml:space="preserve">3. Sentimiento por región</w:t>
      </w:r>
    </w:p>
    <w:p>
      <w:pPr>
        <w:pStyle w:val="SourceCode"/>
      </w:pPr>
      <w:r>
        <w:rPr>
          <w:rStyle w:val="NormalTok"/>
        </w:rPr>
        <w:t xml:space="preserve">display(salida.groupby(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'sentimiento'</w:t>
      </w:r>
      <w:r>
        <w:rPr>
          <w:rStyle w:val="NormalTok"/>
        </w:rPr>
        <w:t xml:space="preserve">].value_counts().unstack(fill_value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Resultado esperado:</w:t>
      </w:r>
    </w:p>
    <w:p>
      <w:pPr>
        <w:pStyle w:val="BodyText"/>
      </w:pPr>
      <w:r>
        <w:t xml:space="preserve">Aparece una tabla con regiones en filas y sentimientos en columnas:</w:t>
      </w:r>
    </w:p>
    <w:p>
      <w:pPr>
        <w:pStyle w:val="SourceCode"/>
      </w:pPr>
      <w:r>
        <w:rPr>
          <w:rStyle w:val="VerbatimChar"/>
        </w:rPr>
        <w:t xml:space="preserve">sentimiento    negativo   neutral   positivo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Madrid         ...        ...       ...</w:t>
      </w:r>
      <w:r>
        <w:br/>
      </w:r>
      <w:r>
        <w:rPr>
          <w:rStyle w:val="VerbatimChar"/>
        </w:rPr>
        <w:t xml:space="preserve">Barcelona      ...        ...       ...</w:t>
      </w:r>
      <w:r>
        <w:br/>
      </w:r>
      <w:r>
        <w:rPr>
          <w:rStyle w:val="VerbatimChar"/>
        </w:rPr>
        <w:t xml:space="preserve">Zaragoza       ...        ...       ...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Esta tabla permite ver si hay regiones con más sentimiento negativo. Si una región concentra muchas quejas negativas, puede haber un problema de servicio, cobertura, atención o facturación en esa zona.</w:t>
      </w:r>
    </w:p>
    <w:p>
      <w:pPr>
        <w:pStyle w:val="FirstParagraph"/>
      </w:pPr>
      <w:r>
        <w:t xml:space="preserve">Mensaje importante:</w:t>
      </w:r>
    </w:p>
    <w:p>
      <w:pPr>
        <w:pStyle w:val="BlockText"/>
      </w:pPr>
      <w:r>
        <w:t xml:space="preserve">Una vez clasificado el texto, ya podemos hacer análisis de negocio y operaciones.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962c7d836ee7bc1a45a370b21a56fc009ef27e7"/>
    <w:p>
      <w:pPr>
        <w:pStyle w:val="Heading2"/>
      </w:pPr>
      <w:r>
        <w:t xml:space="preserve">Celda 17. Parte H: validación contra revisión humana</w:t>
      </w:r>
    </w:p>
    <w:p>
      <w:pPr>
        <w:pStyle w:val="FirstParagraph"/>
      </w:pPr>
      <w:r>
        <w:t xml:space="preserve">Esta celda es de texto:</w:t>
      </w:r>
    </w:p>
    <w:p>
      <w:pPr>
        <w:pStyle w:val="SourceCode"/>
      </w:pPr>
      <w:r>
        <w:rPr>
          <w:rStyle w:val="VerbatimChar"/>
        </w:rPr>
        <w:t xml:space="preserve">Parte H. Validación contra revisión humana</w:t>
      </w:r>
    </w:p>
    <w:p>
      <w:pPr>
        <w:pStyle w:val="FirstParagraph"/>
      </w:pPr>
      <w:r>
        <w:t xml:space="preserve">Explica que el ZIP incluye un fichero:</w:t>
      </w:r>
    </w:p>
    <w:p>
      <w:pPr>
        <w:pStyle w:val="SourceCode"/>
      </w:pPr>
      <w:r>
        <w:rPr>
          <w:rStyle w:val="VerbatimChar"/>
        </w:rPr>
        <w:t xml:space="preserve">mi_anotacion_ejemplo.csv</w:t>
      </w:r>
    </w:p>
    <w:p>
      <w:pPr>
        <w:pStyle w:val="FirstParagraph"/>
      </w:pPr>
      <w:r>
        <w:t xml:space="preserve">Ese fichero contiene una anotación humana de ejemplo de los primeros 10 tickets.</w:t>
      </w:r>
    </w:p>
    <w:p>
      <w:pPr>
        <w:pStyle w:val="BodyText"/>
      </w:pPr>
      <w:r>
        <w:t xml:space="preserve">Guion para explicarlo:</w:t>
      </w:r>
    </w:p>
    <w:p>
      <w:pPr>
        <w:pStyle w:val="BlockText"/>
      </w:pPr>
      <w:r>
        <w:t xml:space="preserve">Esta parte es muy importante. No debemos aceptar automáticamente lo que diga la IA o el extractor. Tenemos que validar los resultados comparándolos con una revisión humana.</w:t>
      </w:r>
    </w:p>
    <w:p>
      <w:pPr>
        <w:pStyle w:val="BlockText"/>
      </w:pPr>
      <w:r>
        <w:t xml:space="preserve">En clase, el profesor puede usar el fichero de ejemplo o pedir a los alumnos que anoten manualmente algunos tickets y comparen su criterio con el sistema.</w:t>
      </w:r>
    </w:p>
    <w:p>
      <w:r>
        <w:pict>
          <v:rect style="width:0;height:1.5pt" o:hralign="center" o:hrstd="t" o:hr="t"/>
        </w:pict>
      </w:r>
    </w:p>
    <w:bookmarkEnd w:id="53"/>
    <w:bookmarkStart w:id="55" w:name="X43bd40e9ce896091a2d8f2baf6c59a1ededb4e7"/>
    <w:p>
      <w:pPr>
        <w:pStyle w:val="Heading2"/>
      </w:pPr>
      <w:r>
        <w:t xml:space="preserve">Celda 18. Comparación con anotación humana</w:t>
      </w:r>
    </w:p>
    <w:p>
      <w:pPr>
        <w:pStyle w:val="FirstParagraph"/>
      </w:pPr>
      <w:r>
        <w:t xml:space="preserve">La celda carga la anotación humana:</w:t>
      </w:r>
    </w:p>
    <w:p>
      <w:pPr>
        <w:pStyle w:val="SourceCode"/>
      </w:pPr>
      <w:r>
        <w:rPr>
          <w:rStyle w:val="NormalTok"/>
        </w:rPr>
        <w:t xml:space="preserve">humano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pd.read_csv(data_path(</w:t>
      </w:r>
      <w:r>
        <w:rPr>
          <w:rStyle w:val="StringTok"/>
        </w:rPr>
        <w:t xml:space="preserve">'mi_anotacion_ejemplo.csv'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Después une los resultados automáticos con la revisión humana:</w:t>
      </w:r>
    </w:p>
    <w:p>
      <w:pPr>
        <w:pStyle w:val="SourceCode"/>
      </w:pPr>
      <w:r>
        <w:rPr>
          <w:rStyle w:val="NormalTok"/>
        </w:rPr>
        <w:t xml:space="preserve">comparado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salida.merge(humano,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'ticket_id'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 el acuerdo en tema:</w:t>
      </w:r>
    </w:p>
    <w:p>
      <w:pPr>
        <w:pStyle w:val="SourceCode"/>
      </w:pPr>
      <w:r>
        <w:rPr>
          <w:rStyle w:val="NormalTok"/>
        </w:rPr>
        <w:t xml:space="preserve">acierto_tema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(comparado[</w:t>
      </w:r>
      <w:r>
        <w:rPr>
          <w:rStyle w:val="StringTok"/>
        </w:rPr>
        <w:t xml:space="preserve">'tema'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comparado[</w:t>
      </w:r>
      <w:r>
        <w:rPr>
          <w:rStyle w:val="StringTok"/>
        </w:rPr>
        <w:t xml:space="preserve">'tema_humano'</w:t>
      </w:r>
      <w:r>
        <w:rPr>
          <w:rStyle w:val="NormalTok"/>
        </w:rPr>
        <w:t xml:space="preserve">]).mean()</w:t>
      </w:r>
    </w:p>
    <w:p>
      <w:pPr>
        <w:pStyle w:val="FirstParagraph"/>
      </w:pPr>
      <w:r>
        <w:t xml:space="preserve">Y el acuerdo en sentimiento:</w:t>
      </w:r>
    </w:p>
    <w:p>
      <w:pPr>
        <w:pStyle w:val="SourceCode"/>
      </w:pPr>
      <w:r>
        <w:rPr>
          <w:rStyle w:val="NormalTok"/>
        </w:rPr>
        <w:t xml:space="preserve">acierto_sent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(comparado[</w:t>
      </w:r>
      <w:r>
        <w:rPr>
          <w:rStyle w:val="StringTok"/>
        </w:rPr>
        <w:t xml:space="preserve">'sentimiento'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comparado[</w:t>
      </w:r>
      <w:r>
        <w:rPr>
          <w:rStyle w:val="StringTok"/>
        </w:rPr>
        <w:t xml:space="preserve">'sentimiento_humano'</w:t>
      </w:r>
      <w:r>
        <w:rPr>
          <w:rStyle w:val="NormalTok"/>
        </w:rPr>
        <w:t xml:space="preserve">]).mean()</w:t>
      </w:r>
    </w:p>
    <w:p>
      <w:pPr>
        <w:pStyle w:val="FirstParagraph"/>
      </w:pPr>
      <w:r>
        <w:t xml:space="preserve">Después imprime: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f'Acuerdo en tema: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acierto_tema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f'Acuerdo en sentimiento: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acierto_sent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bookmarkStart w:id="54" w:name="resultado-que-sale-3"/>
    <w:p>
      <w:pPr>
        <w:pStyle w:val="Heading3"/>
      </w:pPr>
      <w:r>
        <w:t xml:space="preserve">Resultado que sale</w:t>
      </w:r>
    </w:p>
    <w:p>
      <w:pPr>
        <w:pStyle w:val="FirstParagraph"/>
      </w:pPr>
      <w:r>
        <w:t xml:space="preserve">Aparecen dos porcentajes:</w:t>
      </w:r>
    </w:p>
    <w:p>
      <w:pPr>
        <w:pStyle w:val="SourceCode"/>
      </w:pPr>
      <w:r>
        <w:rPr>
          <w:rStyle w:val="VerbatimChar"/>
        </w:rPr>
        <w:t xml:space="preserve">Acuerdo en tema: XX%</w:t>
      </w:r>
      <w:r>
        <w:br/>
      </w:r>
      <w:r>
        <w:rPr>
          <w:rStyle w:val="VerbatimChar"/>
        </w:rPr>
        <w:t xml:space="preserve">Acuerdo en sentimiento: YY%</w:t>
      </w:r>
    </w:p>
    <w:p>
      <w:pPr>
        <w:pStyle w:val="FirstParagraph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Acuerdo en tema: 80%</w:t>
      </w:r>
      <w:r>
        <w:br/>
      </w:r>
      <w:r>
        <w:rPr>
          <w:rStyle w:val="VerbatimChar"/>
        </w:rPr>
        <w:t xml:space="preserve">Acuerdo en sentimiento: 90%</w:t>
      </w:r>
    </w:p>
    <w:p>
      <w:pPr>
        <w:pStyle w:val="FirstParagraph"/>
      </w:pPr>
      <w:r>
        <w:t xml:space="preserve">El porcentaje exacto dependerá de los datos.</w:t>
      </w:r>
    </w:p>
    <w:p>
      <w:pPr>
        <w:pStyle w:val="BodyText"/>
      </w:pPr>
      <w:r>
        <w:t xml:space="preserve">Después se muestra una tabla con columnas como: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ticket_id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tema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tema_humano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sentimiento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sentimiento_humano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posible_causa</w:t>
      </w:r>
    </w:p>
    <w:p>
      <w:pPr>
        <w:pStyle w:val="FirstParagraph"/>
      </w:pPr>
      <w:r>
        <w:t xml:space="preserve">Y se guarda el fichero:</w:t>
      </w:r>
    </w:p>
    <w:p>
      <w:pPr>
        <w:pStyle w:val="SourceCode"/>
      </w:pPr>
      <w:r>
        <w:rPr>
          <w:rStyle w:val="VerbatimChar"/>
        </w:rPr>
        <w:t xml:space="preserve">outputs/lab08_validacion_humana.csv</w:t>
      </w:r>
    </w:p>
    <w:p>
      <w:pPr>
        <w:pStyle w:val="FirstParagraph"/>
      </w:pPr>
      <w:r>
        <w:t xml:space="preserve">Guion para explicar el resultado:</w:t>
      </w:r>
    </w:p>
    <w:p>
      <w:pPr>
        <w:pStyle w:val="BlockText"/>
      </w:pPr>
      <w:r>
        <w:t xml:space="preserve">Estos porcentajes nos dicen cuánto coincide el extractor automático con la revisión humana.</w:t>
      </w:r>
    </w:p>
    <w:p>
      <w:pPr>
        <w:pStyle w:val="BlockText"/>
      </w:pPr>
      <w:r>
        <w:t xml:space="preserve">Si el acuerdo en tema es alto, significa que el sistema clasifica bastante bien los tipos de ticket. Si es bajo, habría que revisar las reglas, mejorar el prompt o usar un modelo más potente.</w:t>
      </w:r>
    </w:p>
    <w:p>
      <w:pPr>
        <w:pStyle w:val="BlockText"/>
      </w:pPr>
      <w:r>
        <w:t xml:space="preserve">Si el acuerdo en sentimiento es bajo, puede ser porque el sentimiento es más difícil de detectar. Por ejemplo, la ironía o las frases ambiguas pueden confundir al sistema.</w:t>
      </w:r>
    </w:p>
    <w:p>
      <w:pPr>
        <w:pStyle w:val="FirstParagraph"/>
      </w:pPr>
      <w:r>
        <w:t xml:space="preserve">Mensaje importante:</w:t>
      </w:r>
    </w:p>
    <w:p>
      <w:pPr>
        <w:pStyle w:val="BlockText"/>
      </w:pPr>
      <w:r>
        <w:t xml:space="preserve">Validar es tan importante como extraer. Una solución de IA no debe ponerse en producción sin medir sus errores.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elda-19.-cierre-del-laboratorio"/>
    <w:p>
      <w:pPr>
        <w:pStyle w:val="Heading2"/>
      </w:pPr>
      <w:r>
        <w:t xml:space="preserve">Celda 19. Cierre del laboratorio</w:t>
      </w:r>
    </w:p>
    <w:p>
      <w:pPr>
        <w:pStyle w:val="FirstParagraph"/>
      </w:pPr>
      <w:r>
        <w:t xml:space="preserve">La última celda indica qué debe incluir el entregable:</w:t>
      </w:r>
    </w:p>
    <w:p>
      <w:pPr>
        <w:pStyle w:val="SourceCode"/>
      </w:pPr>
      <w:r>
        <w:rPr>
          <w:rStyle w:val="VerbatimChar"/>
        </w:rPr>
        <w:t xml:space="preserve">Para el entregable, incluye el prompt, la tabla de extracción, los resultados agregados, la validación manual y tres errores o riesgos: alucinación, ironía y categoría forzada.</w:t>
      </w:r>
    </w:p>
    <w:p>
      <w:pPr>
        <w:pStyle w:val="FirstParagraph"/>
      </w:pPr>
      <w:r>
        <w:t xml:space="preserve">Guion para explicarlo:</w:t>
      </w:r>
    </w:p>
    <w:p>
      <w:pPr>
        <w:pStyle w:val="BlockText"/>
      </w:pPr>
      <w:r>
        <w:t xml:space="preserve">El entregable no debe limitarse a decir que el notebook funciona. Tiene que incluir el prompt, la tabla generada, los análisis agregados y la validación contra revisión humana.</w:t>
      </w:r>
    </w:p>
    <w:p>
      <w:pPr>
        <w:pStyle w:val="FirstParagraph"/>
      </w:pPr>
      <w:r>
        <w:t xml:space="preserve">También pide reflexionar sobre tres riesgos.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iesgo-1.-alucinación"/>
    <w:p>
      <w:pPr>
        <w:pStyle w:val="Heading1"/>
      </w:pPr>
      <w:r>
        <w:t xml:space="preserve">Riesgo 1. Alucinación</w:t>
      </w:r>
    </w:p>
    <w:p>
      <w:pPr>
        <w:pStyle w:val="FirstParagraph"/>
      </w:pPr>
      <w:r>
        <w:t xml:space="preserve">Una alucinación ocurre cuando un modelo genera información que no está en el texto.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Texto del cliente:</w:t>
      </w:r>
    </w:p>
    <w:p>
      <w:pPr>
        <w:pStyle w:val="BlockText"/>
      </w:pPr>
      <w:r>
        <w:t xml:space="preserve">“No funciona internet desde ayer.”</w:t>
      </w:r>
    </w:p>
    <w:p>
      <w:pPr>
        <w:pStyle w:val="FirstParagraph"/>
      </w:pPr>
      <w:r>
        <w:t xml:space="preserve">Salida incorrecta: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"posible_causa"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"corte de fibra en la zona"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Problema:</w:t>
      </w:r>
    </w:p>
    <w:p>
      <w:pPr>
        <w:pStyle w:val="BlockText"/>
      </w:pPr>
      <w:r>
        <w:t xml:space="preserve">El cliente no ha dicho que haya un corte de fibra. El modelo lo ha inventado.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Por eso el prompt dice claramente:</w:t>
      </w:r>
      <w:r>
        <w:t xml:space="preserve"> </w:t>
      </w:r>
      <w:r>
        <w:t xml:space="preserve">“No inventes información que no esté en el texto”</w:t>
      </w:r>
      <w:r>
        <w:t xml:space="preserve">. En el extractor local también se pone</w:t>
      </w:r>
      <w:r>
        <w:t xml:space="preserve"> </w:t>
      </w:r>
      <w:r>
        <w:t xml:space="preserve">“no especificada”</w:t>
      </w:r>
      <w:r>
        <w:t xml:space="preserve"> </w:t>
      </w:r>
      <w:r>
        <w:t xml:space="preserve">si la causa no aparece explícitamente.</w:t>
      </w:r>
    </w:p>
    <w:p>
      <w:r>
        <w:pict>
          <v:rect style="width:0;height:1.5pt" o:hralign="center" o:hrstd="t" o:hr="t"/>
        </w:pict>
      </w:r>
    </w:p>
    <w:bookmarkEnd w:id="58"/>
    <w:bookmarkStart w:id="59" w:name="riesgo-2.-ironía"/>
    <w:p>
      <w:pPr>
        <w:pStyle w:val="Heading1"/>
      </w:pPr>
      <w:r>
        <w:t xml:space="preserve">Riesgo 2. Ironía</w:t>
      </w:r>
    </w:p>
    <w:p>
      <w:pPr>
        <w:pStyle w:val="FirstParagraph"/>
      </w:pPr>
      <w:r>
        <w:t xml:space="preserve">La ironía es difícil para un sistema automático.</w:t>
      </w:r>
    </w:p>
    <w:p>
      <w:pPr>
        <w:pStyle w:val="BodyText"/>
      </w:pPr>
      <w:r>
        <w:t xml:space="preserve">Ejemplo:</w:t>
      </w:r>
    </w:p>
    <w:p>
      <w:pPr>
        <w:pStyle w:val="BlockText"/>
      </w:pPr>
      <w:r>
        <w:t xml:space="preserve">“Genial, otra vez sin internet justo cuando tengo una reunión.”</w:t>
      </w:r>
    </w:p>
    <w:p>
      <w:pPr>
        <w:pStyle w:val="FirstParagraph"/>
      </w:pPr>
      <w:r>
        <w:t xml:space="preserve">Un sistema simple podría interpretar</w:t>
      </w:r>
      <w:r>
        <w:t xml:space="preserve"> </w:t>
      </w:r>
      <w:r>
        <w:t xml:space="preserve">“genial”</w:t>
      </w:r>
      <w:r>
        <w:t xml:space="preserve"> </w:t>
      </w:r>
      <w:r>
        <w:t xml:space="preserve">como positivo, cuando realmente el cliente está enfadado.</w:t>
      </w:r>
    </w:p>
    <w:p>
      <w:pPr>
        <w:pStyle w:val="BodyText"/>
      </w:pPr>
      <w:r>
        <w:t xml:space="preserve">Guion:</w:t>
      </w:r>
    </w:p>
    <w:p>
      <w:pPr>
        <w:pStyle w:val="BlockText"/>
      </w:pPr>
      <w:r>
        <w:t xml:space="preserve">Los sistemas basados en reglas fallan mucho con la ironía porque miran palabras sueltas. Un LLM podría hacerlo mejor, pero tampoco es infalible.</w:t>
      </w:r>
    </w:p>
    <w:p>
      <w:r>
        <w:pict>
          <v:rect style="width:0;height:1.5pt" o:hralign="center" o:hrstd="t" o:hr="t"/>
        </w:pict>
      </w:r>
    </w:p>
    <w:bookmarkEnd w:id="59"/>
    <w:bookmarkStart w:id="60" w:name="riesgo-3.-categoría-forzada"/>
    <w:p>
      <w:pPr>
        <w:pStyle w:val="Heading1"/>
      </w:pPr>
      <w:r>
        <w:t xml:space="preserve">Riesgo 3. Categoría forzada</w:t>
      </w:r>
    </w:p>
    <w:p>
      <w:pPr>
        <w:pStyle w:val="FirstParagraph"/>
      </w:pPr>
      <w:r>
        <w:t xml:space="preserve">Una categoría forzada ocurre cuando obligamos al sistema a elegir una etiqueta aunque el texto no encaje bien.</w:t>
      </w:r>
    </w:p>
    <w:p>
      <w:pPr>
        <w:pStyle w:val="BodyText"/>
      </w:pPr>
      <w:r>
        <w:t xml:space="preserve">Ejemplo:</w:t>
      </w:r>
    </w:p>
    <w:p>
      <w:pPr>
        <w:pStyle w:val="BlockText"/>
      </w:pPr>
      <w:r>
        <w:t xml:space="preserve">“Quiero revisar las condiciones de mi contrato porque no entiendo varios cargos y además estoy pensando en cambiar de tarifa.”</w:t>
      </w:r>
    </w:p>
    <w:p>
      <w:pPr>
        <w:pStyle w:val="FirstParagraph"/>
      </w:pPr>
      <w:r>
        <w:t xml:space="preserve">Este ticket podría ser:</w:t>
      </w:r>
    </w:p>
    <w:p>
      <w:pPr>
        <w:pStyle w:val="Compact"/>
        <w:numPr>
          <w:ilvl w:val="0"/>
          <w:numId w:val="1008"/>
        </w:numPr>
      </w:pPr>
      <w:r>
        <w:t xml:space="preserve">consulta</w:t>
      </w:r>
    </w:p>
    <w:p>
      <w:pPr>
        <w:pStyle w:val="Compact"/>
        <w:numPr>
          <w:ilvl w:val="0"/>
          <w:numId w:val="1008"/>
        </w:numPr>
      </w:pPr>
      <w:r>
        <w:t xml:space="preserve">facturación</w:t>
      </w:r>
    </w:p>
    <w:p>
      <w:pPr>
        <w:pStyle w:val="Compact"/>
        <w:numPr>
          <w:ilvl w:val="0"/>
          <w:numId w:val="1008"/>
        </w:numPr>
      </w:pPr>
      <w:r>
        <w:t xml:space="preserve">baja</w:t>
      </w:r>
    </w:p>
    <w:p>
      <w:pPr>
        <w:pStyle w:val="Compact"/>
        <w:numPr>
          <w:ilvl w:val="0"/>
          <w:numId w:val="1008"/>
        </w:numPr>
      </w:pPr>
      <w:r>
        <w:t xml:space="preserve">cambio de tarifa</w:t>
      </w:r>
    </w:p>
    <w:p>
      <w:pPr>
        <w:pStyle w:val="FirstParagraph"/>
      </w:pPr>
      <w:r>
        <w:t xml:space="preserve">Pero el sistema solo puede elegir una categoría.</w:t>
      </w:r>
    </w:p>
    <w:p>
      <w:pPr>
        <w:pStyle w:val="BodyText"/>
      </w:pPr>
      <w:r>
        <w:t xml:space="preserve">Guion:</w:t>
      </w:r>
    </w:p>
    <w:p>
      <w:pPr>
        <w:pStyle w:val="BlockText"/>
      </w:pPr>
      <w:r>
        <w:t xml:space="preserve">En muchos casos reales, un ticket puede tener más de un tema. Si obligamos al modelo a elegir solo uno, podemos perder información. Una mejora sería permitir etiquetas múltiples.</w:t>
      </w:r>
    </w:p>
    <w:p>
      <w:r>
        <w:pict>
          <v:rect style="width:0;height:1.5pt" o:hralign="center" o:hrstd="t" o:hr="t"/>
        </w:pict>
      </w:r>
    </w:p>
    <w:bookmarkEnd w:id="60"/>
    <w:bookmarkStart w:id="61" w:name="X1872e42cf1b47c7349830d9894f2470503df4a7"/>
    <w:p>
      <w:pPr>
        <w:pStyle w:val="Heading1"/>
      </w:pPr>
      <w:r>
        <w:t xml:space="preserve">Cierre didáctico para explicar al alumnado</w:t>
      </w:r>
    </w:p>
    <w:p>
      <w:pPr>
        <w:pStyle w:val="FirstParagraph"/>
      </w:pPr>
      <w:r>
        <w:t xml:space="preserve">Puedes cerrar la explicación con este mensaje:</w:t>
      </w:r>
    </w:p>
    <w:p>
      <w:pPr>
        <w:pStyle w:val="BlockText"/>
      </w:pPr>
      <w:r>
        <w:t xml:space="preserve">En este laboratorio hemos trabajado con texto libre de clientes de una operadora telco. Hemos visto cómo un sistema puede extraer información estructurada como tema, servicio afectado, urgencia, sentimiento y posible causa.</w:t>
      </w:r>
    </w:p>
    <w:p>
      <w:pPr>
        <w:pStyle w:val="BlockText"/>
      </w:pPr>
      <w:r>
        <w:t xml:space="preserve">La idea inicial era poder usar Bedrock, pero como en AWS Academy no está disponible o no funciona correctamente, hemos ejecutado el laboratorio en modo local mediante reglas.</w:t>
      </w:r>
    </w:p>
    <w:p>
      <w:pPr>
        <w:pStyle w:val="BlockText"/>
      </w:pPr>
      <w:r>
        <w:t xml:space="preserve">Esto no invalida el aprendizaje. Al contrario, nos permite entender muy bien el flujo completo: cargar tickets, definir un prompt, extraer información, consolidar resultados, validar contra revisión humana y reflexionar sobre errores.</w:t>
      </w:r>
    </w:p>
    <w:p>
      <w:pPr>
        <w:pStyle w:val="BlockText"/>
      </w:pPr>
      <w:r>
        <w:t xml:space="preserve">La conclusión principal es que la IA generativa puede ayudar mucho en atención al cliente, pero sus resultados deben validarse. No basta con generar etiquetas automáticamente; hay que revisar si son correctas, detectar falsos positivos, evitar alucinaciones y tener siempre supervisión humana.</w:t>
      </w:r>
    </w:p>
    <w:p>
      <w:r>
        <w:pict>
          <v:rect style="width:0;height:1.5pt" o:hralign="center" o:hrstd="t" o:hr="t"/>
        </w:pict>
      </w:r>
    </w:p>
    <w:bookmarkEnd w:id="61"/>
    <w:bookmarkStart w:id="62" w:name="ideas-para-preguntar-a-los-alumnos"/>
    <w:p>
      <w:pPr>
        <w:pStyle w:val="Heading1"/>
      </w:pPr>
      <w:r>
        <w:t xml:space="preserve">Ideas para preguntar a los alumnos</w:t>
      </w:r>
    </w:p>
    <w:p>
      <w:pPr>
        <w:numPr>
          <w:ilvl w:val="0"/>
          <w:numId w:val="1009"/>
        </w:numPr>
      </w:pPr>
      <w:r>
        <w:t xml:space="preserve">¿Por qué tiene sentido convertir tickets de texto libre en datos estructurados?</w:t>
      </w:r>
    </w:p>
    <w:p>
      <w:pPr>
        <w:numPr>
          <w:ilvl w:val="0"/>
          <w:numId w:val="1009"/>
        </w:numPr>
      </w:pPr>
      <w:r>
        <w:t xml:space="preserve">¿Qué diferencia hay entre usar Bedrock y usar el extractor local?</w:t>
      </w:r>
    </w:p>
    <w:p>
      <w:pPr>
        <w:numPr>
          <w:ilvl w:val="0"/>
          <w:numId w:val="1009"/>
        </w:numPr>
      </w:pPr>
      <w:r>
        <w:t xml:space="preserve">¿Qué limitaciones tiene un extractor basado en palabras clave?</w:t>
      </w:r>
    </w:p>
    <w:p>
      <w:pPr>
        <w:numPr>
          <w:ilvl w:val="0"/>
          <w:numId w:val="1009"/>
        </w:numPr>
      </w:pPr>
      <w:r>
        <w:t xml:space="preserve">¿Por qué es importante pedir al modelo que responda en JSON?</w:t>
      </w:r>
    </w:p>
    <w:p>
      <w:pPr>
        <w:numPr>
          <w:ilvl w:val="0"/>
          <w:numId w:val="1009"/>
        </w:numPr>
      </w:pPr>
      <w:r>
        <w:t xml:space="preserve">¿Qué significa</w:t>
      </w:r>
      <w:r>
        <w:t xml:space="preserve"> </w:t>
      </w:r>
      <w:r>
        <w:t xml:space="preserve">“no inventes información que no esté en el texto”</w:t>
      </w:r>
      <w:r>
        <w:t xml:space="preserve">?</w:t>
      </w:r>
    </w:p>
    <w:p>
      <w:pPr>
        <w:numPr>
          <w:ilvl w:val="0"/>
          <w:numId w:val="1009"/>
        </w:numPr>
      </w:pPr>
      <w:r>
        <w:t xml:space="preserve">¿Por qué hay que validar los resultados contra una revisión humana?</w:t>
      </w:r>
    </w:p>
    <w:p>
      <w:pPr>
        <w:numPr>
          <w:ilvl w:val="0"/>
          <w:numId w:val="1009"/>
        </w:numPr>
      </w:pPr>
      <w:r>
        <w:t xml:space="preserve">¿Qué problema puede causar la ironía en un sistema automático?</w:t>
      </w:r>
    </w:p>
    <w:p>
      <w:pPr>
        <w:numPr>
          <w:ilvl w:val="0"/>
          <w:numId w:val="1009"/>
        </w:numPr>
      </w:pPr>
      <w:r>
        <w:t xml:space="preserve">¿Qué es una categoría forzada?</w:t>
      </w:r>
    </w:p>
    <w:p>
      <w:pPr>
        <w:numPr>
          <w:ilvl w:val="0"/>
          <w:numId w:val="1009"/>
        </w:numPr>
      </w:pPr>
      <w:r>
        <w:t xml:space="preserve">¿Qué harías para mejorar este laboratorio si Bedrock estuviera disponible?</w:t>
      </w:r>
    </w:p>
    <w:p>
      <w:pPr>
        <w:numPr>
          <w:ilvl w:val="0"/>
          <w:numId w:val="1009"/>
        </w:numPr>
      </w:pPr>
      <w:r>
        <w:t xml:space="preserve">¿Permitirías que este sistema resolviera tickets automáticamente sin revisión humana?</w:t>
      </w:r>
    </w:p>
    <w:p>
      <w:r>
        <w:pict>
          <v:rect style="width:0;height:1.5pt" o:hralign="center" o:hrstd="t" o:hr="t"/>
        </w:pict>
      </w:r>
    </w:p>
    <w:bookmarkEnd w:id="62"/>
    <w:bookmarkStart w:id="63" w:name="mensaje-clave-del-laboratorio"/>
    <w:p>
      <w:pPr>
        <w:pStyle w:val="Heading1"/>
      </w:pPr>
      <w:r>
        <w:t xml:space="preserve">Mensaje clave del laboratorio</w:t>
      </w:r>
    </w:p>
    <w:p>
      <w:pPr>
        <w:pStyle w:val="FirstParagraph"/>
      </w:pPr>
      <w:r>
        <w:t xml:space="preserve">La idea principal del Lab 8 es:</w:t>
      </w:r>
    </w:p>
    <w:p>
      <w:pPr>
        <w:pStyle w:val="BlockText"/>
      </w:pPr>
      <w:r>
        <w:t xml:space="preserve">La IA puede ayudar a convertir reclamaciones y tickets escritos en lenguaje natural en datos estructurados, pero sus resultados deben validarse cuidadosamente antes de usarlos para tomar decisiones.</w:t>
      </w:r>
    </w:p>
    <w:p>
      <w:pPr>
        <w:pStyle w:val="FirstParagraph"/>
      </w:pPr>
      <w:r>
        <w:t xml:space="preserve">Otra forma sencilla de explicarlo al alumnado:</w:t>
      </w:r>
    </w:p>
    <w:p>
      <w:pPr>
        <w:pStyle w:val="BlockText"/>
      </w:pPr>
      <w:r>
        <w:t xml:space="preserve">El sistema ayuda a leer y clasificar tickets, pero no sustituye al criterio humano. Primero extrae, después se valida y finalmente se decide.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2026-07-08T08:20:16Z</dcterms:created>
  <dcterms:modified xsi:type="dcterms:W3CDTF">2026-07-08T08:20:16Z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