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3948012B" w:rsidR="004D36D7" w:rsidRPr="00FD4A68" w:rsidRDefault="00842A5E" w:rsidP="00C5329D">
      <w:pPr>
        <w:pStyle w:val="Title"/>
        <w:rPr>
          <w:rStyle w:val="LabTitleInstVersred"/>
          <w:b/>
          <w:color w:val="auto"/>
        </w:rPr>
      </w:pPr>
      <w:sdt>
        <w:sdt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r w:rsidR="00E64017">
            <w:t>Lab - Troubleshoot OSPFv3</w:t>
          </w:r>
        </w:sdtContent>
      </w:sdt>
    </w:p>
    <w:p w14:paraId="71A119CF" w14:textId="77777777" w:rsidR="00D778DF" w:rsidRPr="00E70096" w:rsidRDefault="00D778DF" w:rsidP="00D452F4">
      <w:pPr>
        <w:pStyle w:val="Heading1"/>
      </w:pPr>
      <w:r w:rsidRPr="00E70096">
        <w:t>Topology</w:t>
      </w:r>
    </w:p>
    <w:p w14:paraId="4C681981" w14:textId="6D39EB8A" w:rsidR="00D778DF" w:rsidRDefault="005A7819" w:rsidP="00D778DF">
      <w:pPr>
        <w:pStyle w:val="Visual"/>
      </w:pPr>
      <w:r>
        <w:rPr>
          <w:noProof/>
        </w:rPr>
        <w:drawing>
          <wp:inline distT="0" distB="0" distL="0" distR="0" wp14:anchorId="485B315B" wp14:editId="654BA381">
            <wp:extent cx="6487773" cy="4543425"/>
            <wp:effectExtent l="0" t="0" r="8890" b="0"/>
            <wp:docPr id="3" name="Picture 3" descr="This topology has 3 routers, 2 switches and a PC. R2 G0/0/0 is connected to R1 G0/0/0. R1 G0/0/1 is connected D1 G1/0/11. D1 G1/0/1 is connected to D2 G1/0/1. D1 G1/0/2 is connected to D2 G1/0/2. D1 G1/0/3 is connected to D2 G1/0/3.  D1 G1/0/4 is connected to D2 G1/0/4. D2 G1/0/11 is connected R3 G0/0/1. PC1 is connected to D1 G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1115" cy="4545766"/>
                    </a:xfrm>
                    <a:prstGeom prst="rect">
                      <a:avLst/>
                    </a:prstGeom>
                    <a:noFill/>
                  </pic:spPr>
                </pic:pic>
              </a:graphicData>
            </a:graphic>
          </wp:inline>
        </w:drawing>
      </w:r>
    </w:p>
    <w:p w14:paraId="50A734B7" w14:textId="6E141E51" w:rsidR="00D778DF" w:rsidRDefault="00D778DF">
      <w:pPr>
        <w:pStyle w:val="Heading1"/>
      </w:pPr>
      <w:r w:rsidRPr="00E70096">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707"/>
        <w:gridCol w:w="2160"/>
        <w:gridCol w:w="3516"/>
        <w:gridCol w:w="2520"/>
      </w:tblGrid>
      <w:tr w:rsidR="001945BD" w14:paraId="46229618" w14:textId="50E94D16" w:rsidTr="00701445">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7C93836" w14:textId="77777777" w:rsidR="001945BD" w:rsidRPr="001A7A73" w:rsidRDefault="001945BD" w:rsidP="00701445">
            <w:pPr>
              <w:pStyle w:val="TableHeading"/>
            </w:pPr>
            <w:r w:rsidRPr="001A7A73">
              <w:t>Device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7E3ED2" w14:textId="77777777" w:rsidR="001945BD" w:rsidRPr="00CE6B36" w:rsidRDefault="001945BD" w:rsidP="001A7A73">
            <w:pPr>
              <w:pStyle w:val="TableHeading"/>
            </w:pPr>
            <w:r w:rsidRPr="00CE6B36">
              <w:t>Interface</w:t>
            </w:r>
          </w:p>
        </w:tc>
        <w:tc>
          <w:tcPr>
            <w:tcW w:w="35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3CB18B" w14:textId="2381FD48" w:rsidR="001945BD" w:rsidRPr="001A7A73" w:rsidRDefault="001945BD" w:rsidP="00CE6B36">
            <w:pPr>
              <w:pStyle w:val="TableHeading"/>
            </w:pPr>
            <w:r w:rsidRPr="001A7A73">
              <w:t>IPv6 Address</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13F2BA5" w14:textId="49F864FA" w:rsidR="001945BD" w:rsidRPr="001A7A73" w:rsidRDefault="001945BD">
            <w:pPr>
              <w:pStyle w:val="TableHeading"/>
            </w:pPr>
            <w:r w:rsidRPr="001A7A73">
              <w:t>Link-Local</w:t>
            </w:r>
          </w:p>
        </w:tc>
      </w:tr>
      <w:tr w:rsidR="001945BD" w14:paraId="399737B7" w14:textId="0F7A2CF0" w:rsidTr="00701445">
        <w:trPr>
          <w:cantSplit/>
          <w:jc w:val="center"/>
        </w:trPr>
        <w:tc>
          <w:tcPr>
            <w:tcW w:w="1707" w:type="dxa"/>
            <w:tcBorders>
              <w:bottom w:val="nil"/>
            </w:tcBorders>
          </w:tcPr>
          <w:p w14:paraId="37E4E3D2" w14:textId="77777777" w:rsidR="001945BD" w:rsidRPr="008B68E7" w:rsidRDefault="001945BD" w:rsidP="00681F3A">
            <w:pPr>
              <w:pStyle w:val="TableText"/>
            </w:pPr>
            <w:r>
              <w:t>R1</w:t>
            </w:r>
          </w:p>
        </w:tc>
        <w:tc>
          <w:tcPr>
            <w:tcW w:w="2160" w:type="dxa"/>
            <w:vAlign w:val="bottom"/>
          </w:tcPr>
          <w:p w14:paraId="6304C59B" w14:textId="77777777" w:rsidR="001945BD" w:rsidRPr="008B68E7" w:rsidRDefault="001945BD" w:rsidP="00681F3A">
            <w:pPr>
              <w:pStyle w:val="TableText"/>
            </w:pPr>
            <w:r>
              <w:t>G0/0/0</w:t>
            </w:r>
          </w:p>
        </w:tc>
        <w:tc>
          <w:tcPr>
            <w:tcW w:w="3516" w:type="dxa"/>
            <w:vAlign w:val="bottom"/>
          </w:tcPr>
          <w:p w14:paraId="491DAEBD" w14:textId="6E5BBC8D" w:rsidR="001945BD" w:rsidRPr="008B68E7" w:rsidRDefault="001945BD" w:rsidP="00681F3A">
            <w:pPr>
              <w:pStyle w:val="TableText"/>
            </w:pPr>
            <w:r>
              <w:t>2001:db</w:t>
            </w:r>
            <w:proofErr w:type="gramStart"/>
            <w:r>
              <w:t>8:acad</w:t>
            </w:r>
            <w:proofErr w:type="gramEnd"/>
            <w:r>
              <w:t>:a201::1/64</w:t>
            </w:r>
          </w:p>
        </w:tc>
        <w:tc>
          <w:tcPr>
            <w:tcW w:w="2520" w:type="dxa"/>
          </w:tcPr>
          <w:p w14:paraId="5D1ABE6A" w14:textId="50B81E2F" w:rsidR="001945BD" w:rsidRDefault="00684BA7" w:rsidP="00681F3A">
            <w:pPr>
              <w:pStyle w:val="TableText"/>
            </w:pPr>
            <w:r>
              <w:t>fe</w:t>
            </w:r>
            <w:proofErr w:type="gramStart"/>
            <w:r>
              <w:t>80::</w:t>
            </w:r>
            <w:proofErr w:type="gramEnd"/>
            <w:r w:rsidR="00787A75">
              <w:t>a201</w:t>
            </w:r>
            <w:r w:rsidR="00030964">
              <w:t>:1</w:t>
            </w:r>
          </w:p>
        </w:tc>
      </w:tr>
      <w:tr w:rsidR="00F15F7A" w14:paraId="55B54C33" w14:textId="77777777" w:rsidTr="00701445">
        <w:trPr>
          <w:cantSplit/>
          <w:jc w:val="center"/>
        </w:trPr>
        <w:tc>
          <w:tcPr>
            <w:tcW w:w="1707" w:type="dxa"/>
            <w:tcBorders>
              <w:top w:val="nil"/>
              <w:bottom w:val="nil"/>
            </w:tcBorders>
          </w:tcPr>
          <w:p w14:paraId="151CC4BD" w14:textId="2AB06842" w:rsidR="00F15F7A" w:rsidRPr="008B68E7" w:rsidRDefault="001A7A73" w:rsidP="00701445">
            <w:pPr>
              <w:pStyle w:val="ConfigWindow"/>
            </w:pPr>
            <w:r>
              <w:t>R1</w:t>
            </w:r>
          </w:p>
        </w:tc>
        <w:tc>
          <w:tcPr>
            <w:tcW w:w="2160" w:type="dxa"/>
            <w:vAlign w:val="bottom"/>
          </w:tcPr>
          <w:p w14:paraId="0BB44827" w14:textId="313B9414" w:rsidR="00F15F7A" w:rsidRDefault="00F15F7A" w:rsidP="00F15F7A">
            <w:pPr>
              <w:pStyle w:val="TableText"/>
            </w:pPr>
            <w:r>
              <w:t>G0/0/1</w:t>
            </w:r>
          </w:p>
        </w:tc>
        <w:tc>
          <w:tcPr>
            <w:tcW w:w="3516" w:type="dxa"/>
            <w:vAlign w:val="bottom"/>
          </w:tcPr>
          <w:p w14:paraId="1E40AA35" w14:textId="55AC96CF" w:rsidR="00F15F7A" w:rsidRDefault="00F15F7A" w:rsidP="00F15F7A">
            <w:pPr>
              <w:pStyle w:val="TableText"/>
            </w:pPr>
            <w:r>
              <w:t>2001:db</w:t>
            </w:r>
            <w:proofErr w:type="gramStart"/>
            <w:r>
              <w:t>8:acad</w:t>
            </w:r>
            <w:proofErr w:type="gramEnd"/>
            <w:r>
              <w:t>:a001::1/64</w:t>
            </w:r>
          </w:p>
        </w:tc>
        <w:tc>
          <w:tcPr>
            <w:tcW w:w="2520" w:type="dxa"/>
          </w:tcPr>
          <w:p w14:paraId="31CE62E9" w14:textId="59227158" w:rsidR="00F15F7A" w:rsidRDefault="00F15F7A" w:rsidP="00F15F7A">
            <w:pPr>
              <w:pStyle w:val="TableText"/>
            </w:pPr>
            <w:r>
              <w:t>fe</w:t>
            </w:r>
            <w:proofErr w:type="gramStart"/>
            <w:r>
              <w:t>80::</w:t>
            </w:r>
            <w:proofErr w:type="gramEnd"/>
            <w:r>
              <w:t>a001:1</w:t>
            </w:r>
          </w:p>
        </w:tc>
      </w:tr>
      <w:tr w:rsidR="00787A75" w14:paraId="1E7253B9" w14:textId="6607D06E" w:rsidTr="00701445">
        <w:trPr>
          <w:cantSplit/>
          <w:jc w:val="center"/>
        </w:trPr>
        <w:tc>
          <w:tcPr>
            <w:tcW w:w="1707" w:type="dxa"/>
            <w:tcBorders>
              <w:top w:val="nil"/>
              <w:bottom w:val="single" w:sz="2" w:space="0" w:color="auto"/>
            </w:tcBorders>
          </w:tcPr>
          <w:p w14:paraId="79413F4B" w14:textId="0A6DFCFE" w:rsidR="00787A75" w:rsidRPr="008B68E7" w:rsidRDefault="001A7A73" w:rsidP="00701445">
            <w:pPr>
              <w:pStyle w:val="ConfigWindow"/>
            </w:pPr>
            <w:r>
              <w:t>R1</w:t>
            </w:r>
          </w:p>
        </w:tc>
        <w:tc>
          <w:tcPr>
            <w:tcW w:w="2160" w:type="dxa"/>
            <w:vAlign w:val="bottom"/>
          </w:tcPr>
          <w:p w14:paraId="57261BF4" w14:textId="535546DC" w:rsidR="00787A75" w:rsidRPr="008B68E7" w:rsidRDefault="00F15F7A" w:rsidP="00787A75">
            <w:pPr>
              <w:pStyle w:val="TableText"/>
            </w:pPr>
            <w:r>
              <w:t>Lo1</w:t>
            </w:r>
          </w:p>
        </w:tc>
        <w:tc>
          <w:tcPr>
            <w:tcW w:w="3516" w:type="dxa"/>
            <w:vAlign w:val="bottom"/>
          </w:tcPr>
          <w:p w14:paraId="6C0B3548" w14:textId="0C16F972" w:rsidR="00787A75" w:rsidRPr="008B68E7" w:rsidRDefault="00787A75" w:rsidP="00787A75">
            <w:pPr>
              <w:pStyle w:val="TableText"/>
            </w:pPr>
            <w:r>
              <w:t>2001:db</w:t>
            </w:r>
            <w:proofErr w:type="gramStart"/>
            <w:r>
              <w:t>8:</w:t>
            </w:r>
            <w:r w:rsidR="00F15F7A">
              <w:t>feed</w:t>
            </w:r>
            <w:proofErr w:type="gramEnd"/>
            <w:r w:rsidR="00F15F7A">
              <w:t>:</w:t>
            </w:r>
            <w:r>
              <w:t>1::1/64</w:t>
            </w:r>
          </w:p>
        </w:tc>
        <w:tc>
          <w:tcPr>
            <w:tcW w:w="2520" w:type="dxa"/>
          </w:tcPr>
          <w:p w14:paraId="54D409B1" w14:textId="1A307548" w:rsidR="00787A75" w:rsidRDefault="00025330" w:rsidP="00787A75">
            <w:pPr>
              <w:pStyle w:val="TableText"/>
            </w:pPr>
            <w:r>
              <w:t>fe80::1:1</w:t>
            </w:r>
          </w:p>
        </w:tc>
      </w:tr>
      <w:tr w:rsidR="00787A75" w14:paraId="43778B9D" w14:textId="65849D32" w:rsidTr="00701445">
        <w:trPr>
          <w:cantSplit/>
          <w:jc w:val="center"/>
        </w:trPr>
        <w:tc>
          <w:tcPr>
            <w:tcW w:w="1707" w:type="dxa"/>
            <w:tcBorders>
              <w:bottom w:val="nil"/>
            </w:tcBorders>
          </w:tcPr>
          <w:p w14:paraId="2302A764" w14:textId="77777777" w:rsidR="00787A75" w:rsidRPr="008B68E7" w:rsidRDefault="00787A75" w:rsidP="00787A75">
            <w:pPr>
              <w:pStyle w:val="TableText"/>
            </w:pPr>
            <w:r>
              <w:t>R2</w:t>
            </w:r>
          </w:p>
        </w:tc>
        <w:tc>
          <w:tcPr>
            <w:tcW w:w="2160" w:type="dxa"/>
            <w:vAlign w:val="bottom"/>
          </w:tcPr>
          <w:p w14:paraId="37DC703C" w14:textId="77777777" w:rsidR="00787A75" w:rsidRPr="008B68E7" w:rsidRDefault="00787A75" w:rsidP="00787A75">
            <w:pPr>
              <w:pStyle w:val="TableText"/>
            </w:pPr>
            <w:r>
              <w:t>G0/0/0</w:t>
            </w:r>
          </w:p>
        </w:tc>
        <w:tc>
          <w:tcPr>
            <w:tcW w:w="3516" w:type="dxa"/>
            <w:vAlign w:val="bottom"/>
          </w:tcPr>
          <w:p w14:paraId="1ECA7D86" w14:textId="6C13BAA0" w:rsidR="00787A75" w:rsidRPr="008B68E7" w:rsidRDefault="00787A75" w:rsidP="00787A75">
            <w:pPr>
              <w:pStyle w:val="TableText"/>
            </w:pPr>
            <w:r>
              <w:t>2001:db</w:t>
            </w:r>
            <w:proofErr w:type="gramStart"/>
            <w:r>
              <w:t>8:acad</w:t>
            </w:r>
            <w:proofErr w:type="gramEnd"/>
            <w:r>
              <w:t>:a20</w:t>
            </w:r>
            <w:r w:rsidR="00E3223F">
              <w:t>1</w:t>
            </w:r>
            <w:r>
              <w:t>::</w:t>
            </w:r>
            <w:r w:rsidR="00E3223F">
              <w:t>2</w:t>
            </w:r>
            <w:r>
              <w:t>/64</w:t>
            </w:r>
          </w:p>
        </w:tc>
        <w:tc>
          <w:tcPr>
            <w:tcW w:w="2520" w:type="dxa"/>
          </w:tcPr>
          <w:p w14:paraId="2B8F7576" w14:textId="0ED30B15" w:rsidR="00787A75" w:rsidRDefault="00025330" w:rsidP="00787A75">
            <w:pPr>
              <w:pStyle w:val="TableText"/>
            </w:pPr>
            <w:r>
              <w:t>fe</w:t>
            </w:r>
            <w:proofErr w:type="gramStart"/>
            <w:r>
              <w:t>80::</w:t>
            </w:r>
            <w:proofErr w:type="gramEnd"/>
            <w:r>
              <w:t>a201:</w:t>
            </w:r>
            <w:r w:rsidR="003A7437">
              <w:t>2</w:t>
            </w:r>
          </w:p>
        </w:tc>
      </w:tr>
      <w:tr w:rsidR="00787A75" w14:paraId="0C322022" w14:textId="3999F1BB" w:rsidTr="00701445">
        <w:trPr>
          <w:cantSplit/>
          <w:jc w:val="center"/>
        </w:trPr>
        <w:tc>
          <w:tcPr>
            <w:tcW w:w="1707" w:type="dxa"/>
            <w:tcBorders>
              <w:top w:val="nil"/>
              <w:bottom w:val="single" w:sz="2" w:space="0" w:color="auto"/>
            </w:tcBorders>
          </w:tcPr>
          <w:p w14:paraId="3989799E" w14:textId="1C73C053" w:rsidR="00787A75" w:rsidRPr="008B68E7" w:rsidRDefault="001A7A73" w:rsidP="00701445">
            <w:pPr>
              <w:pStyle w:val="ConfigWindow"/>
            </w:pPr>
            <w:r>
              <w:t>R2</w:t>
            </w:r>
          </w:p>
        </w:tc>
        <w:tc>
          <w:tcPr>
            <w:tcW w:w="2160" w:type="dxa"/>
            <w:vAlign w:val="bottom"/>
          </w:tcPr>
          <w:p w14:paraId="6A0B6A41" w14:textId="77777777" w:rsidR="00787A75" w:rsidRPr="008B68E7" w:rsidRDefault="00787A75" w:rsidP="00787A75">
            <w:pPr>
              <w:pStyle w:val="TableText"/>
            </w:pPr>
            <w:r>
              <w:t>Lo1</w:t>
            </w:r>
          </w:p>
        </w:tc>
        <w:tc>
          <w:tcPr>
            <w:tcW w:w="3516" w:type="dxa"/>
            <w:vAlign w:val="bottom"/>
          </w:tcPr>
          <w:p w14:paraId="52F820DF" w14:textId="0100DF05" w:rsidR="00787A75" w:rsidRPr="008B68E7" w:rsidRDefault="00787A75" w:rsidP="00787A75">
            <w:pPr>
              <w:pStyle w:val="TableText"/>
            </w:pPr>
            <w:r>
              <w:t>2001:db</w:t>
            </w:r>
            <w:proofErr w:type="gramStart"/>
            <w:r>
              <w:t>8:acad</w:t>
            </w:r>
            <w:proofErr w:type="gramEnd"/>
            <w:r>
              <w:t>:a202::1/64</w:t>
            </w:r>
          </w:p>
        </w:tc>
        <w:tc>
          <w:tcPr>
            <w:tcW w:w="2520" w:type="dxa"/>
          </w:tcPr>
          <w:p w14:paraId="61DB5FCF" w14:textId="75310F11" w:rsidR="00787A75" w:rsidRDefault="00025330" w:rsidP="00787A75">
            <w:pPr>
              <w:pStyle w:val="TableText"/>
            </w:pPr>
            <w:r>
              <w:t>fe</w:t>
            </w:r>
            <w:proofErr w:type="gramStart"/>
            <w:r>
              <w:t>80::</w:t>
            </w:r>
            <w:proofErr w:type="gramEnd"/>
            <w:r>
              <w:t>a20</w:t>
            </w:r>
            <w:r w:rsidR="003A7437">
              <w:t>2</w:t>
            </w:r>
            <w:r>
              <w:t>:1</w:t>
            </w:r>
          </w:p>
        </w:tc>
      </w:tr>
      <w:tr w:rsidR="00787A75" w14:paraId="69C1C316" w14:textId="37F76FFA" w:rsidTr="00701445">
        <w:trPr>
          <w:cantSplit/>
          <w:trHeight w:val="59"/>
          <w:jc w:val="center"/>
        </w:trPr>
        <w:tc>
          <w:tcPr>
            <w:tcW w:w="1707" w:type="dxa"/>
            <w:tcBorders>
              <w:bottom w:val="nil"/>
            </w:tcBorders>
          </w:tcPr>
          <w:p w14:paraId="7A075EF0" w14:textId="77777777" w:rsidR="00787A75" w:rsidRPr="008B68E7" w:rsidRDefault="00787A75" w:rsidP="00787A75">
            <w:pPr>
              <w:pStyle w:val="TableText"/>
            </w:pPr>
            <w:r>
              <w:t>R3</w:t>
            </w:r>
          </w:p>
        </w:tc>
        <w:tc>
          <w:tcPr>
            <w:tcW w:w="2160" w:type="dxa"/>
            <w:vAlign w:val="bottom"/>
          </w:tcPr>
          <w:p w14:paraId="07D20BEF" w14:textId="2D3D0614" w:rsidR="00787A75" w:rsidRPr="008B68E7" w:rsidRDefault="00787A75" w:rsidP="00787A75">
            <w:pPr>
              <w:pStyle w:val="TableText"/>
            </w:pPr>
            <w:r>
              <w:t>G0/0/1</w:t>
            </w:r>
          </w:p>
        </w:tc>
        <w:tc>
          <w:tcPr>
            <w:tcW w:w="3516" w:type="dxa"/>
            <w:vAlign w:val="bottom"/>
          </w:tcPr>
          <w:p w14:paraId="20209549" w14:textId="483E3CC8" w:rsidR="00787A75" w:rsidRPr="008B68E7" w:rsidRDefault="00787A75" w:rsidP="00787A75">
            <w:pPr>
              <w:pStyle w:val="TableText"/>
            </w:pPr>
            <w:r>
              <w:t>2001:db</w:t>
            </w:r>
            <w:proofErr w:type="gramStart"/>
            <w:r>
              <w:t>8:acad</w:t>
            </w:r>
            <w:proofErr w:type="gramEnd"/>
            <w:r>
              <w:t>:a003::1/64</w:t>
            </w:r>
          </w:p>
        </w:tc>
        <w:tc>
          <w:tcPr>
            <w:tcW w:w="2520" w:type="dxa"/>
          </w:tcPr>
          <w:p w14:paraId="2A8F9340" w14:textId="77912CDD" w:rsidR="00787A75" w:rsidRDefault="00025330" w:rsidP="00787A75">
            <w:pPr>
              <w:pStyle w:val="TableText"/>
            </w:pPr>
            <w:r>
              <w:t>fe</w:t>
            </w:r>
            <w:proofErr w:type="gramStart"/>
            <w:r>
              <w:t>80::</w:t>
            </w:r>
            <w:proofErr w:type="gramEnd"/>
            <w:r>
              <w:t>a</w:t>
            </w:r>
            <w:r w:rsidR="003A7437">
              <w:t>0</w:t>
            </w:r>
            <w:r>
              <w:t>0</w:t>
            </w:r>
            <w:r w:rsidR="003A7437">
              <w:t>3</w:t>
            </w:r>
            <w:r>
              <w:t>:1</w:t>
            </w:r>
          </w:p>
        </w:tc>
      </w:tr>
      <w:tr w:rsidR="00787A75" w14:paraId="1BBA7A63" w14:textId="6110D863" w:rsidTr="00701445">
        <w:trPr>
          <w:cantSplit/>
          <w:jc w:val="center"/>
        </w:trPr>
        <w:tc>
          <w:tcPr>
            <w:tcW w:w="1707" w:type="dxa"/>
            <w:tcBorders>
              <w:top w:val="nil"/>
              <w:bottom w:val="single" w:sz="2" w:space="0" w:color="auto"/>
            </w:tcBorders>
          </w:tcPr>
          <w:p w14:paraId="3DAF931C" w14:textId="67604866" w:rsidR="00787A75" w:rsidRPr="008B68E7" w:rsidRDefault="001A7A73" w:rsidP="00701445">
            <w:pPr>
              <w:pStyle w:val="ConfigWindow"/>
            </w:pPr>
            <w:r>
              <w:t>R3</w:t>
            </w:r>
          </w:p>
        </w:tc>
        <w:tc>
          <w:tcPr>
            <w:tcW w:w="2160" w:type="dxa"/>
            <w:vAlign w:val="bottom"/>
          </w:tcPr>
          <w:p w14:paraId="13AB7BC8" w14:textId="77777777" w:rsidR="00787A75" w:rsidRPr="008B68E7" w:rsidRDefault="00787A75" w:rsidP="00787A75">
            <w:pPr>
              <w:pStyle w:val="TableText"/>
            </w:pPr>
            <w:r>
              <w:t>Lo1</w:t>
            </w:r>
          </w:p>
        </w:tc>
        <w:tc>
          <w:tcPr>
            <w:tcW w:w="3516" w:type="dxa"/>
            <w:vAlign w:val="bottom"/>
          </w:tcPr>
          <w:p w14:paraId="34B85CA2" w14:textId="0A00EFC1" w:rsidR="00787A75" w:rsidRPr="008B68E7" w:rsidRDefault="00787A75" w:rsidP="00787A75">
            <w:pPr>
              <w:pStyle w:val="TableText"/>
            </w:pPr>
            <w:r>
              <w:t>2001:db</w:t>
            </w:r>
            <w:proofErr w:type="gramStart"/>
            <w:r>
              <w:t>8:acad</w:t>
            </w:r>
            <w:proofErr w:type="gramEnd"/>
            <w:r>
              <w:t>:a301::1/64</w:t>
            </w:r>
          </w:p>
        </w:tc>
        <w:tc>
          <w:tcPr>
            <w:tcW w:w="2520" w:type="dxa"/>
          </w:tcPr>
          <w:p w14:paraId="5E4A3B82" w14:textId="337BD9CD" w:rsidR="00787A75" w:rsidRDefault="00025330" w:rsidP="00787A75">
            <w:pPr>
              <w:pStyle w:val="TableText"/>
            </w:pPr>
            <w:r>
              <w:t>fe</w:t>
            </w:r>
            <w:proofErr w:type="gramStart"/>
            <w:r>
              <w:t>80::</w:t>
            </w:r>
            <w:proofErr w:type="gramEnd"/>
            <w:r>
              <w:t>a</w:t>
            </w:r>
            <w:r w:rsidR="003A7437">
              <w:t>3</w:t>
            </w:r>
            <w:r>
              <w:t>01:1</w:t>
            </w:r>
          </w:p>
        </w:tc>
      </w:tr>
      <w:tr w:rsidR="00787A75" w14:paraId="7168B31E" w14:textId="60D9D97E" w:rsidTr="00701445">
        <w:trPr>
          <w:cantSplit/>
          <w:jc w:val="center"/>
        </w:trPr>
        <w:tc>
          <w:tcPr>
            <w:tcW w:w="1707" w:type="dxa"/>
            <w:tcBorders>
              <w:bottom w:val="nil"/>
            </w:tcBorders>
          </w:tcPr>
          <w:p w14:paraId="5BF5D751" w14:textId="77777777" w:rsidR="00787A75" w:rsidRPr="008B68E7" w:rsidRDefault="00787A75" w:rsidP="00787A75">
            <w:pPr>
              <w:pStyle w:val="TableText"/>
            </w:pPr>
            <w:r>
              <w:lastRenderedPageBreak/>
              <w:t>D1</w:t>
            </w:r>
          </w:p>
        </w:tc>
        <w:tc>
          <w:tcPr>
            <w:tcW w:w="2160" w:type="dxa"/>
            <w:vAlign w:val="bottom"/>
          </w:tcPr>
          <w:p w14:paraId="015236D7" w14:textId="77777777" w:rsidR="00787A75" w:rsidRPr="008B68E7" w:rsidRDefault="00787A75" w:rsidP="00787A75">
            <w:pPr>
              <w:pStyle w:val="TableText"/>
            </w:pPr>
            <w:r>
              <w:t>G1/0/1 (Po1)</w:t>
            </w:r>
          </w:p>
        </w:tc>
        <w:tc>
          <w:tcPr>
            <w:tcW w:w="3516" w:type="dxa"/>
            <w:vAlign w:val="bottom"/>
          </w:tcPr>
          <w:p w14:paraId="4A0E859C" w14:textId="512CC886" w:rsidR="00787A75" w:rsidRPr="008B68E7" w:rsidRDefault="00787A75" w:rsidP="00787A75">
            <w:pPr>
              <w:pStyle w:val="TableText"/>
            </w:pPr>
            <w:r>
              <w:t>2001:db</w:t>
            </w:r>
            <w:proofErr w:type="gramStart"/>
            <w:r>
              <w:t>8:acad</w:t>
            </w:r>
            <w:proofErr w:type="gramEnd"/>
            <w:r>
              <w:t>:a002::1/64</w:t>
            </w:r>
          </w:p>
        </w:tc>
        <w:tc>
          <w:tcPr>
            <w:tcW w:w="2520" w:type="dxa"/>
          </w:tcPr>
          <w:p w14:paraId="2079ACDD" w14:textId="1CAC475F" w:rsidR="00787A75" w:rsidRDefault="00025330" w:rsidP="00787A75">
            <w:pPr>
              <w:pStyle w:val="TableText"/>
            </w:pPr>
            <w:r>
              <w:t>fe</w:t>
            </w:r>
            <w:proofErr w:type="gramStart"/>
            <w:r>
              <w:t>80::</w:t>
            </w:r>
            <w:proofErr w:type="gramEnd"/>
            <w:r>
              <w:t>a</w:t>
            </w:r>
            <w:r w:rsidR="003A7437">
              <w:t>0</w:t>
            </w:r>
            <w:r>
              <w:t>0</w:t>
            </w:r>
            <w:r w:rsidR="003A7437">
              <w:t>2</w:t>
            </w:r>
            <w:r>
              <w:t>:1</w:t>
            </w:r>
          </w:p>
        </w:tc>
      </w:tr>
      <w:tr w:rsidR="00787A75" w14:paraId="4BFB6135" w14:textId="76E957F3" w:rsidTr="00701445">
        <w:trPr>
          <w:cantSplit/>
          <w:jc w:val="center"/>
        </w:trPr>
        <w:tc>
          <w:tcPr>
            <w:tcW w:w="1707" w:type="dxa"/>
            <w:tcBorders>
              <w:top w:val="nil"/>
              <w:bottom w:val="nil"/>
            </w:tcBorders>
          </w:tcPr>
          <w:p w14:paraId="58AC84FA" w14:textId="57B42D3A" w:rsidR="00787A75" w:rsidRPr="008B68E7" w:rsidRDefault="001A7A73" w:rsidP="00701445">
            <w:pPr>
              <w:pStyle w:val="ConfigWindow"/>
            </w:pPr>
            <w:r>
              <w:t>D1</w:t>
            </w:r>
          </w:p>
        </w:tc>
        <w:tc>
          <w:tcPr>
            <w:tcW w:w="2160" w:type="dxa"/>
            <w:vAlign w:val="bottom"/>
          </w:tcPr>
          <w:p w14:paraId="6D76470E" w14:textId="77777777" w:rsidR="00787A75" w:rsidRPr="008B68E7" w:rsidRDefault="00787A75" w:rsidP="00787A75">
            <w:pPr>
              <w:pStyle w:val="TableText"/>
            </w:pPr>
            <w:r>
              <w:t>G1/0/2 (Po1)</w:t>
            </w:r>
          </w:p>
        </w:tc>
        <w:tc>
          <w:tcPr>
            <w:tcW w:w="3516" w:type="dxa"/>
            <w:vAlign w:val="bottom"/>
          </w:tcPr>
          <w:p w14:paraId="6D90D4ED" w14:textId="60DCB437" w:rsidR="00787A75" w:rsidRPr="008B68E7" w:rsidRDefault="00787A75" w:rsidP="00787A75">
            <w:pPr>
              <w:pStyle w:val="TableText"/>
            </w:pPr>
            <w:r>
              <w:t>2001:db</w:t>
            </w:r>
            <w:proofErr w:type="gramStart"/>
            <w:r>
              <w:t>8:acad</w:t>
            </w:r>
            <w:proofErr w:type="gramEnd"/>
            <w:r>
              <w:t>:a002::1/64</w:t>
            </w:r>
          </w:p>
        </w:tc>
        <w:tc>
          <w:tcPr>
            <w:tcW w:w="2520" w:type="dxa"/>
          </w:tcPr>
          <w:p w14:paraId="70DFF1EC" w14:textId="0CA9D794" w:rsidR="00787A75" w:rsidRDefault="00025330" w:rsidP="00787A75">
            <w:pPr>
              <w:pStyle w:val="TableText"/>
            </w:pPr>
            <w:r>
              <w:t>fe</w:t>
            </w:r>
            <w:proofErr w:type="gramStart"/>
            <w:r>
              <w:t>80::</w:t>
            </w:r>
            <w:proofErr w:type="gramEnd"/>
            <w:r>
              <w:t>a</w:t>
            </w:r>
            <w:r w:rsidR="003A7437">
              <w:t>0</w:t>
            </w:r>
            <w:r>
              <w:t>0</w:t>
            </w:r>
            <w:r w:rsidR="003A7437">
              <w:t>2</w:t>
            </w:r>
            <w:r>
              <w:t>:1</w:t>
            </w:r>
          </w:p>
        </w:tc>
      </w:tr>
      <w:tr w:rsidR="00787A75" w14:paraId="2F480775" w14:textId="5A50D342" w:rsidTr="00701445">
        <w:trPr>
          <w:cantSplit/>
          <w:jc w:val="center"/>
        </w:trPr>
        <w:tc>
          <w:tcPr>
            <w:tcW w:w="1707" w:type="dxa"/>
            <w:tcBorders>
              <w:top w:val="nil"/>
              <w:bottom w:val="nil"/>
            </w:tcBorders>
          </w:tcPr>
          <w:p w14:paraId="05CCFB22" w14:textId="1D8D6103" w:rsidR="00787A75" w:rsidRPr="008B68E7" w:rsidRDefault="001A7A73" w:rsidP="00701445">
            <w:pPr>
              <w:pStyle w:val="ConfigWindow"/>
            </w:pPr>
            <w:r>
              <w:t>D1</w:t>
            </w:r>
          </w:p>
        </w:tc>
        <w:tc>
          <w:tcPr>
            <w:tcW w:w="2160" w:type="dxa"/>
            <w:vAlign w:val="bottom"/>
          </w:tcPr>
          <w:p w14:paraId="23CB08C4" w14:textId="77777777" w:rsidR="00787A75" w:rsidRPr="008B68E7" w:rsidRDefault="00787A75" w:rsidP="00787A75">
            <w:pPr>
              <w:pStyle w:val="TableText"/>
            </w:pPr>
            <w:r>
              <w:t>G1/0/3 (Po2)</w:t>
            </w:r>
          </w:p>
        </w:tc>
        <w:tc>
          <w:tcPr>
            <w:tcW w:w="3516" w:type="dxa"/>
            <w:vAlign w:val="bottom"/>
          </w:tcPr>
          <w:p w14:paraId="3F1C10A2" w14:textId="0B657D0E" w:rsidR="00787A75" w:rsidRPr="008B68E7" w:rsidRDefault="00787A75" w:rsidP="00787A75">
            <w:pPr>
              <w:pStyle w:val="TableText"/>
            </w:pPr>
            <w:r>
              <w:t>2001:db</w:t>
            </w:r>
            <w:proofErr w:type="gramStart"/>
            <w:r>
              <w:t>8:acad</w:t>
            </w:r>
            <w:proofErr w:type="gramEnd"/>
            <w:r>
              <w:t>:a101::1/64</w:t>
            </w:r>
          </w:p>
        </w:tc>
        <w:tc>
          <w:tcPr>
            <w:tcW w:w="2520" w:type="dxa"/>
          </w:tcPr>
          <w:p w14:paraId="69C573CD" w14:textId="623F8810" w:rsidR="00787A75" w:rsidRDefault="00025330" w:rsidP="00787A75">
            <w:pPr>
              <w:pStyle w:val="TableText"/>
            </w:pPr>
            <w:r>
              <w:t>fe</w:t>
            </w:r>
            <w:proofErr w:type="gramStart"/>
            <w:r>
              <w:t>80::</w:t>
            </w:r>
            <w:proofErr w:type="gramEnd"/>
            <w:r>
              <w:t>a</w:t>
            </w:r>
            <w:r w:rsidR="003A7437">
              <w:t>1</w:t>
            </w:r>
            <w:r>
              <w:t>01:1</w:t>
            </w:r>
          </w:p>
        </w:tc>
      </w:tr>
      <w:tr w:rsidR="00787A75" w14:paraId="478B3A05" w14:textId="56F85DBB" w:rsidTr="00701445">
        <w:trPr>
          <w:cantSplit/>
          <w:jc w:val="center"/>
        </w:trPr>
        <w:tc>
          <w:tcPr>
            <w:tcW w:w="1707" w:type="dxa"/>
            <w:tcBorders>
              <w:top w:val="nil"/>
              <w:bottom w:val="nil"/>
            </w:tcBorders>
          </w:tcPr>
          <w:p w14:paraId="7952DC68" w14:textId="57539607" w:rsidR="00787A75" w:rsidRPr="008B68E7" w:rsidRDefault="001A7A73" w:rsidP="00701445">
            <w:pPr>
              <w:pStyle w:val="ConfigWindow"/>
            </w:pPr>
            <w:r>
              <w:t>D1</w:t>
            </w:r>
          </w:p>
        </w:tc>
        <w:tc>
          <w:tcPr>
            <w:tcW w:w="2160" w:type="dxa"/>
            <w:vAlign w:val="bottom"/>
          </w:tcPr>
          <w:p w14:paraId="7ADE77DD" w14:textId="77777777" w:rsidR="00787A75" w:rsidRPr="008B68E7" w:rsidRDefault="00787A75" w:rsidP="00787A75">
            <w:pPr>
              <w:pStyle w:val="TableText"/>
            </w:pPr>
            <w:r>
              <w:t>G1/0/4 (Po2)</w:t>
            </w:r>
          </w:p>
        </w:tc>
        <w:tc>
          <w:tcPr>
            <w:tcW w:w="3516" w:type="dxa"/>
            <w:vAlign w:val="bottom"/>
          </w:tcPr>
          <w:p w14:paraId="43A963AE" w14:textId="451BC2FA" w:rsidR="00787A75" w:rsidRPr="008B68E7" w:rsidRDefault="00787A75" w:rsidP="00787A75">
            <w:pPr>
              <w:pStyle w:val="TableText"/>
            </w:pPr>
            <w:r>
              <w:t>2001:db</w:t>
            </w:r>
            <w:proofErr w:type="gramStart"/>
            <w:r>
              <w:t>8:acad</w:t>
            </w:r>
            <w:proofErr w:type="gramEnd"/>
            <w:r>
              <w:t>:a101::1/64</w:t>
            </w:r>
          </w:p>
        </w:tc>
        <w:tc>
          <w:tcPr>
            <w:tcW w:w="2520" w:type="dxa"/>
          </w:tcPr>
          <w:p w14:paraId="1130BC1B" w14:textId="3B63E904" w:rsidR="00787A75" w:rsidRDefault="00025330" w:rsidP="00787A75">
            <w:pPr>
              <w:pStyle w:val="TableText"/>
            </w:pPr>
            <w:r>
              <w:t>fe</w:t>
            </w:r>
            <w:proofErr w:type="gramStart"/>
            <w:r>
              <w:t>80::</w:t>
            </w:r>
            <w:proofErr w:type="gramEnd"/>
            <w:r>
              <w:t>a</w:t>
            </w:r>
            <w:r w:rsidR="003A7437">
              <w:t>1</w:t>
            </w:r>
            <w:r>
              <w:t>01:1</w:t>
            </w:r>
          </w:p>
        </w:tc>
      </w:tr>
      <w:tr w:rsidR="00787A75" w14:paraId="485AB582" w14:textId="15AD243D" w:rsidTr="00701445">
        <w:trPr>
          <w:cantSplit/>
          <w:trHeight w:val="318"/>
          <w:jc w:val="center"/>
        </w:trPr>
        <w:tc>
          <w:tcPr>
            <w:tcW w:w="1707" w:type="dxa"/>
            <w:tcBorders>
              <w:top w:val="nil"/>
              <w:bottom w:val="nil"/>
            </w:tcBorders>
          </w:tcPr>
          <w:p w14:paraId="433DA882" w14:textId="2F3ABA52" w:rsidR="00787A75" w:rsidRPr="008B68E7" w:rsidRDefault="001A7A73" w:rsidP="00701445">
            <w:pPr>
              <w:pStyle w:val="ConfigWindow"/>
            </w:pPr>
            <w:r>
              <w:t>D1</w:t>
            </w:r>
          </w:p>
        </w:tc>
        <w:tc>
          <w:tcPr>
            <w:tcW w:w="2160" w:type="dxa"/>
            <w:vAlign w:val="bottom"/>
          </w:tcPr>
          <w:p w14:paraId="2F766323" w14:textId="77777777" w:rsidR="00787A75" w:rsidRPr="008B68E7" w:rsidRDefault="00787A75" w:rsidP="00787A75">
            <w:pPr>
              <w:pStyle w:val="TableText"/>
            </w:pPr>
            <w:r>
              <w:t>G1/0/5</w:t>
            </w:r>
          </w:p>
        </w:tc>
        <w:tc>
          <w:tcPr>
            <w:tcW w:w="3516" w:type="dxa"/>
            <w:vAlign w:val="bottom"/>
          </w:tcPr>
          <w:p w14:paraId="6BC5FC5F" w14:textId="52E09360" w:rsidR="00787A75" w:rsidRPr="008B68E7" w:rsidRDefault="00787A75" w:rsidP="00787A75">
            <w:pPr>
              <w:pStyle w:val="TableText"/>
            </w:pPr>
            <w:r>
              <w:t>2001:db</w:t>
            </w:r>
            <w:proofErr w:type="gramStart"/>
            <w:r>
              <w:t>8:acad</w:t>
            </w:r>
            <w:proofErr w:type="gramEnd"/>
            <w:r>
              <w:t>:a103::1/64</w:t>
            </w:r>
          </w:p>
        </w:tc>
        <w:tc>
          <w:tcPr>
            <w:tcW w:w="2520" w:type="dxa"/>
          </w:tcPr>
          <w:p w14:paraId="2E53F621" w14:textId="3296C46B" w:rsidR="00787A75" w:rsidRDefault="00025330" w:rsidP="00787A75">
            <w:pPr>
              <w:pStyle w:val="TableText"/>
            </w:pPr>
            <w:r>
              <w:t>fe</w:t>
            </w:r>
            <w:proofErr w:type="gramStart"/>
            <w:r>
              <w:t>80::</w:t>
            </w:r>
            <w:proofErr w:type="gramEnd"/>
            <w:r>
              <w:t>a</w:t>
            </w:r>
            <w:r w:rsidR="003A7437">
              <w:t>1</w:t>
            </w:r>
            <w:r>
              <w:t>0</w:t>
            </w:r>
            <w:r w:rsidR="003A7437">
              <w:t>3</w:t>
            </w:r>
            <w:r>
              <w:t>:1</w:t>
            </w:r>
          </w:p>
        </w:tc>
      </w:tr>
      <w:tr w:rsidR="007E4F05" w14:paraId="652A66A6" w14:textId="77777777" w:rsidTr="00701445">
        <w:trPr>
          <w:cantSplit/>
          <w:trHeight w:val="111"/>
          <w:jc w:val="center"/>
        </w:trPr>
        <w:tc>
          <w:tcPr>
            <w:tcW w:w="1707" w:type="dxa"/>
            <w:tcBorders>
              <w:top w:val="nil"/>
              <w:bottom w:val="nil"/>
            </w:tcBorders>
          </w:tcPr>
          <w:p w14:paraId="37302CEE" w14:textId="602C899B" w:rsidR="007E4F05" w:rsidRPr="008B68E7" w:rsidRDefault="001A7A73" w:rsidP="00701445">
            <w:pPr>
              <w:pStyle w:val="ConfigWindow"/>
            </w:pPr>
            <w:r>
              <w:t>D1</w:t>
            </w:r>
          </w:p>
        </w:tc>
        <w:tc>
          <w:tcPr>
            <w:tcW w:w="2160" w:type="dxa"/>
            <w:vAlign w:val="bottom"/>
          </w:tcPr>
          <w:p w14:paraId="4E386939" w14:textId="3095C412" w:rsidR="007E4F05" w:rsidRDefault="007E4F05" w:rsidP="007E4F05">
            <w:pPr>
              <w:pStyle w:val="TableText"/>
            </w:pPr>
            <w:r>
              <w:t>G1/0/11</w:t>
            </w:r>
          </w:p>
        </w:tc>
        <w:tc>
          <w:tcPr>
            <w:tcW w:w="3516" w:type="dxa"/>
            <w:vAlign w:val="bottom"/>
          </w:tcPr>
          <w:p w14:paraId="6529837A" w14:textId="358F1DF9" w:rsidR="007E4F05" w:rsidRDefault="007E4F05" w:rsidP="007E4F05">
            <w:pPr>
              <w:pStyle w:val="TableText"/>
            </w:pPr>
            <w:r>
              <w:t>2001:db</w:t>
            </w:r>
            <w:proofErr w:type="gramStart"/>
            <w:r>
              <w:t>8:acad</w:t>
            </w:r>
            <w:proofErr w:type="gramEnd"/>
            <w:r>
              <w:t>:a001::2/64</w:t>
            </w:r>
          </w:p>
        </w:tc>
        <w:tc>
          <w:tcPr>
            <w:tcW w:w="2520" w:type="dxa"/>
          </w:tcPr>
          <w:p w14:paraId="04A5BC03" w14:textId="140AD9EA" w:rsidR="007E4F05" w:rsidRDefault="00025330" w:rsidP="007E4F05">
            <w:pPr>
              <w:pStyle w:val="TableText"/>
            </w:pPr>
            <w:r>
              <w:t>fe</w:t>
            </w:r>
            <w:proofErr w:type="gramStart"/>
            <w:r>
              <w:t>80::</w:t>
            </w:r>
            <w:proofErr w:type="gramEnd"/>
            <w:r>
              <w:t>a</w:t>
            </w:r>
            <w:r w:rsidR="003A7437">
              <w:t>0</w:t>
            </w:r>
            <w:r>
              <w:t>01:</w:t>
            </w:r>
            <w:r w:rsidR="003A7437">
              <w:t>2</w:t>
            </w:r>
          </w:p>
        </w:tc>
      </w:tr>
      <w:tr w:rsidR="00787A75" w14:paraId="561BDF8D" w14:textId="66160BC7" w:rsidTr="00701445">
        <w:trPr>
          <w:cantSplit/>
          <w:trHeight w:val="111"/>
          <w:jc w:val="center"/>
        </w:trPr>
        <w:tc>
          <w:tcPr>
            <w:tcW w:w="1707" w:type="dxa"/>
            <w:tcBorders>
              <w:top w:val="nil"/>
              <w:bottom w:val="single" w:sz="2" w:space="0" w:color="auto"/>
            </w:tcBorders>
          </w:tcPr>
          <w:p w14:paraId="5AF20535" w14:textId="6E7E8A40" w:rsidR="00787A75" w:rsidRPr="008B68E7" w:rsidRDefault="001A7A73" w:rsidP="00701445">
            <w:pPr>
              <w:pStyle w:val="ConfigWindow"/>
            </w:pPr>
            <w:r>
              <w:t>D1</w:t>
            </w:r>
          </w:p>
        </w:tc>
        <w:tc>
          <w:tcPr>
            <w:tcW w:w="2160" w:type="dxa"/>
            <w:vAlign w:val="bottom"/>
          </w:tcPr>
          <w:p w14:paraId="11BE98F3" w14:textId="3CBE9D97" w:rsidR="00787A75" w:rsidRPr="008B68E7" w:rsidRDefault="00787A75" w:rsidP="00787A75">
            <w:pPr>
              <w:pStyle w:val="TableText"/>
            </w:pPr>
            <w:r>
              <w:t>G1/0/23</w:t>
            </w:r>
          </w:p>
        </w:tc>
        <w:tc>
          <w:tcPr>
            <w:tcW w:w="3516" w:type="dxa"/>
            <w:vAlign w:val="bottom"/>
          </w:tcPr>
          <w:p w14:paraId="57FE5BD2" w14:textId="7E85C31A" w:rsidR="00787A75" w:rsidRPr="008B68E7" w:rsidRDefault="00787A75" w:rsidP="00787A75">
            <w:pPr>
              <w:pStyle w:val="TableText"/>
            </w:pPr>
            <w:r>
              <w:t>2001:db</w:t>
            </w:r>
            <w:proofErr w:type="gramStart"/>
            <w:r>
              <w:t>8:acad</w:t>
            </w:r>
            <w:proofErr w:type="gramEnd"/>
            <w:r>
              <w:t>:a102::1/64</w:t>
            </w:r>
          </w:p>
        </w:tc>
        <w:tc>
          <w:tcPr>
            <w:tcW w:w="2520" w:type="dxa"/>
          </w:tcPr>
          <w:p w14:paraId="76CECF8B" w14:textId="31BEECA1" w:rsidR="00787A75" w:rsidRDefault="00025330" w:rsidP="00787A75">
            <w:pPr>
              <w:pStyle w:val="TableText"/>
            </w:pPr>
            <w:r>
              <w:t>fe</w:t>
            </w:r>
            <w:proofErr w:type="gramStart"/>
            <w:r>
              <w:t>80::</w:t>
            </w:r>
            <w:proofErr w:type="gramEnd"/>
            <w:r>
              <w:t>a</w:t>
            </w:r>
            <w:r w:rsidR="003A7437">
              <w:t>1</w:t>
            </w:r>
            <w:r>
              <w:t>0</w:t>
            </w:r>
            <w:r w:rsidR="003A7437">
              <w:t>2</w:t>
            </w:r>
            <w:r>
              <w:t>:1</w:t>
            </w:r>
          </w:p>
        </w:tc>
      </w:tr>
      <w:tr w:rsidR="00787A75" w14:paraId="733E5114" w14:textId="76FD0A2B" w:rsidTr="00701445">
        <w:trPr>
          <w:cantSplit/>
          <w:jc w:val="center"/>
        </w:trPr>
        <w:tc>
          <w:tcPr>
            <w:tcW w:w="1707" w:type="dxa"/>
            <w:tcBorders>
              <w:bottom w:val="nil"/>
            </w:tcBorders>
          </w:tcPr>
          <w:p w14:paraId="41D7406D" w14:textId="77777777" w:rsidR="00787A75" w:rsidRPr="008B68E7" w:rsidRDefault="00787A75" w:rsidP="00787A75">
            <w:pPr>
              <w:pStyle w:val="TableText"/>
            </w:pPr>
            <w:r>
              <w:t xml:space="preserve">D2 </w:t>
            </w:r>
          </w:p>
        </w:tc>
        <w:tc>
          <w:tcPr>
            <w:tcW w:w="2160" w:type="dxa"/>
            <w:vAlign w:val="bottom"/>
          </w:tcPr>
          <w:p w14:paraId="79CF7E6B" w14:textId="77777777" w:rsidR="00787A75" w:rsidRPr="008B68E7" w:rsidRDefault="00787A75" w:rsidP="00787A75">
            <w:pPr>
              <w:pStyle w:val="TableText"/>
            </w:pPr>
            <w:r>
              <w:t>G1/0/1 (Po1)</w:t>
            </w:r>
          </w:p>
        </w:tc>
        <w:tc>
          <w:tcPr>
            <w:tcW w:w="3516" w:type="dxa"/>
            <w:vAlign w:val="bottom"/>
          </w:tcPr>
          <w:p w14:paraId="2831D37F" w14:textId="59B6B179" w:rsidR="00787A75" w:rsidRPr="008B68E7" w:rsidRDefault="00787A75" w:rsidP="00787A75">
            <w:pPr>
              <w:pStyle w:val="TableText"/>
            </w:pPr>
            <w:r>
              <w:t>2001:db</w:t>
            </w:r>
            <w:proofErr w:type="gramStart"/>
            <w:r>
              <w:t>8:acad</w:t>
            </w:r>
            <w:proofErr w:type="gramEnd"/>
            <w:r>
              <w:t>:a002::2/64</w:t>
            </w:r>
          </w:p>
        </w:tc>
        <w:tc>
          <w:tcPr>
            <w:tcW w:w="2520" w:type="dxa"/>
          </w:tcPr>
          <w:p w14:paraId="647C0B6E" w14:textId="06556063" w:rsidR="00787A75" w:rsidRDefault="00025330" w:rsidP="00787A75">
            <w:pPr>
              <w:pStyle w:val="TableText"/>
            </w:pPr>
            <w:r>
              <w:t>fe</w:t>
            </w:r>
            <w:proofErr w:type="gramStart"/>
            <w:r>
              <w:t>80::</w:t>
            </w:r>
            <w:proofErr w:type="gramEnd"/>
            <w:r>
              <w:t>a</w:t>
            </w:r>
            <w:r w:rsidR="003A7437">
              <w:t>0</w:t>
            </w:r>
            <w:r>
              <w:t>0</w:t>
            </w:r>
            <w:r w:rsidR="003A7437">
              <w:t>2</w:t>
            </w:r>
            <w:r>
              <w:t>:</w:t>
            </w:r>
            <w:r w:rsidR="003A7437">
              <w:t>2</w:t>
            </w:r>
          </w:p>
        </w:tc>
      </w:tr>
      <w:tr w:rsidR="00787A75" w14:paraId="5F7FB203" w14:textId="05CF65E3" w:rsidTr="00701445">
        <w:trPr>
          <w:cantSplit/>
          <w:jc w:val="center"/>
        </w:trPr>
        <w:tc>
          <w:tcPr>
            <w:tcW w:w="1707" w:type="dxa"/>
            <w:tcBorders>
              <w:top w:val="nil"/>
              <w:bottom w:val="nil"/>
            </w:tcBorders>
          </w:tcPr>
          <w:p w14:paraId="38B96EB7" w14:textId="6A507332" w:rsidR="00787A75" w:rsidRPr="008B68E7" w:rsidRDefault="001A7A73" w:rsidP="00701445">
            <w:pPr>
              <w:pStyle w:val="ConfigWindow"/>
            </w:pPr>
            <w:r>
              <w:t>D2</w:t>
            </w:r>
          </w:p>
        </w:tc>
        <w:tc>
          <w:tcPr>
            <w:tcW w:w="2160" w:type="dxa"/>
            <w:vAlign w:val="bottom"/>
          </w:tcPr>
          <w:p w14:paraId="3CD94576" w14:textId="77777777" w:rsidR="00787A75" w:rsidRPr="008B68E7" w:rsidRDefault="00787A75" w:rsidP="00787A75">
            <w:pPr>
              <w:pStyle w:val="TableText"/>
            </w:pPr>
            <w:r>
              <w:t>G1/0/2 (Po1)</w:t>
            </w:r>
          </w:p>
        </w:tc>
        <w:tc>
          <w:tcPr>
            <w:tcW w:w="3516" w:type="dxa"/>
            <w:vAlign w:val="bottom"/>
          </w:tcPr>
          <w:p w14:paraId="764A97AE" w14:textId="6EDAEB22" w:rsidR="00787A75" w:rsidRPr="008B68E7" w:rsidRDefault="00787A75" w:rsidP="00787A75">
            <w:pPr>
              <w:pStyle w:val="TableText"/>
            </w:pPr>
            <w:r>
              <w:t>2001:db</w:t>
            </w:r>
            <w:proofErr w:type="gramStart"/>
            <w:r>
              <w:t>8:acad</w:t>
            </w:r>
            <w:proofErr w:type="gramEnd"/>
            <w:r>
              <w:t>:a002::2/64</w:t>
            </w:r>
          </w:p>
        </w:tc>
        <w:tc>
          <w:tcPr>
            <w:tcW w:w="2520" w:type="dxa"/>
          </w:tcPr>
          <w:p w14:paraId="008470AA" w14:textId="2BD9F7F3" w:rsidR="00787A75" w:rsidRDefault="00025330" w:rsidP="00787A75">
            <w:pPr>
              <w:pStyle w:val="TableText"/>
            </w:pPr>
            <w:r>
              <w:t>fe</w:t>
            </w:r>
            <w:proofErr w:type="gramStart"/>
            <w:r>
              <w:t>80::</w:t>
            </w:r>
            <w:proofErr w:type="gramEnd"/>
            <w:r>
              <w:t>a</w:t>
            </w:r>
            <w:r w:rsidR="003A7437">
              <w:t>0</w:t>
            </w:r>
            <w:r>
              <w:t>0</w:t>
            </w:r>
            <w:r w:rsidR="003A7437">
              <w:t>2</w:t>
            </w:r>
            <w:r>
              <w:t>:</w:t>
            </w:r>
            <w:r w:rsidR="003A7437">
              <w:t>2</w:t>
            </w:r>
          </w:p>
        </w:tc>
      </w:tr>
      <w:tr w:rsidR="00787A75" w14:paraId="48BCAA50" w14:textId="73E2C9E6" w:rsidTr="00701445">
        <w:trPr>
          <w:cantSplit/>
          <w:jc w:val="center"/>
        </w:trPr>
        <w:tc>
          <w:tcPr>
            <w:tcW w:w="1707" w:type="dxa"/>
            <w:tcBorders>
              <w:top w:val="nil"/>
              <w:bottom w:val="nil"/>
            </w:tcBorders>
          </w:tcPr>
          <w:p w14:paraId="40DD0E88" w14:textId="230DA9F7" w:rsidR="00787A75" w:rsidRPr="008B68E7" w:rsidRDefault="001A7A73" w:rsidP="00701445">
            <w:pPr>
              <w:pStyle w:val="ConfigWindow"/>
            </w:pPr>
            <w:r>
              <w:t>D2</w:t>
            </w:r>
          </w:p>
        </w:tc>
        <w:tc>
          <w:tcPr>
            <w:tcW w:w="2160" w:type="dxa"/>
            <w:vAlign w:val="bottom"/>
          </w:tcPr>
          <w:p w14:paraId="7B835164" w14:textId="77777777" w:rsidR="00787A75" w:rsidRPr="008B68E7" w:rsidRDefault="00787A75" w:rsidP="00787A75">
            <w:pPr>
              <w:pStyle w:val="TableText"/>
            </w:pPr>
            <w:r>
              <w:t>G1/0/3 (Po2)</w:t>
            </w:r>
          </w:p>
        </w:tc>
        <w:tc>
          <w:tcPr>
            <w:tcW w:w="3516" w:type="dxa"/>
            <w:vAlign w:val="bottom"/>
          </w:tcPr>
          <w:p w14:paraId="77D66F4C" w14:textId="4757CFE9" w:rsidR="00787A75" w:rsidRPr="008B68E7" w:rsidRDefault="00787A75" w:rsidP="00787A75">
            <w:pPr>
              <w:pStyle w:val="TableText"/>
            </w:pPr>
            <w:r>
              <w:t>2001:db</w:t>
            </w:r>
            <w:proofErr w:type="gramStart"/>
            <w:r>
              <w:t>8:acad</w:t>
            </w:r>
            <w:proofErr w:type="gramEnd"/>
            <w:r>
              <w:t>:a101::2</w:t>
            </w:r>
            <w:r w:rsidR="0079124D">
              <w:t>/</w:t>
            </w:r>
            <w:r>
              <w:t>64</w:t>
            </w:r>
          </w:p>
        </w:tc>
        <w:tc>
          <w:tcPr>
            <w:tcW w:w="2520" w:type="dxa"/>
          </w:tcPr>
          <w:p w14:paraId="5E6879D6" w14:textId="1D28CC89" w:rsidR="00787A75" w:rsidRDefault="00025330" w:rsidP="00787A75">
            <w:pPr>
              <w:pStyle w:val="TableText"/>
            </w:pPr>
            <w:r>
              <w:t>fe</w:t>
            </w:r>
            <w:proofErr w:type="gramStart"/>
            <w:r>
              <w:t>80::</w:t>
            </w:r>
            <w:proofErr w:type="gramEnd"/>
            <w:r>
              <w:t>a</w:t>
            </w:r>
            <w:r w:rsidR="003A7437">
              <w:t>1</w:t>
            </w:r>
            <w:r>
              <w:t>01:</w:t>
            </w:r>
            <w:r w:rsidR="003A7437">
              <w:t>2</w:t>
            </w:r>
          </w:p>
        </w:tc>
      </w:tr>
      <w:tr w:rsidR="00787A75" w14:paraId="47D5EAEB" w14:textId="6916E0BB" w:rsidTr="00701445">
        <w:trPr>
          <w:cantSplit/>
          <w:jc w:val="center"/>
        </w:trPr>
        <w:tc>
          <w:tcPr>
            <w:tcW w:w="1707" w:type="dxa"/>
            <w:tcBorders>
              <w:top w:val="nil"/>
              <w:bottom w:val="nil"/>
            </w:tcBorders>
          </w:tcPr>
          <w:p w14:paraId="08DE8AD2" w14:textId="1472F963" w:rsidR="00787A75" w:rsidRPr="008B68E7" w:rsidRDefault="001A7A73" w:rsidP="00701445">
            <w:pPr>
              <w:pStyle w:val="ConfigWindow"/>
            </w:pPr>
            <w:r>
              <w:t>D2</w:t>
            </w:r>
          </w:p>
        </w:tc>
        <w:tc>
          <w:tcPr>
            <w:tcW w:w="2160" w:type="dxa"/>
            <w:vAlign w:val="bottom"/>
          </w:tcPr>
          <w:p w14:paraId="5C803FE7" w14:textId="77777777" w:rsidR="00787A75" w:rsidRPr="008B68E7" w:rsidRDefault="00787A75" w:rsidP="00787A75">
            <w:pPr>
              <w:pStyle w:val="TableText"/>
            </w:pPr>
            <w:r>
              <w:t>G1/0/4 (Po2)</w:t>
            </w:r>
          </w:p>
        </w:tc>
        <w:tc>
          <w:tcPr>
            <w:tcW w:w="3516" w:type="dxa"/>
            <w:vAlign w:val="bottom"/>
          </w:tcPr>
          <w:p w14:paraId="3F2061CD" w14:textId="4410D29A" w:rsidR="00787A75" w:rsidRPr="008B68E7" w:rsidRDefault="00787A75" w:rsidP="00787A75">
            <w:pPr>
              <w:pStyle w:val="TableText"/>
            </w:pPr>
            <w:r>
              <w:t>2001:db</w:t>
            </w:r>
            <w:proofErr w:type="gramStart"/>
            <w:r>
              <w:t>8:acad</w:t>
            </w:r>
            <w:proofErr w:type="gramEnd"/>
            <w:r>
              <w:t>:a101::2/64</w:t>
            </w:r>
          </w:p>
        </w:tc>
        <w:tc>
          <w:tcPr>
            <w:tcW w:w="2520" w:type="dxa"/>
          </w:tcPr>
          <w:p w14:paraId="2DB8458B" w14:textId="27B4C43D" w:rsidR="00787A75" w:rsidRDefault="00025330" w:rsidP="00787A75">
            <w:pPr>
              <w:pStyle w:val="TableText"/>
            </w:pPr>
            <w:r>
              <w:t>fe</w:t>
            </w:r>
            <w:proofErr w:type="gramStart"/>
            <w:r>
              <w:t>80::</w:t>
            </w:r>
            <w:proofErr w:type="gramEnd"/>
            <w:r>
              <w:t>a</w:t>
            </w:r>
            <w:r w:rsidR="003A7437">
              <w:t>1</w:t>
            </w:r>
            <w:r>
              <w:t>01:</w:t>
            </w:r>
            <w:r w:rsidR="003A7437">
              <w:t>2</w:t>
            </w:r>
          </w:p>
        </w:tc>
      </w:tr>
      <w:tr w:rsidR="00385512" w14:paraId="458BB295" w14:textId="77777777" w:rsidTr="00701445">
        <w:trPr>
          <w:cantSplit/>
          <w:jc w:val="center"/>
        </w:trPr>
        <w:tc>
          <w:tcPr>
            <w:tcW w:w="1707" w:type="dxa"/>
            <w:tcBorders>
              <w:top w:val="nil"/>
              <w:bottom w:val="nil"/>
            </w:tcBorders>
          </w:tcPr>
          <w:p w14:paraId="7F9E6906" w14:textId="4485E495" w:rsidR="00385512" w:rsidRPr="008B68E7" w:rsidRDefault="001A7A73" w:rsidP="00701445">
            <w:pPr>
              <w:pStyle w:val="ConfigWindow"/>
            </w:pPr>
            <w:r>
              <w:t>D2</w:t>
            </w:r>
          </w:p>
        </w:tc>
        <w:tc>
          <w:tcPr>
            <w:tcW w:w="2160" w:type="dxa"/>
            <w:vAlign w:val="bottom"/>
          </w:tcPr>
          <w:p w14:paraId="7B300F33" w14:textId="76781E10" w:rsidR="00385512" w:rsidRDefault="00385512" w:rsidP="00385512">
            <w:pPr>
              <w:pStyle w:val="TableText"/>
            </w:pPr>
            <w:r>
              <w:t>G1/0/11</w:t>
            </w:r>
          </w:p>
        </w:tc>
        <w:tc>
          <w:tcPr>
            <w:tcW w:w="3516" w:type="dxa"/>
            <w:vAlign w:val="bottom"/>
          </w:tcPr>
          <w:p w14:paraId="7DC419D3" w14:textId="79264365" w:rsidR="00385512" w:rsidRDefault="00385512" w:rsidP="00385512">
            <w:pPr>
              <w:pStyle w:val="TableText"/>
            </w:pPr>
            <w:r>
              <w:t>2001:db</w:t>
            </w:r>
            <w:proofErr w:type="gramStart"/>
            <w:r>
              <w:t>8:acad</w:t>
            </w:r>
            <w:proofErr w:type="gramEnd"/>
            <w:r>
              <w:t>:a003::2/64</w:t>
            </w:r>
          </w:p>
        </w:tc>
        <w:tc>
          <w:tcPr>
            <w:tcW w:w="2520" w:type="dxa"/>
          </w:tcPr>
          <w:p w14:paraId="671FAF0F" w14:textId="4BF475FF" w:rsidR="00385512" w:rsidRDefault="00385512" w:rsidP="00385512">
            <w:pPr>
              <w:pStyle w:val="TableText"/>
            </w:pPr>
            <w:r>
              <w:t>fe</w:t>
            </w:r>
            <w:proofErr w:type="gramStart"/>
            <w:r>
              <w:t>80::</w:t>
            </w:r>
            <w:proofErr w:type="gramEnd"/>
            <w:r>
              <w:t>a003:2</w:t>
            </w:r>
          </w:p>
        </w:tc>
      </w:tr>
      <w:tr w:rsidR="00787A75" w14:paraId="74A165FB" w14:textId="1150B6A6" w:rsidTr="00701445">
        <w:trPr>
          <w:cantSplit/>
          <w:jc w:val="center"/>
        </w:trPr>
        <w:tc>
          <w:tcPr>
            <w:tcW w:w="1707" w:type="dxa"/>
            <w:tcBorders>
              <w:top w:val="nil"/>
            </w:tcBorders>
          </w:tcPr>
          <w:p w14:paraId="74A20472" w14:textId="6FF93156" w:rsidR="00787A75" w:rsidRPr="008B68E7" w:rsidRDefault="001A7A73" w:rsidP="00701445">
            <w:pPr>
              <w:pStyle w:val="ConfigWindow"/>
            </w:pPr>
            <w:r>
              <w:t>D2</w:t>
            </w:r>
          </w:p>
        </w:tc>
        <w:tc>
          <w:tcPr>
            <w:tcW w:w="2160" w:type="dxa"/>
            <w:vAlign w:val="bottom"/>
          </w:tcPr>
          <w:p w14:paraId="069189C5" w14:textId="143B4269" w:rsidR="00787A75" w:rsidRPr="008B68E7" w:rsidRDefault="00385512" w:rsidP="00787A75">
            <w:pPr>
              <w:pStyle w:val="TableText"/>
            </w:pPr>
            <w:r>
              <w:t>Lo</w:t>
            </w:r>
            <w:r w:rsidR="00883762">
              <w:t>0</w:t>
            </w:r>
          </w:p>
        </w:tc>
        <w:tc>
          <w:tcPr>
            <w:tcW w:w="3516" w:type="dxa"/>
            <w:vAlign w:val="bottom"/>
          </w:tcPr>
          <w:p w14:paraId="185F03E4" w14:textId="3AE6B382" w:rsidR="00787A75" w:rsidRPr="008B68E7" w:rsidRDefault="00787A75" w:rsidP="00787A75">
            <w:pPr>
              <w:pStyle w:val="TableText"/>
            </w:pPr>
            <w:r>
              <w:t>2001:db</w:t>
            </w:r>
            <w:proofErr w:type="gramStart"/>
            <w:r>
              <w:t>8:acad</w:t>
            </w:r>
            <w:proofErr w:type="gramEnd"/>
            <w:r>
              <w:t>:a</w:t>
            </w:r>
            <w:r w:rsidR="00883762">
              <w:t>104</w:t>
            </w:r>
            <w:r>
              <w:t>::</w:t>
            </w:r>
            <w:r w:rsidR="00883762">
              <w:t>1</w:t>
            </w:r>
            <w:r>
              <w:t>/64</w:t>
            </w:r>
          </w:p>
        </w:tc>
        <w:tc>
          <w:tcPr>
            <w:tcW w:w="2520" w:type="dxa"/>
          </w:tcPr>
          <w:p w14:paraId="607BA6EA" w14:textId="0B6D154D" w:rsidR="00787A75" w:rsidRDefault="00025330" w:rsidP="00787A75">
            <w:pPr>
              <w:pStyle w:val="TableText"/>
            </w:pPr>
            <w:r>
              <w:t>fe</w:t>
            </w:r>
            <w:proofErr w:type="gramStart"/>
            <w:r>
              <w:t>80::</w:t>
            </w:r>
            <w:proofErr w:type="gramEnd"/>
            <w:r>
              <w:t>a</w:t>
            </w:r>
            <w:r w:rsidR="00883762">
              <w:t>104</w:t>
            </w:r>
            <w:r>
              <w:t>:</w:t>
            </w:r>
            <w:r w:rsidR="00883762">
              <w:t>1</w:t>
            </w:r>
          </w:p>
        </w:tc>
      </w:tr>
      <w:tr w:rsidR="00787A75" w14:paraId="0BCF9BD9" w14:textId="02BF4A16" w:rsidTr="00701445">
        <w:trPr>
          <w:cantSplit/>
          <w:trHeight w:val="61"/>
          <w:jc w:val="center"/>
        </w:trPr>
        <w:tc>
          <w:tcPr>
            <w:tcW w:w="1707" w:type="dxa"/>
          </w:tcPr>
          <w:p w14:paraId="0BD0D484" w14:textId="770B1130" w:rsidR="00787A75" w:rsidRPr="008B68E7" w:rsidRDefault="00787A75" w:rsidP="00787A75">
            <w:pPr>
              <w:pStyle w:val="TableText"/>
            </w:pPr>
            <w:r>
              <w:t>PC</w:t>
            </w:r>
            <w:r w:rsidR="00C427F6">
              <w:t>1</w:t>
            </w:r>
          </w:p>
        </w:tc>
        <w:tc>
          <w:tcPr>
            <w:tcW w:w="2160" w:type="dxa"/>
          </w:tcPr>
          <w:p w14:paraId="6575924F" w14:textId="77777777" w:rsidR="00787A75" w:rsidRPr="008B68E7" w:rsidRDefault="00787A75" w:rsidP="00787A75">
            <w:pPr>
              <w:pStyle w:val="TableText"/>
            </w:pPr>
            <w:r>
              <w:t>N/A</w:t>
            </w:r>
          </w:p>
        </w:tc>
        <w:tc>
          <w:tcPr>
            <w:tcW w:w="3516" w:type="dxa"/>
          </w:tcPr>
          <w:p w14:paraId="6A7AD00A" w14:textId="501BE16D" w:rsidR="00787A75" w:rsidRPr="008B68E7" w:rsidRDefault="0018667A" w:rsidP="00787A75">
            <w:pPr>
              <w:pStyle w:val="TableText"/>
            </w:pPr>
            <w:r>
              <w:t>SLAAC</w:t>
            </w:r>
          </w:p>
        </w:tc>
        <w:tc>
          <w:tcPr>
            <w:tcW w:w="2520" w:type="dxa"/>
          </w:tcPr>
          <w:p w14:paraId="7F89D0C1" w14:textId="42E75E53" w:rsidR="00787A75" w:rsidRDefault="0018667A" w:rsidP="00787A75">
            <w:pPr>
              <w:pStyle w:val="TableText"/>
            </w:pPr>
            <w:r>
              <w:t>SLAAC</w:t>
            </w:r>
          </w:p>
        </w:tc>
      </w:tr>
    </w:tbl>
    <w:p w14:paraId="68504B53" w14:textId="77777777" w:rsidR="00F3166B" w:rsidRDefault="007A64B6" w:rsidP="00C76C50">
      <w:pPr>
        <w:pStyle w:val="BodyTextL25"/>
      </w:pPr>
      <w:r w:rsidRPr="00F3166B">
        <w:rPr>
          <w:b/>
          <w:bCs/>
        </w:rPr>
        <w:t>Note</w:t>
      </w:r>
      <w:r>
        <w:t xml:space="preserve">: </w:t>
      </w:r>
      <w:r w:rsidR="00F3166B">
        <w:t xml:space="preserve">To make it easier to recognize IPv6 prefixes, familiarize yourself with the IPv6 GUA and LLA address formats. </w:t>
      </w:r>
    </w:p>
    <w:p w14:paraId="0DBE456D" w14:textId="0CCAF0C7" w:rsidR="00F3166B" w:rsidRDefault="00F3166B" w:rsidP="00701445">
      <w:pPr>
        <w:pStyle w:val="Bulletlevel2"/>
      </w:pPr>
      <w:r w:rsidRPr="00701445">
        <w:rPr>
          <w:b/>
          <w:bCs/>
        </w:rPr>
        <w:t>GUA</w:t>
      </w:r>
      <w:r>
        <w:t>: The GUA has a 16-bit subnet-ID, a&lt;area-id&gt;xx ("a" for area). For example, subnet-ID a201 is area 2, network 01.</w:t>
      </w:r>
    </w:p>
    <w:p w14:paraId="3C5E2DC1" w14:textId="3F834BE2" w:rsidR="00F3166B" w:rsidRDefault="00F3166B" w:rsidP="00701445">
      <w:pPr>
        <w:pStyle w:val="Bulletlevel2"/>
      </w:pPr>
      <w:r w:rsidRPr="00701445">
        <w:rPr>
          <w:b/>
          <w:bCs/>
        </w:rPr>
        <w:t>LLA</w:t>
      </w:r>
      <w:r>
        <w:t>: Following best practice the LLA address is unique on each interface</w:t>
      </w:r>
      <w:r w:rsidR="00A72B7F">
        <w:t>.</w:t>
      </w:r>
      <w:r>
        <w:t xml:space="preserve"> </w:t>
      </w:r>
      <w:r w:rsidR="00A72B7F">
        <w:t>The LLA interface-ID uses</w:t>
      </w:r>
      <w:r>
        <w:t xml:space="preserve"> the GUA </w:t>
      </w:r>
      <w:proofErr w:type="spellStart"/>
      <w:r>
        <w:t>subnet-</w:t>
      </w:r>
      <w:proofErr w:type="gramStart"/>
      <w:r>
        <w:t>ID:interface</w:t>
      </w:r>
      <w:proofErr w:type="gramEnd"/>
      <w:r>
        <w:t>-ID</w:t>
      </w:r>
      <w:proofErr w:type="spellEnd"/>
      <w:r>
        <w:t xml:space="preserve"> for the last 64 bits. For example, </w:t>
      </w:r>
      <w:r w:rsidRPr="00F3166B">
        <w:t>fe</w:t>
      </w:r>
      <w:proofErr w:type="gramStart"/>
      <w:r w:rsidRPr="00F3166B">
        <w:t>80::</w:t>
      </w:r>
      <w:proofErr w:type="gramEnd"/>
      <w:r w:rsidRPr="00F3166B">
        <w:t>a201:1</w:t>
      </w:r>
      <w:r>
        <w:t xml:space="preserve"> has a</w:t>
      </w:r>
      <w:r w:rsidR="007F293F">
        <w:t>n</w:t>
      </w:r>
      <w:r>
        <w:t xml:space="preserve"> LLA interface-ID a201 (the subnet-ID of the GUA) and :1 (the Interface ID of the GUA).</w:t>
      </w:r>
    </w:p>
    <w:p w14:paraId="217FAE1C" w14:textId="7FF9C885" w:rsidR="00D778DF" w:rsidRPr="00E70096" w:rsidRDefault="00D778DF">
      <w:pPr>
        <w:pStyle w:val="Heading1"/>
      </w:pPr>
      <w:r w:rsidRPr="00E70096">
        <w:t>Objectives</w:t>
      </w:r>
    </w:p>
    <w:p w14:paraId="3A4728B0" w14:textId="1AD429E5" w:rsidR="00D778DF" w:rsidRPr="004C0909" w:rsidRDefault="00DE0ECC" w:rsidP="00DE0ECC">
      <w:pPr>
        <w:pStyle w:val="Bulletlevel1"/>
        <w:numPr>
          <w:ilvl w:val="0"/>
          <w:numId w:val="0"/>
        </w:numPr>
        <w:ind w:left="360"/>
      </w:pPr>
      <w:r>
        <w:t xml:space="preserve">Troubleshoot network issues related to the configuration and operation of </w:t>
      </w:r>
      <w:r w:rsidR="00681F3A">
        <w:t>OSPFv</w:t>
      </w:r>
      <w:r w:rsidR="00E06C84">
        <w:t>3</w:t>
      </w:r>
      <w:r>
        <w:t>.</w:t>
      </w:r>
    </w:p>
    <w:p w14:paraId="56F0AA79" w14:textId="77777777" w:rsidR="00D778DF" w:rsidRDefault="00D778DF" w:rsidP="00D452F4">
      <w:pPr>
        <w:pStyle w:val="Heading1"/>
      </w:pPr>
      <w:r w:rsidRPr="00E70096">
        <w:t>Background / Scenario</w:t>
      </w:r>
    </w:p>
    <w:p w14:paraId="790F65F7" w14:textId="433248FF" w:rsidR="004B2A9A" w:rsidRDefault="004B2A9A" w:rsidP="00426076">
      <w:pPr>
        <w:pStyle w:val="SubStepAlpha"/>
        <w:numPr>
          <w:ilvl w:val="0"/>
          <w:numId w:val="0"/>
        </w:numPr>
        <w:ind w:left="360"/>
      </w:pPr>
      <w:r>
        <w:t xml:space="preserve">Although the topology has a limited number of routers, you </w:t>
      </w:r>
      <w:r w:rsidR="0088295F">
        <w:t>should</w:t>
      </w:r>
      <w:r>
        <w:t xml:space="preserve"> </w:t>
      </w:r>
      <w:r w:rsidR="0088295F">
        <w:t>use</w:t>
      </w:r>
      <w:r>
        <w:t xml:space="preserve"> </w:t>
      </w:r>
      <w:r w:rsidR="0088295F">
        <w:t xml:space="preserve">the appropriate </w:t>
      </w:r>
      <w:r>
        <w:t xml:space="preserve">troubleshooting commands to help find and solve </w:t>
      </w:r>
      <w:r w:rsidR="00907701">
        <w:t>the problems in the three trouble tickets</w:t>
      </w:r>
      <w:r>
        <w:t xml:space="preserve"> as if </w:t>
      </w:r>
      <w:r w:rsidR="0088295F">
        <w:t>this</w:t>
      </w:r>
      <w:r>
        <w:t xml:space="preserve"> were a much more complex</w:t>
      </w:r>
      <w:r w:rsidR="0088295F">
        <w:t xml:space="preserve"> topology</w:t>
      </w:r>
      <w:r>
        <w:t xml:space="preserve"> with many more routers and networks.</w:t>
      </w:r>
    </w:p>
    <w:p w14:paraId="69C8C92F" w14:textId="67245CF7" w:rsidR="00753CA2" w:rsidRDefault="00426076" w:rsidP="00426076">
      <w:pPr>
        <w:pStyle w:val="SubStepAlpha"/>
        <w:numPr>
          <w:ilvl w:val="0"/>
          <w:numId w:val="0"/>
        </w:numPr>
        <w:ind w:left="360"/>
      </w:pPr>
      <w:r>
        <w:t>Y</w:t>
      </w:r>
      <w:r w:rsidR="00C466F6">
        <w:t>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 and then test the network to ensure both of the following conditions are met:</w:t>
      </w:r>
    </w:p>
    <w:p w14:paraId="56DAF91F" w14:textId="2C0D2237" w:rsidR="00753CA2" w:rsidRDefault="00753CA2" w:rsidP="00701445">
      <w:pPr>
        <w:pStyle w:val="SubStepNum"/>
      </w:pPr>
      <w:r>
        <w:t xml:space="preserve">the complaint received in the ticket is resolved </w:t>
      </w:r>
    </w:p>
    <w:p w14:paraId="29940D6E" w14:textId="38FCDEB9" w:rsidR="00753CA2" w:rsidRDefault="00753CA2" w:rsidP="00701445">
      <w:pPr>
        <w:pStyle w:val="SubStepNum"/>
      </w:pPr>
      <w:r>
        <w:t>full reachability is restored</w:t>
      </w:r>
    </w:p>
    <w:p w14:paraId="1D4E1F32" w14:textId="2608D9BE"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 xml:space="preserve">output produced might vary from what is </w:t>
      </w:r>
      <w:r w:rsidRPr="00A86660">
        <w:rPr>
          <w:rFonts w:eastAsia="Arial"/>
        </w:rPr>
        <w:lastRenderedPageBreak/>
        <w:t>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3C961AFA"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921003">
        <w:t>devices</w:t>
      </w:r>
      <w:r w:rsidR="00921003" w:rsidRPr="00683036">
        <w:t xml:space="preserve"> </w:t>
      </w:r>
      <w:r w:rsidRPr="00683036">
        <w:t>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77777777" w:rsidR="00334C33" w:rsidRDefault="00C4296A"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77777777" w:rsidR="00DE0ECC" w:rsidRDefault="00DE0ECC" w:rsidP="00DE0ECC">
      <w:pPr>
        <w:pStyle w:val="Bulletlevel1"/>
      </w:pPr>
      <w:r>
        <w:t>2 Switches (Cisco 3560 with Cisco IOS XE Release 16.9.4 universal image or comparable)</w:t>
      </w:r>
    </w:p>
    <w:p w14:paraId="1F532946" w14:textId="293A74F1" w:rsidR="00334C33" w:rsidRDefault="00C4296A" w:rsidP="00334C33">
      <w:pPr>
        <w:pStyle w:val="Bulletlevel1"/>
      </w:pPr>
      <w:r>
        <w:t>1</w:t>
      </w:r>
      <w:r w:rsidR="00334C33">
        <w:t xml:space="preserve"> PC </w:t>
      </w:r>
      <w:r w:rsidR="00921003">
        <w:t>(Choice of operating system with terminal emulation program installed)</w:t>
      </w:r>
    </w:p>
    <w:p w14:paraId="54632B7C" w14:textId="77777777" w:rsidR="00334C33" w:rsidRDefault="00334C33" w:rsidP="00334C33">
      <w:pPr>
        <w:pStyle w:val="Bulletlevel1"/>
      </w:pPr>
      <w:r>
        <w:t>Console cables to configure the Cisco IOS devices via the console ports</w:t>
      </w:r>
    </w:p>
    <w:p w14:paraId="749350A2" w14:textId="3ABBDD33" w:rsidR="001D6EF0" w:rsidRPr="00701445" w:rsidRDefault="00334C33" w:rsidP="00701445">
      <w:pPr>
        <w:pStyle w:val="Bulletlevel1"/>
      </w:pPr>
      <w:r>
        <w:t>Ethernet cables as shown in the topology</w:t>
      </w:r>
    </w:p>
    <w:p w14:paraId="5EE61CC5" w14:textId="29B319A7" w:rsidR="00C5329D" w:rsidRDefault="00C5329D" w:rsidP="00701445">
      <w:pPr>
        <w:pStyle w:val="Heading1"/>
      </w:pPr>
      <w:r>
        <w:t>Instructions</w:t>
      </w:r>
    </w:p>
    <w:p w14:paraId="1F8A89BE" w14:textId="114D55ED" w:rsidR="00D11A86" w:rsidRDefault="00C4296A" w:rsidP="00A52B1A">
      <w:pPr>
        <w:pStyle w:val="Heading2"/>
      </w:pPr>
      <w:r>
        <w:t xml:space="preserve">Trouble Ticket </w:t>
      </w:r>
      <w:r w:rsidR="00B11D07">
        <w:t>10</w:t>
      </w:r>
      <w:r>
        <w:t>.1.2.1</w:t>
      </w:r>
    </w:p>
    <w:p w14:paraId="4944101E" w14:textId="5757A887" w:rsidR="00C4296A" w:rsidRDefault="00C4296A" w:rsidP="00FA0E8A">
      <w:pPr>
        <w:pStyle w:val="BodyTextL25Bold"/>
      </w:pPr>
      <w:r>
        <w:t>S</w:t>
      </w:r>
      <w:r w:rsidR="00D423C8">
        <w:t>cenario</w:t>
      </w:r>
      <w:r>
        <w:t>:</w:t>
      </w:r>
    </w:p>
    <w:p w14:paraId="3A61FC5A" w14:textId="64784A76" w:rsidR="00C4296A" w:rsidRDefault="00B93CD2" w:rsidP="00805387">
      <w:pPr>
        <w:pStyle w:val="BodyTextL25"/>
      </w:pPr>
      <w:r>
        <w:t xml:space="preserve">Your University network has migrated to IPv6-only internally and </w:t>
      </w:r>
      <w:r w:rsidR="008A6466">
        <w:t xml:space="preserve">is using </w:t>
      </w:r>
      <w:r>
        <w:t xml:space="preserve">multiarea OSPFv3 address families. Recently your team configured all the necessary devices for this migration, with different people responsible for configuring different parts of the network. </w:t>
      </w:r>
    </w:p>
    <w:p w14:paraId="47392A16" w14:textId="75CD81A2" w:rsidR="00BF04A8" w:rsidRDefault="00FC1A68" w:rsidP="00805387">
      <w:pPr>
        <w:pStyle w:val="BodyTextL25"/>
      </w:pPr>
      <w:r>
        <w:t xml:space="preserve">During testing and validation, the network team noticed that routers </w:t>
      </w:r>
      <w:r w:rsidR="0068578E">
        <w:t>are</w:t>
      </w:r>
      <w:r>
        <w:t xml:space="preserve"> not show</w:t>
      </w:r>
      <w:r w:rsidR="0068578E">
        <w:t>ing</w:t>
      </w:r>
      <w:r>
        <w:t xml:space="preserve"> the 2001:db</w:t>
      </w:r>
      <w:proofErr w:type="gramStart"/>
      <w:r>
        <w:t>8:acad</w:t>
      </w:r>
      <w:proofErr w:type="gramEnd"/>
      <w:r>
        <w:t xml:space="preserve">:a202::/64 </w:t>
      </w:r>
      <w:r w:rsidR="0068578E">
        <w:t>prefix</w:t>
      </w:r>
      <w:r>
        <w:t xml:space="preserve"> in their routing tables.</w:t>
      </w:r>
    </w:p>
    <w:p w14:paraId="5033FB14" w14:textId="4F79A2B6" w:rsidR="00A52B1A" w:rsidRDefault="00A52B1A" w:rsidP="00C4296A">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07"/>
        <w:gridCol w:w="7467"/>
      </w:tblGrid>
      <w:tr w:rsidR="00A52B1A" w14:paraId="33F710B5" w14:textId="77777777" w:rsidTr="00701445">
        <w:trPr>
          <w:cnfStyle w:val="100000000000" w:firstRow="1" w:lastRow="0" w:firstColumn="0" w:lastColumn="0" w:oddVBand="0" w:evenVBand="0" w:oddHBand="0" w:evenHBand="0" w:firstRowFirstColumn="0" w:firstRowLastColumn="0" w:lastRowFirstColumn="0" w:lastRowLastColumn="0"/>
        </w:trPr>
        <w:tc>
          <w:tcPr>
            <w:tcW w:w="2607" w:type="dxa"/>
          </w:tcPr>
          <w:p w14:paraId="3ADE0264" w14:textId="67101239" w:rsidR="00A52B1A" w:rsidRDefault="00A52B1A" w:rsidP="00701445">
            <w:pPr>
              <w:pStyle w:val="TableHeading"/>
            </w:pPr>
            <w:r>
              <w:t>Device</w:t>
            </w:r>
          </w:p>
        </w:tc>
        <w:tc>
          <w:tcPr>
            <w:tcW w:w="7467" w:type="dxa"/>
          </w:tcPr>
          <w:p w14:paraId="720E91AA" w14:textId="4DF2C072" w:rsidR="00A52B1A" w:rsidRDefault="00A52B1A" w:rsidP="00701445">
            <w:pPr>
              <w:pStyle w:val="TableHeading"/>
            </w:pPr>
            <w:r>
              <w:t>Command</w:t>
            </w:r>
          </w:p>
        </w:tc>
      </w:tr>
      <w:tr w:rsidR="00A52B1A" w14:paraId="1E36F5F8" w14:textId="77777777" w:rsidTr="00701445">
        <w:tc>
          <w:tcPr>
            <w:tcW w:w="2607" w:type="dxa"/>
          </w:tcPr>
          <w:p w14:paraId="2848C39A" w14:textId="7290E5F6" w:rsidR="00A52B1A" w:rsidRPr="00CE6B36" w:rsidRDefault="00A52B1A" w:rsidP="00701445">
            <w:pPr>
              <w:pStyle w:val="TableText"/>
            </w:pPr>
            <w:r w:rsidRPr="00CE6B36">
              <w:t>R1</w:t>
            </w:r>
          </w:p>
        </w:tc>
        <w:tc>
          <w:tcPr>
            <w:tcW w:w="7467" w:type="dxa"/>
          </w:tcPr>
          <w:p w14:paraId="0A84A83E" w14:textId="27253270"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.1.2.1-r1-config.txt run</w:t>
            </w:r>
          </w:p>
        </w:tc>
      </w:tr>
      <w:tr w:rsidR="00A52B1A" w14:paraId="1A254E36" w14:textId="77777777" w:rsidTr="00701445">
        <w:tc>
          <w:tcPr>
            <w:tcW w:w="2607" w:type="dxa"/>
          </w:tcPr>
          <w:p w14:paraId="3D86DB59" w14:textId="4A2CE82C" w:rsidR="00A52B1A" w:rsidRPr="00CE6B36" w:rsidRDefault="00A52B1A" w:rsidP="00701445">
            <w:pPr>
              <w:pStyle w:val="TableText"/>
            </w:pPr>
            <w:r w:rsidRPr="00CE6B36">
              <w:t>R2</w:t>
            </w:r>
          </w:p>
        </w:tc>
        <w:tc>
          <w:tcPr>
            <w:tcW w:w="7467" w:type="dxa"/>
          </w:tcPr>
          <w:p w14:paraId="7999BE45" w14:textId="2B542D5F"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.1.2.1-r2-config.txt run</w:t>
            </w:r>
          </w:p>
        </w:tc>
      </w:tr>
      <w:tr w:rsidR="00A52B1A" w14:paraId="6B46D0F9" w14:textId="77777777" w:rsidTr="00701445">
        <w:tc>
          <w:tcPr>
            <w:tcW w:w="2607" w:type="dxa"/>
          </w:tcPr>
          <w:p w14:paraId="24362BE2" w14:textId="679D127B" w:rsidR="00A52B1A" w:rsidRPr="00CE6B36" w:rsidRDefault="00A52B1A" w:rsidP="00701445">
            <w:pPr>
              <w:pStyle w:val="TableText"/>
            </w:pPr>
            <w:r w:rsidRPr="00CE6B36">
              <w:t>R3</w:t>
            </w:r>
          </w:p>
        </w:tc>
        <w:tc>
          <w:tcPr>
            <w:tcW w:w="7467" w:type="dxa"/>
          </w:tcPr>
          <w:p w14:paraId="4D3E54C4" w14:textId="35942C3B"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.1.2.1-r3-config.txt run</w:t>
            </w:r>
          </w:p>
        </w:tc>
      </w:tr>
      <w:tr w:rsidR="00A52B1A" w14:paraId="739BDABF" w14:textId="77777777" w:rsidTr="00701445">
        <w:tc>
          <w:tcPr>
            <w:tcW w:w="2607" w:type="dxa"/>
          </w:tcPr>
          <w:p w14:paraId="16CBBE45" w14:textId="2882E97D" w:rsidR="00A52B1A" w:rsidRPr="00CE6B36" w:rsidRDefault="00A52B1A" w:rsidP="00701445">
            <w:pPr>
              <w:pStyle w:val="TableText"/>
            </w:pPr>
            <w:r w:rsidRPr="00CE6B36">
              <w:t>D1</w:t>
            </w:r>
          </w:p>
        </w:tc>
        <w:tc>
          <w:tcPr>
            <w:tcW w:w="7467" w:type="dxa"/>
          </w:tcPr>
          <w:p w14:paraId="214F206E" w14:textId="74226753"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.1.2.1-d1-config.txt run</w:t>
            </w:r>
          </w:p>
        </w:tc>
      </w:tr>
      <w:tr w:rsidR="00A52B1A" w14:paraId="7D9DF746" w14:textId="77777777" w:rsidTr="00701445">
        <w:tc>
          <w:tcPr>
            <w:tcW w:w="2607" w:type="dxa"/>
          </w:tcPr>
          <w:p w14:paraId="3D23D9D5" w14:textId="086B1BEC" w:rsidR="00A52B1A" w:rsidRPr="00CE6B36" w:rsidRDefault="00A52B1A" w:rsidP="00701445">
            <w:pPr>
              <w:pStyle w:val="TableText"/>
            </w:pPr>
            <w:r w:rsidRPr="00CE6B36">
              <w:t>D2</w:t>
            </w:r>
          </w:p>
        </w:tc>
        <w:tc>
          <w:tcPr>
            <w:tcW w:w="7467" w:type="dxa"/>
          </w:tcPr>
          <w:p w14:paraId="23689161" w14:textId="24402F43"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.1.2.1-d2-config.txt run</w:t>
            </w:r>
          </w:p>
        </w:tc>
      </w:tr>
    </w:tbl>
    <w:p w14:paraId="7FE0FF7E" w14:textId="4EBA10CB" w:rsidR="00A52B1A" w:rsidRDefault="0043299B" w:rsidP="009968A9">
      <w:pPr>
        <w:pStyle w:val="SubStepAlpha"/>
        <w:numPr>
          <w:ilvl w:val="0"/>
          <w:numId w:val="10"/>
        </w:numPr>
      </w:pPr>
      <w:r>
        <w:t xml:space="preserve">All routers should </w:t>
      </w:r>
      <w:r w:rsidR="002531DC">
        <w:t xml:space="preserve">have the </w:t>
      </w:r>
      <w:r w:rsidR="0068578E">
        <w:t>2001:db</w:t>
      </w:r>
      <w:proofErr w:type="gramStart"/>
      <w:r w:rsidR="0068578E">
        <w:t>8:acad</w:t>
      </w:r>
      <w:proofErr w:type="gramEnd"/>
      <w:r w:rsidR="0068578E">
        <w:t xml:space="preserve">:a202::/64 </w:t>
      </w:r>
      <w:r>
        <w:t>network</w:t>
      </w:r>
      <w:r w:rsidR="002531DC">
        <w:t xml:space="preserve"> in their routing tables</w:t>
      </w:r>
      <w:r w:rsidR="009968A9">
        <w:t>.</w:t>
      </w:r>
    </w:p>
    <w:p w14:paraId="53231FA0" w14:textId="0BA8830E" w:rsidR="004D7EF5" w:rsidRDefault="004D7EF5" w:rsidP="009968A9">
      <w:pPr>
        <w:pStyle w:val="SubStepAlpha"/>
        <w:numPr>
          <w:ilvl w:val="0"/>
          <w:numId w:val="10"/>
        </w:numPr>
      </w:pPr>
      <w:r>
        <w:t xml:space="preserve">All </w:t>
      </w:r>
      <w:r w:rsidR="00560C61">
        <w:t>devices</w:t>
      </w:r>
      <w:r>
        <w:t xml:space="preserve"> should </w:t>
      </w:r>
      <w:r w:rsidR="00560C61">
        <w:t>be able to ping</w:t>
      </w:r>
      <w:r>
        <w:t xml:space="preserve"> 2001:db</w:t>
      </w:r>
      <w:proofErr w:type="gramStart"/>
      <w:r>
        <w:t>8:acad</w:t>
      </w:r>
      <w:proofErr w:type="gramEnd"/>
      <w:r>
        <w:t>:a202::2/64</w:t>
      </w:r>
      <w:r w:rsidR="00560C61">
        <w:t>.</w:t>
      </w:r>
    </w:p>
    <w:p w14:paraId="36DDDADC" w14:textId="110F3C1D" w:rsidR="009968A9" w:rsidRDefault="00E35BD7" w:rsidP="009968A9">
      <w:pPr>
        <w:pStyle w:val="SubStepAlpha"/>
        <w:numPr>
          <w:ilvl w:val="0"/>
          <w:numId w:val="10"/>
        </w:numPr>
      </w:pPr>
      <w:r>
        <w:t>When</w:t>
      </w:r>
      <w:r w:rsidR="009968A9">
        <w:t xml:space="preserve"> you have fixed the ticket, change the MOTD on EACH DEVICE using the </w:t>
      </w:r>
      <w:r w:rsidR="00921003">
        <w:t>following command:</w:t>
      </w:r>
    </w:p>
    <w:p w14:paraId="7821E929" w14:textId="5502526B" w:rsidR="009968A9" w:rsidRPr="00DD71F9" w:rsidRDefault="009968A9" w:rsidP="009968A9">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C2F8C03" w14:textId="5520A870" w:rsidR="00FA0E8A" w:rsidRDefault="007F293F" w:rsidP="009968A9">
      <w:pPr>
        <w:pStyle w:val="SubStepAlpha"/>
        <w:numPr>
          <w:ilvl w:val="0"/>
          <w:numId w:val="10"/>
        </w:numPr>
      </w:pPr>
      <w:r>
        <w:t>S</w:t>
      </w:r>
      <w:r w:rsidR="009968A9">
        <w:t xml:space="preserve">ave the configuration by issuing the </w:t>
      </w:r>
      <w:proofErr w:type="spellStart"/>
      <w:r w:rsidR="009968A9" w:rsidRPr="00753CA2">
        <w:rPr>
          <w:b/>
          <w:bCs/>
        </w:rPr>
        <w:t>wri</w:t>
      </w:r>
      <w:proofErr w:type="spellEnd"/>
      <w:r w:rsidR="009968A9">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60EABB29" w:rsidR="00EC2A29" w:rsidRPr="00D11A86" w:rsidRDefault="00E35BD7" w:rsidP="009968A9">
      <w:pPr>
        <w:pStyle w:val="SubStepAlpha"/>
        <w:numPr>
          <w:ilvl w:val="0"/>
          <w:numId w:val="10"/>
        </w:numPr>
      </w:pPr>
      <w:r>
        <w:t>After</w:t>
      </w:r>
      <w:r w:rsidR="00EC2A29">
        <w:t xml:space="preserve"> the instructor approves your solution for this ticket, issue the </w:t>
      </w:r>
      <w:proofErr w:type="spellStart"/>
      <w:r w:rsidR="007C46B4">
        <w:rPr>
          <w:b/>
          <w:bCs/>
        </w:rPr>
        <w:t>reset.now</w:t>
      </w:r>
      <w:proofErr w:type="spellEnd"/>
      <w:r>
        <w:rPr>
          <w:b/>
          <w:bCs/>
        </w:rPr>
        <w:t xml:space="preserve"> </w:t>
      </w:r>
      <w:r>
        <w:t>privileged</w:t>
      </w:r>
      <w:r w:rsidR="00AC7FD4">
        <w:t xml:space="preserve"> EXEC</w:t>
      </w:r>
      <w:r>
        <w:t xml:space="preserve"> command</w:t>
      </w:r>
      <w:r w:rsidR="007F293F">
        <w:t>.</w:t>
      </w:r>
      <w:r w:rsidR="00EC2A29">
        <w:t xml:space="preserve"> This script will clear your configurations and reload the devices.</w:t>
      </w:r>
    </w:p>
    <w:p w14:paraId="25E01AB0" w14:textId="219920C9" w:rsidR="009968A9" w:rsidRDefault="009968A9" w:rsidP="009968A9">
      <w:pPr>
        <w:pStyle w:val="Heading2"/>
      </w:pPr>
      <w:r>
        <w:lastRenderedPageBreak/>
        <w:t xml:space="preserve">Trouble Ticket </w:t>
      </w:r>
      <w:r w:rsidR="00B11D07">
        <w:t>10</w:t>
      </w:r>
      <w:r>
        <w:t>.1.2.2</w:t>
      </w:r>
    </w:p>
    <w:p w14:paraId="216C991F" w14:textId="19DA5508" w:rsidR="009968A9" w:rsidRDefault="009968A9" w:rsidP="00C71393">
      <w:pPr>
        <w:pStyle w:val="BodyTextL25Bold"/>
        <w:keepNext/>
      </w:pPr>
      <w:r>
        <w:t>S</w:t>
      </w:r>
      <w:r w:rsidR="00D423C8">
        <w:t>cenario</w:t>
      </w:r>
      <w:r>
        <w:t>:</w:t>
      </w:r>
    </w:p>
    <w:p w14:paraId="5E3B032A" w14:textId="751A045A" w:rsidR="009968A9" w:rsidRDefault="00EA4242">
      <w:pPr>
        <w:pStyle w:val="BodyTextL25"/>
      </w:pPr>
      <w:r>
        <w:t xml:space="preserve">After a </w:t>
      </w:r>
      <w:r w:rsidR="006B7E06">
        <w:t>regularly</w:t>
      </w:r>
      <w:r>
        <w:t xml:space="preserve"> scheduled downtime for maintenance and IOS upgrades,</w:t>
      </w:r>
      <w:r w:rsidR="001713C9">
        <w:t xml:space="preserve"> </w:t>
      </w:r>
      <w:r w:rsidR="00640630">
        <w:t xml:space="preserve">users </w:t>
      </w:r>
      <w:r>
        <w:t>started</w:t>
      </w:r>
      <w:r w:rsidR="00640630">
        <w:t xml:space="preserve"> reporting</w:t>
      </w:r>
      <w:r>
        <w:t xml:space="preserve"> to the helpdesk</w:t>
      </w:r>
      <w:r w:rsidR="00640630">
        <w:t xml:space="preserve"> that there is no access to the IPv6 prefix in area 3.</w:t>
      </w:r>
      <w:r w:rsidR="006B7E06">
        <w:t xml:space="preserve"> Although there are backups for all device configurations it is suspected that there some of the backups might not have been correct.</w:t>
      </w:r>
    </w:p>
    <w:p w14:paraId="0225F83F" w14:textId="3AFF8723" w:rsidR="006B7E06" w:rsidRPr="00DD71F9" w:rsidRDefault="006B7E06">
      <w:pPr>
        <w:pStyle w:val="BodyTextL25"/>
      </w:pPr>
      <w:r>
        <w:t>You have been tasked to find and resolve the issue with reaching the IPv6 prefix in area 3.</w:t>
      </w:r>
    </w:p>
    <w:p w14:paraId="18F55859"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517"/>
        <w:gridCol w:w="7557"/>
      </w:tblGrid>
      <w:tr w:rsidR="009968A9" w14:paraId="611D7BE0" w14:textId="77777777" w:rsidTr="00701445">
        <w:trPr>
          <w:cnfStyle w:val="100000000000" w:firstRow="1" w:lastRow="0" w:firstColumn="0" w:lastColumn="0" w:oddVBand="0" w:evenVBand="0" w:oddHBand="0" w:evenHBand="0" w:firstRowFirstColumn="0" w:firstRowLastColumn="0" w:lastRowFirstColumn="0" w:lastRowLastColumn="0"/>
        </w:trPr>
        <w:tc>
          <w:tcPr>
            <w:tcW w:w="2517" w:type="dxa"/>
          </w:tcPr>
          <w:p w14:paraId="79E80C87" w14:textId="77777777" w:rsidR="009968A9" w:rsidRDefault="009968A9" w:rsidP="00701445">
            <w:pPr>
              <w:pStyle w:val="TableHeading"/>
            </w:pPr>
            <w:r>
              <w:t>Device</w:t>
            </w:r>
          </w:p>
        </w:tc>
        <w:tc>
          <w:tcPr>
            <w:tcW w:w="7557" w:type="dxa"/>
          </w:tcPr>
          <w:p w14:paraId="56359838" w14:textId="77777777" w:rsidR="009968A9" w:rsidRDefault="009968A9" w:rsidP="00701445">
            <w:pPr>
              <w:pStyle w:val="TableHeading"/>
            </w:pPr>
            <w:r>
              <w:t>Command</w:t>
            </w:r>
          </w:p>
        </w:tc>
      </w:tr>
      <w:tr w:rsidR="009968A9" w14:paraId="577A11ED" w14:textId="77777777" w:rsidTr="00701445">
        <w:tc>
          <w:tcPr>
            <w:tcW w:w="2517" w:type="dxa"/>
          </w:tcPr>
          <w:p w14:paraId="432630EB" w14:textId="77777777" w:rsidR="009968A9" w:rsidRDefault="009968A9" w:rsidP="00701445">
            <w:pPr>
              <w:pStyle w:val="TableText"/>
            </w:pPr>
            <w:r>
              <w:t>R1</w:t>
            </w:r>
          </w:p>
        </w:tc>
        <w:tc>
          <w:tcPr>
            <w:tcW w:w="7557" w:type="dxa"/>
          </w:tcPr>
          <w:p w14:paraId="2B2F7A78" w14:textId="3E18C224"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.1.2.2-r1-config.txt run</w:t>
            </w:r>
          </w:p>
        </w:tc>
      </w:tr>
      <w:tr w:rsidR="009968A9" w14:paraId="7C4DCE92" w14:textId="77777777" w:rsidTr="00701445">
        <w:tc>
          <w:tcPr>
            <w:tcW w:w="2517" w:type="dxa"/>
          </w:tcPr>
          <w:p w14:paraId="010EA41E" w14:textId="77777777" w:rsidR="009968A9" w:rsidRDefault="009968A9" w:rsidP="00701445">
            <w:pPr>
              <w:pStyle w:val="TableText"/>
            </w:pPr>
            <w:r>
              <w:t>R2</w:t>
            </w:r>
          </w:p>
        </w:tc>
        <w:tc>
          <w:tcPr>
            <w:tcW w:w="7557" w:type="dxa"/>
          </w:tcPr>
          <w:p w14:paraId="29BABF68" w14:textId="69BAE30E"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.1.2.2-r2-config.txt run</w:t>
            </w:r>
          </w:p>
        </w:tc>
      </w:tr>
      <w:tr w:rsidR="009968A9" w14:paraId="0A6C93E9" w14:textId="77777777" w:rsidTr="00701445">
        <w:tc>
          <w:tcPr>
            <w:tcW w:w="2517" w:type="dxa"/>
          </w:tcPr>
          <w:p w14:paraId="4FFAC1EB" w14:textId="77777777" w:rsidR="009968A9" w:rsidRDefault="009968A9" w:rsidP="00701445">
            <w:pPr>
              <w:pStyle w:val="TableText"/>
            </w:pPr>
            <w:r>
              <w:t>R3</w:t>
            </w:r>
          </w:p>
        </w:tc>
        <w:tc>
          <w:tcPr>
            <w:tcW w:w="7557" w:type="dxa"/>
          </w:tcPr>
          <w:p w14:paraId="61EE34CD" w14:textId="033F0ADE"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.1.2.2-r3-config.txt run</w:t>
            </w:r>
          </w:p>
        </w:tc>
      </w:tr>
      <w:tr w:rsidR="009968A9" w14:paraId="2169CB43" w14:textId="77777777" w:rsidTr="00701445">
        <w:tc>
          <w:tcPr>
            <w:tcW w:w="2517" w:type="dxa"/>
          </w:tcPr>
          <w:p w14:paraId="027319A8" w14:textId="77777777" w:rsidR="009968A9" w:rsidRDefault="009968A9" w:rsidP="00701445">
            <w:pPr>
              <w:pStyle w:val="TableText"/>
            </w:pPr>
            <w:r>
              <w:t>D1</w:t>
            </w:r>
          </w:p>
        </w:tc>
        <w:tc>
          <w:tcPr>
            <w:tcW w:w="7557" w:type="dxa"/>
          </w:tcPr>
          <w:p w14:paraId="14ABE480" w14:textId="592AFE2C"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.1.2.2-d1-config.txt run</w:t>
            </w:r>
          </w:p>
        </w:tc>
      </w:tr>
      <w:tr w:rsidR="009968A9" w14:paraId="2F910F81" w14:textId="77777777" w:rsidTr="00701445">
        <w:tc>
          <w:tcPr>
            <w:tcW w:w="2517" w:type="dxa"/>
          </w:tcPr>
          <w:p w14:paraId="72A77BC4" w14:textId="77777777" w:rsidR="009968A9" w:rsidRDefault="009968A9" w:rsidP="00701445">
            <w:pPr>
              <w:pStyle w:val="TableText"/>
            </w:pPr>
            <w:r>
              <w:t>D2</w:t>
            </w:r>
          </w:p>
        </w:tc>
        <w:tc>
          <w:tcPr>
            <w:tcW w:w="7557" w:type="dxa"/>
          </w:tcPr>
          <w:p w14:paraId="1E43F169" w14:textId="15F3AF35"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.1.2.2-d2-config.txt run</w:t>
            </w:r>
          </w:p>
        </w:tc>
      </w:tr>
    </w:tbl>
    <w:p w14:paraId="710C633F" w14:textId="031D3C56" w:rsidR="00560C61" w:rsidRDefault="00560C61" w:rsidP="00560C61">
      <w:pPr>
        <w:pStyle w:val="SubStepAlpha"/>
        <w:numPr>
          <w:ilvl w:val="0"/>
          <w:numId w:val="10"/>
        </w:numPr>
      </w:pPr>
      <w:bookmarkStart w:id="0" w:name="OLE_LINK1"/>
      <w:bookmarkStart w:id="1" w:name="OLE_LINK2"/>
      <w:r>
        <w:t>All routers should have the 2001:db</w:t>
      </w:r>
      <w:proofErr w:type="gramStart"/>
      <w:r>
        <w:t>8:acad</w:t>
      </w:r>
      <w:proofErr w:type="gramEnd"/>
      <w:r>
        <w:t>:a301::/64 network in their routing tables.</w:t>
      </w:r>
    </w:p>
    <w:p w14:paraId="1DCA5691" w14:textId="46AE30C2" w:rsidR="00E864E1" w:rsidRDefault="00560C61" w:rsidP="00560C61">
      <w:pPr>
        <w:pStyle w:val="SubStepAlpha"/>
        <w:numPr>
          <w:ilvl w:val="0"/>
          <w:numId w:val="10"/>
        </w:numPr>
      </w:pPr>
      <w:r>
        <w:t>All devices should be able to ping 2001:db</w:t>
      </w:r>
      <w:proofErr w:type="gramStart"/>
      <w:r>
        <w:t>8:acad</w:t>
      </w:r>
      <w:proofErr w:type="gramEnd"/>
      <w:r>
        <w:t>:a301::1/64</w:t>
      </w:r>
      <w:r w:rsidR="00D056A3">
        <w:t>.</w:t>
      </w:r>
    </w:p>
    <w:p w14:paraId="42789230" w14:textId="7D0038BF" w:rsidR="0014667D" w:rsidRDefault="00E35BD7" w:rsidP="00701445">
      <w:pPr>
        <w:pStyle w:val="SubStepAlpha"/>
        <w:keepNext/>
        <w:numPr>
          <w:ilvl w:val="0"/>
          <w:numId w:val="10"/>
        </w:numPr>
      </w:pPr>
      <w:r>
        <w:t>When</w:t>
      </w:r>
      <w:r w:rsidR="0014667D">
        <w:t xml:space="preserve"> you have fixed the ticket, change the MOTD on EACH DEVICE using the </w:t>
      </w:r>
      <w:r w:rsidR="00921003">
        <w:t>following command:</w:t>
      </w:r>
    </w:p>
    <w:p w14:paraId="12ACE4F2" w14:textId="2F3B02EA" w:rsidR="00D056A3" w:rsidRPr="00E35BD7" w:rsidRDefault="00D056A3" w:rsidP="0014667D">
      <w:pPr>
        <w:pStyle w:val="SubStepAlpha"/>
        <w:numPr>
          <w:ilvl w:val="0"/>
          <w:numId w:val="0"/>
        </w:numPr>
        <w:ind w:left="1080"/>
      </w:pPr>
      <w:r w:rsidRPr="00E864E1">
        <w:rPr>
          <w:b/>
          <w:bCs/>
        </w:rPr>
        <w:t xml:space="preserve">banner </w:t>
      </w:r>
      <w:proofErr w:type="spellStart"/>
      <w:r w:rsidRPr="00E864E1">
        <w:rPr>
          <w:b/>
          <w:bCs/>
        </w:rPr>
        <w:t>motd</w:t>
      </w:r>
      <w:proofErr w:type="spellEnd"/>
      <w:r w:rsidRPr="00E864E1">
        <w:rPr>
          <w:b/>
          <w:bCs/>
        </w:rPr>
        <w:t xml:space="preserve"> # This is $(hostname) FIXED from ticket &lt;ticket number&gt; #</w:t>
      </w:r>
    </w:p>
    <w:p w14:paraId="0DD7C134" w14:textId="77777777" w:rsidR="00D056A3" w:rsidRDefault="00D056A3" w:rsidP="00D056A3">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291B9E97" w14:textId="77777777" w:rsidR="00D056A3" w:rsidRDefault="00D056A3" w:rsidP="00D056A3">
      <w:pPr>
        <w:pStyle w:val="SubStepAlpha"/>
        <w:numPr>
          <w:ilvl w:val="0"/>
          <w:numId w:val="10"/>
        </w:numPr>
      </w:pPr>
      <w:r>
        <w:t>Inform your instructor that you are ready for the next ticket.</w:t>
      </w:r>
    </w:p>
    <w:p w14:paraId="60C91C3F" w14:textId="3B9BB074" w:rsidR="00CF0F18" w:rsidRPr="00D11A86" w:rsidRDefault="00E35BD7" w:rsidP="00D056A3">
      <w:pPr>
        <w:pStyle w:val="SubStepAlpha"/>
        <w:numPr>
          <w:ilvl w:val="0"/>
          <w:numId w:val="10"/>
        </w:numPr>
      </w:pPr>
      <w:r>
        <w:t>After</w:t>
      </w:r>
      <w:r w:rsidR="00D056A3">
        <w:t xml:space="preserve"> the instructor approves your solution for this ticket, issue the </w:t>
      </w:r>
      <w:proofErr w:type="spellStart"/>
      <w:r w:rsidR="00D056A3">
        <w:rPr>
          <w:b/>
          <w:bCs/>
        </w:rPr>
        <w:t>reset.now</w:t>
      </w:r>
      <w:proofErr w:type="spellEnd"/>
      <w:r w:rsidRPr="00E35BD7">
        <w:t xml:space="preserve"> </w:t>
      </w:r>
      <w:r>
        <w:t xml:space="preserve">privileged </w:t>
      </w:r>
      <w:r w:rsidR="00AC7FD4">
        <w:t>EXEC</w:t>
      </w:r>
      <w:r>
        <w:t xml:space="preserve"> command.</w:t>
      </w:r>
      <w:r w:rsidR="00D056A3">
        <w:t xml:space="preserve"> This script will clear your configurations and reload the devices</w:t>
      </w:r>
      <w:bookmarkEnd w:id="0"/>
      <w:bookmarkEnd w:id="1"/>
      <w:r w:rsidR="00CF0F18">
        <w:t>.</w:t>
      </w:r>
    </w:p>
    <w:p w14:paraId="3C11B079" w14:textId="331E4CCA" w:rsidR="009968A9" w:rsidRDefault="009968A9" w:rsidP="009968A9">
      <w:pPr>
        <w:pStyle w:val="Heading2"/>
      </w:pPr>
      <w:r>
        <w:t xml:space="preserve">Trouble Ticket </w:t>
      </w:r>
      <w:r w:rsidR="00B11D07">
        <w:t>10</w:t>
      </w:r>
      <w:r>
        <w:t>.1.2.3</w:t>
      </w:r>
    </w:p>
    <w:p w14:paraId="0DABEB5A" w14:textId="5FA0C684" w:rsidR="009968A9" w:rsidRDefault="009968A9" w:rsidP="00D056A3">
      <w:pPr>
        <w:pStyle w:val="BodyTextL25Bold"/>
      </w:pPr>
      <w:r>
        <w:t>S</w:t>
      </w:r>
      <w:r w:rsidR="00D423C8">
        <w:t>cenario</w:t>
      </w:r>
      <w:r>
        <w:t>:</w:t>
      </w:r>
    </w:p>
    <w:p w14:paraId="6A303BD8" w14:textId="30409C5C" w:rsidR="002930F0" w:rsidRPr="00E11E5C" w:rsidRDefault="00131C1D" w:rsidP="00E11E5C">
      <w:pPr>
        <w:pStyle w:val="BodyTextL25"/>
        <w:rPr>
          <w:rFonts w:cs="Arial"/>
          <w:szCs w:val="20"/>
        </w:rPr>
      </w:pPr>
      <w:r>
        <w:rPr>
          <w:rFonts w:cs="Arial"/>
          <w:szCs w:val="20"/>
        </w:rPr>
        <w:t>Network technicians recently installed a new router, R2</w:t>
      </w:r>
      <w:r w:rsidR="00E11E5C">
        <w:rPr>
          <w:rFonts w:cs="Arial"/>
          <w:szCs w:val="20"/>
        </w:rPr>
        <w:t xml:space="preserve"> </w:t>
      </w:r>
      <w:r>
        <w:rPr>
          <w:rFonts w:cs="Arial"/>
          <w:szCs w:val="20"/>
        </w:rPr>
        <w:t>to area 2</w:t>
      </w:r>
      <w:r w:rsidR="00E11E5C">
        <w:rPr>
          <w:rFonts w:cs="Arial"/>
          <w:szCs w:val="20"/>
        </w:rPr>
        <w:t>.</w:t>
      </w:r>
      <w:r>
        <w:rPr>
          <w:rFonts w:cs="Arial"/>
          <w:szCs w:val="20"/>
        </w:rPr>
        <w:t xml:space="preserve"> However, during the verification phase the technicians are reporting that the other routers are not including the 2001:db</w:t>
      </w:r>
      <w:proofErr w:type="gramStart"/>
      <w:r>
        <w:rPr>
          <w:rFonts w:cs="Arial"/>
          <w:szCs w:val="20"/>
        </w:rPr>
        <w:t>8:acad</w:t>
      </w:r>
      <w:proofErr w:type="gramEnd"/>
      <w:r>
        <w:rPr>
          <w:rFonts w:cs="Arial"/>
          <w:szCs w:val="20"/>
        </w:rPr>
        <w:t>:a202::/64 prefix in their routing tables. They call you for assistance.</w:t>
      </w:r>
    </w:p>
    <w:p w14:paraId="401A555E"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337"/>
        <w:gridCol w:w="7149"/>
      </w:tblGrid>
      <w:tr w:rsidR="009968A9" w14:paraId="31DCCCEF" w14:textId="77777777" w:rsidTr="00701445">
        <w:trPr>
          <w:cnfStyle w:val="100000000000" w:firstRow="1" w:lastRow="0" w:firstColumn="0" w:lastColumn="0" w:oddVBand="0" w:evenVBand="0" w:oddHBand="0" w:evenHBand="0" w:firstRowFirstColumn="0" w:firstRowLastColumn="0" w:lastRowFirstColumn="0" w:lastRowLastColumn="0"/>
        </w:trPr>
        <w:tc>
          <w:tcPr>
            <w:tcW w:w="2337" w:type="dxa"/>
          </w:tcPr>
          <w:p w14:paraId="5FB24E3D" w14:textId="77777777" w:rsidR="009968A9" w:rsidRDefault="009968A9" w:rsidP="00701445">
            <w:pPr>
              <w:pStyle w:val="TableHeading"/>
            </w:pPr>
            <w:r>
              <w:t>Device</w:t>
            </w:r>
          </w:p>
        </w:tc>
        <w:tc>
          <w:tcPr>
            <w:tcW w:w="7149" w:type="dxa"/>
          </w:tcPr>
          <w:p w14:paraId="56706B9A" w14:textId="77777777" w:rsidR="009968A9" w:rsidRDefault="009968A9" w:rsidP="00701445">
            <w:pPr>
              <w:pStyle w:val="TableHeading"/>
            </w:pPr>
            <w:r>
              <w:t>Command</w:t>
            </w:r>
          </w:p>
        </w:tc>
      </w:tr>
      <w:tr w:rsidR="009968A9" w14:paraId="0BBDE403" w14:textId="77777777" w:rsidTr="00701445">
        <w:tc>
          <w:tcPr>
            <w:tcW w:w="2337" w:type="dxa"/>
          </w:tcPr>
          <w:p w14:paraId="7EAECC6E" w14:textId="77777777" w:rsidR="009968A9" w:rsidRDefault="009968A9" w:rsidP="00701445">
            <w:pPr>
              <w:pStyle w:val="TableText"/>
            </w:pPr>
            <w:r>
              <w:t>R1</w:t>
            </w:r>
          </w:p>
        </w:tc>
        <w:tc>
          <w:tcPr>
            <w:tcW w:w="7149" w:type="dxa"/>
          </w:tcPr>
          <w:p w14:paraId="12E58F7A" w14:textId="38BE44A4"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w:t>
            </w:r>
            <w:r w:rsidR="00F32BD3" w:rsidRPr="00FA0E8A">
              <w:rPr>
                <w:b/>
                <w:bCs/>
              </w:rPr>
              <w:t>3</w:t>
            </w:r>
            <w:r w:rsidRPr="00FA0E8A">
              <w:rPr>
                <w:b/>
                <w:bCs/>
              </w:rPr>
              <w:t>-r1-config.txt run</w:t>
            </w:r>
          </w:p>
        </w:tc>
      </w:tr>
      <w:tr w:rsidR="009968A9" w14:paraId="7AA92862" w14:textId="77777777" w:rsidTr="00701445">
        <w:tc>
          <w:tcPr>
            <w:tcW w:w="2337" w:type="dxa"/>
          </w:tcPr>
          <w:p w14:paraId="0EE0EC68" w14:textId="77777777" w:rsidR="009968A9" w:rsidRDefault="009968A9" w:rsidP="00701445">
            <w:pPr>
              <w:pStyle w:val="TableText"/>
            </w:pPr>
            <w:r>
              <w:t>R2</w:t>
            </w:r>
          </w:p>
        </w:tc>
        <w:tc>
          <w:tcPr>
            <w:tcW w:w="7149" w:type="dxa"/>
          </w:tcPr>
          <w:p w14:paraId="65DA16CA" w14:textId="43F44027"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w:t>
            </w:r>
            <w:r w:rsidR="00F32BD3" w:rsidRPr="00FA0E8A">
              <w:rPr>
                <w:b/>
                <w:bCs/>
              </w:rPr>
              <w:t>3</w:t>
            </w:r>
            <w:r w:rsidRPr="00FA0E8A">
              <w:rPr>
                <w:b/>
                <w:bCs/>
              </w:rPr>
              <w:t>-r2-config.txt run</w:t>
            </w:r>
          </w:p>
        </w:tc>
      </w:tr>
      <w:tr w:rsidR="009968A9" w14:paraId="07B7E3CD" w14:textId="77777777" w:rsidTr="00701445">
        <w:tc>
          <w:tcPr>
            <w:tcW w:w="2337" w:type="dxa"/>
          </w:tcPr>
          <w:p w14:paraId="467F321C" w14:textId="77777777" w:rsidR="009968A9" w:rsidRDefault="009968A9" w:rsidP="00701445">
            <w:pPr>
              <w:pStyle w:val="TableText"/>
            </w:pPr>
            <w:r>
              <w:t>R3</w:t>
            </w:r>
          </w:p>
        </w:tc>
        <w:tc>
          <w:tcPr>
            <w:tcW w:w="7149" w:type="dxa"/>
          </w:tcPr>
          <w:p w14:paraId="18B2356A" w14:textId="23AC1B06"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w:t>
            </w:r>
            <w:r w:rsidR="00F32BD3" w:rsidRPr="00FA0E8A">
              <w:rPr>
                <w:b/>
                <w:bCs/>
              </w:rPr>
              <w:t>3</w:t>
            </w:r>
            <w:r w:rsidRPr="00FA0E8A">
              <w:rPr>
                <w:b/>
                <w:bCs/>
              </w:rPr>
              <w:t>-r3-config.txt run</w:t>
            </w:r>
          </w:p>
        </w:tc>
      </w:tr>
      <w:tr w:rsidR="009968A9" w14:paraId="5266E132" w14:textId="77777777" w:rsidTr="00701445">
        <w:tc>
          <w:tcPr>
            <w:tcW w:w="2337" w:type="dxa"/>
          </w:tcPr>
          <w:p w14:paraId="34AADD1B" w14:textId="77777777" w:rsidR="009968A9" w:rsidRDefault="009968A9" w:rsidP="00701445">
            <w:pPr>
              <w:pStyle w:val="TableText"/>
            </w:pPr>
            <w:r>
              <w:t>D1</w:t>
            </w:r>
          </w:p>
        </w:tc>
        <w:tc>
          <w:tcPr>
            <w:tcW w:w="7149" w:type="dxa"/>
          </w:tcPr>
          <w:p w14:paraId="19F1200A" w14:textId="2D7D6871"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w:t>
            </w:r>
            <w:r w:rsidR="00F32BD3" w:rsidRPr="00FA0E8A">
              <w:rPr>
                <w:b/>
                <w:bCs/>
              </w:rPr>
              <w:t>3</w:t>
            </w:r>
            <w:r w:rsidRPr="00FA0E8A">
              <w:rPr>
                <w:b/>
                <w:bCs/>
              </w:rPr>
              <w:t>-d1-config.txt run</w:t>
            </w:r>
          </w:p>
        </w:tc>
      </w:tr>
      <w:tr w:rsidR="009968A9" w14:paraId="033C2145" w14:textId="77777777" w:rsidTr="00701445">
        <w:tc>
          <w:tcPr>
            <w:tcW w:w="2337" w:type="dxa"/>
          </w:tcPr>
          <w:p w14:paraId="4FDA1288" w14:textId="77777777" w:rsidR="009968A9" w:rsidRDefault="009968A9" w:rsidP="00701445">
            <w:pPr>
              <w:pStyle w:val="TableText"/>
            </w:pPr>
            <w:r>
              <w:t>D2</w:t>
            </w:r>
          </w:p>
        </w:tc>
        <w:tc>
          <w:tcPr>
            <w:tcW w:w="7149" w:type="dxa"/>
          </w:tcPr>
          <w:p w14:paraId="7C05BD4D" w14:textId="4514D654" w:rsidR="009968A9" w:rsidRPr="00FA0E8A" w:rsidRDefault="009968A9"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1D6EF0">
              <w:rPr>
                <w:b/>
                <w:bCs/>
              </w:rPr>
              <w:t>10</w:t>
            </w:r>
            <w:r w:rsidRPr="00FA0E8A">
              <w:rPr>
                <w:b/>
                <w:bCs/>
              </w:rPr>
              <w:t>.1.2.</w:t>
            </w:r>
            <w:r w:rsidR="00F32BD3" w:rsidRPr="00FA0E8A">
              <w:rPr>
                <w:b/>
                <w:bCs/>
              </w:rPr>
              <w:t>3</w:t>
            </w:r>
            <w:r w:rsidRPr="00FA0E8A">
              <w:rPr>
                <w:b/>
                <w:bCs/>
              </w:rPr>
              <w:t>-d2-config.txt run</w:t>
            </w:r>
          </w:p>
        </w:tc>
      </w:tr>
    </w:tbl>
    <w:p w14:paraId="1091593D" w14:textId="3BAB0201" w:rsidR="00357BFE" w:rsidRPr="00DD71F9" w:rsidRDefault="00357BFE">
      <w:pPr>
        <w:pStyle w:val="BodyTextL25"/>
      </w:pPr>
      <w:r w:rsidRPr="00DD71F9">
        <w:rPr>
          <w:b/>
          <w:bCs/>
        </w:rPr>
        <w:t>Note</w:t>
      </w:r>
      <w:r w:rsidRPr="00DD71F9">
        <w:t>: To simulate the link being cut, shutdown the G0/0/1 interface</w:t>
      </w:r>
      <w:r w:rsidR="00400155">
        <w:t xml:space="preserve"> on R3</w:t>
      </w:r>
      <w:r w:rsidRPr="00DD71F9">
        <w:t>:</w:t>
      </w:r>
    </w:p>
    <w:p w14:paraId="7B2F8B38" w14:textId="74683CB2" w:rsidR="00D056A3" w:rsidRDefault="00D056A3" w:rsidP="00D056A3">
      <w:pPr>
        <w:pStyle w:val="SubStepAlpha"/>
        <w:numPr>
          <w:ilvl w:val="0"/>
          <w:numId w:val="10"/>
        </w:numPr>
      </w:pPr>
      <w:r>
        <w:t>PC</w:t>
      </w:r>
      <w:r w:rsidR="00C427F6">
        <w:t>1</w:t>
      </w:r>
      <w:r w:rsidR="00DA37A0">
        <w:t xml:space="preserve"> should be able to ping </w:t>
      </w:r>
      <w:r w:rsidR="00C427F6">
        <w:t>2001:db</w:t>
      </w:r>
      <w:proofErr w:type="gramStart"/>
      <w:r w:rsidR="00C427F6">
        <w:t>8:acad</w:t>
      </w:r>
      <w:proofErr w:type="gramEnd"/>
      <w:r w:rsidR="00C427F6">
        <w:t>:a301::1</w:t>
      </w:r>
      <w:r>
        <w:t>.</w:t>
      </w:r>
    </w:p>
    <w:p w14:paraId="69FCD695" w14:textId="5DED5DAA" w:rsidR="00D056A3" w:rsidRPr="00D11A86" w:rsidRDefault="00DA37A0" w:rsidP="00D056A3">
      <w:pPr>
        <w:pStyle w:val="SubStepAlpha"/>
        <w:numPr>
          <w:ilvl w:val="0"/>
          <w:numId w:val="10"/>
        </w:numPr>
      </w:pPr>
      <w:r>
        <w:lastRenderedPageBreak/>
        <w:t xml:space="preserve">Network </w:t>
      </w:r>
      <w:r w:rsidR="00C427F6">
        <w:t>2001:db</w:t>
      </w:r>
      <w:proofErr w:type="gramStart"/>
      <w:r w:rsidR="00C427F6">
        <w:t>8:acad</w:t>
      </w:r>
      <w:proofErr w:type="gramEnd"/>
      <w:r w:rsidR="00C427F6">
        <w:t>:a301::/64</w:t>
      </w:r>
      <w:r>
        <w:t xml:space="preserve"> must be in its own area</w:t>
      </w:r>
      <w:r w:rsidR="00D056A3">
        <w:t>.</w:t>
      </w:r>
    </w:p>
    <w:p w14:paraId="23C0FA0E" w14:textId="554ECE8A" w:rsidR="00D056A3" w:rsidRDefault="003931F5" w:rsidP="00D056A3">
      <w:pPr>
        <w:pStyle w:val="SubStepAlpha"/>
        <w:numPr>
          <w:ilvl w:val="0"/>
          <w:numId w:val="10"/>
        </w:numPr>
      </w:pPr>
      <w:r>
        <w:t>When</w:t>
      </w:r>
      <w:r w:rsidR="00D056A3">
        <w:t xml:space="preserve"> you have fixed the ticket, change the MOTD on EACH DEVICE using the </w:t>
      </w:r>
      <w:r w:rsidR="00921003">
        <w:t>following command:</w:t>
      </w:r>
    </w:p>
    <w:p w14:paraId="3D45C274" w14:textId="0D4E32DF" w:rsidR="00D056A3" w:rsidRPr="00DD71F9" w:rsidRDefault="00D056A3" w:rsidP="00D056A3">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841AE0A" w14:textId="0C024E7C" w:rsidR="00D056A3" w:rsidRDefault="007F293F" w:rsidP="00D056A3">
      <w:pPr>
        <w:pStyle w:val="SubStepAlpha"/>
        <w:numPr>
          <w:ilvl w:val="0"/>
          <w:numId w:val="10"/>
        </w:numPr>
      </w:pPr>
      <w:r>
        <w:t>S</w:t>
      </w:r>
      <w:r w:rsidR="00D056A3">
        <w:t xml:space="preserve">ave the configuration by issuing the </w:t>
      </w:r>
      <w:proofErr w:type="spellStart"/>
      <w:r w:rsidR="00D056A3" w:rsidRPr="00753CA2">
        <w:rPr>
          <w:b/>
          <w:bCs/>
        </w:rPr>
        <w:t>wri</w:t>
      </w:r>
      <w:proofErr w:type="spellEnd"/>
      <w:r w:rsidR="00D056A3">
        <w:t xml:space="preserve"> command (on each device). </w:t>
      </w:r>
    </w:p>
    <w:p w14:paraId="4ABE7D90" w14:textId="77777777" w:rsidR="00D056A3" w:rsidRDefault="00D056A3" w:rsidP="00D056A3">
      <w:pPr>
        <w:pStyle w:val="SubStepAlpha"/>
        <w:numPr>
          <w:ilvl w:val="0"/>
          <w:numId w:val="10"/>
        </w:numPr>
      </w:pPr>
      <w:r>
        <w:t>Inform your instructor that you are ready for the next ticket.</w:t>
      </w:r>
    </w:p>
    <w:p w14:paraId="64CE60F9" w14:textId="48AABD8D" w:rsidR="009968A9" w:rsidRDefault="003931F5" w:rsidP="00DD71F9">
      <w:pPr>
        <w:pStyle w:val="SubStepAlpha"/>
        <w:numPr>
          <w:ilvl w:val="0"/>
          <w:numId w:val="10"/>
        </w:numPr>
      </w:pPr>
      <w:r>
        <w:t>After</w:t>
      </w:r>
      <w:r w:rsidR="00D056A3">
        <w:t xml:space="preserve"> the instructor approves your solution for this ticket, issue the </w:t>
      </w:r>
      <w:proofErr w:type="spellStart"/>
      <w:r w:rsidR="00D056A3">
        <w:rPr>
          <w:b/>
          <w:bCs/>
        </w:rPr>
        <w:t>reset.now</w:t>
      </w:r>
      <w:proofErr w:type="spellEnd"/>
      <w:r>
        <w:rPr>
          <w:b/>
          <w:bCs/>
        </w:rPr>
        <w:t xml:space="preserve"> </w:t>
      </w:r>
      <w:r>
        <w:t xml:space="preserve">privileged </w:t>
      </w:r>
      <w:r w:rsidR="00921003">
        <w:t xml:space="preserve">EXEC </w:t>
      </w:r>
      <w:r>
        <w:t>command</w:t>
      </w:r>
      <w:bookmarkStart w:id="2" w:name="_GoBack"/>
      <w:r w:rsidR="00D056A3" w:rsidRPr="00EC2CC5">
        <w:t>.</w:t>
      </w:r>
      <w:bookmarkEnd w:id="2"/>
      <w:r w:rsidR="00D056A3">
        <w:t xml:space="preserve"> This script will clear your configurations and reload the devices</w:t>
      </w:r>
      <w:r w:rsidR="00CF0F18">
        <w:t>.</w:t>
      </w:r>
    </w:p>
    <w:p w14:paraId="2257736F" w14:textId="77777777" w:rsidR="00C71393" w:rsidRPr="004C0909" w:rsidRDefault="00C71393" w:rsidP="00C71393">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71393" w14:paraId="2970366B" w14:textId="77777777" w:rsidTr="00B50338">
        <w:trPr>
          <w:cnfStyle w:val="100000000000" w:firstRow="1" w:lastRow="0" w:firstColumn="0" w:lastColumn="0" w:oddVBand="0" w:evenVBand="0" w:oddHBand="0" w:evenHBand="0" w:firstRowFirstColumn="0" w:firstRowLastColumn="0" w:lastRowFirstColumn="0" w:lastRowLastColumn="0"/>
          <w:tblHeader/>
        </w:trPr>
        <w:tc>
          <w:tcPr>
            <w:tcW w:w="1530" w:type="dxa"/>
          </w:tcPr>
          <w:p w14:paraId="0FF41D1A" w14:textId="77777777" w:rsidR="00C71393" w:rsidRPr="00763D8B" w:rsidRDefault="00C71393" w:rsidP="00B50338">
            <w:pPr>
              <w:pStyle w:val="TableHeading"/>
            </w:pPr>
            <w:r w:rsidRPr="00763D8B">
              <w:t>Router Model</w:t>
            </w:r>
          </w:p>
        </w:tc>
        <w:tc>
          <w:tcPr>
            <w:tcW w:w="2250" w:type="dxa"/>
          </w:tcPr>
          <w:p w14:paraId="230D35A1" w14:textId="77777777" w:rsidR="00C71393" w:rsidRPr="00763D8B" w:rsidRDefault="00C71393" w:rsidP="00B50338">
            <w:pPr>
              <w:pStyle w:val="TableHeading"/>
            </w:pPr>
            <w:r w:rsidRPr="00763D8B">
              <w:t>Ethernet Interface #1</w:t>
            </w:r>
          </w:p>
        </w:tc>
        <w:tc>
          <w:tcPr>
            <w:tcW w:w="2250" w:type="dxa"/>
          </w:tcPr>
          <w:p w14:paraId="4CCF2A65" w14:textId="77777777" w:rsidR="00C71393" w:rsidRPr="00763D8B" w:rsidRDefault="00C71393" w:rsidP="00B50338">
            <w:pPr>
              <w:pStyle w:val="TableHeading"/>
            </w:pPr>
            <w:r w:rsidRPr="00763D8B">
              <w:t>Ethernet Interface #2</w:t>
            </w:r>
          </w:p>
        </w:tc>
        <w:tc>
          <w:tcPr>
            <w:tcW w:w="2070" w:type="dxa"/>
          </w:tcPr>
          <w:p w14:paraId="429A346A" w14:textId="77777777" w:rsidR="00C71393" w:rsidRPr="00763D8B" w:rsidRDefault="00C71393" w:rsidP="00B50338">
            <w:pPr>
              <w:pStyle w:val="TableHeading"/>
            </w:pPr>
            <w:r w:rsidRPr="00763D8B">
              <w:t>Serial Interface #1</w:t>
            </w:r>
          </w:p>
        </w:tc>
        <w:tc>
          <w:tcPr>
            <w:tcW w:w="2160" w:type="dxa"/>
          </w:tcPr>
          <w:p w14:paraId="30D9AA8A" w14:textId="77777777" w:rsidR="00C71393" w:rsidRPr="00763D8B" w:rsidRDefault="00C71393" w:rsidP="00B50338">
            <w:pPr>
              <w:pStyle w:val="TableHeading"/>
            </w:pPr>
            <w:r w:rsidRPr="00763D8B">
              <w:t>Serial Interface #2</w:t>
            </w:r>
          </w:p>
        </w:tc>
      </w:tr>
      <w:tr w:rsidR="00C71393" w14:paraId="5219A953" w14:textId="77777777" w:rsidTr="00B50338">
        <w:tc>
          <w:tcPr>
            <w:tcW w:w="1530" w:type="dxa"/>
          </w:tcPr>
          <w:p w14:paraId="50E468E2" w14:textId="77777777" w:rsidR="00C71393" w:rsidRPr="009453F7" w:rsidRDefault="00C71393" w:rsidP="00B50338">
            <w:pPr>
              <w:pStyle w:val="TableText"/>
            </w:pPr>
            <w:r w:rsidRPr="009453F7">
              <w:t>1800</w:t>
            </w:r>
          </w:p>
        </w:tc>
        <w:tc>
          <w:tcPr>
            <w:tcW w:w="2250" w:type="dxa"/>
          </w:tcPr>
          <w:p w14:paraId="659880EA" w14:textId="77777777" w:rsidR="00C71393" w:rsidRPr="009453F7" w:rsidRDefault="00C71393" w:rsidP="00B50338">
            <w:pPr>
              <w:pStyle w:val="TableText"/>
            </w:pPr>
            <w:r w:rsidRPr="009453F7">
              <w:t>Fast Ethernet 0/0 (F0/0)</w:t>
            </w:r>
          </w:p>
        </w:tc>
        <w:tc>
          <w:tcPr>
            <w:tcW w:w="2250" w:type="dxa"/>
          </w:tcPr>
          <w:p w14:paraId="2696708B" w14:textId="77777777" w:rsidR="00C71393" w:rsidRPr="009453F7" w:rsidRDefault="00C71393" w:rsidP="00B50338">
            <w:pPr>
              <w:pStyle w:val="TableText"/>
            </w:pPr>
            <w:r w:rsidRPr="009453F7">
              <w:t>Fast Ethernet 0/1 (F0/1)</w:t>
            </w:r>
          </w:p>
        </w:tc>
        <w:tc>
          <w:tcPr>
            <w:tcW w:w="2070" w:type="dxa"/>
          </w:tcPr>
          <w:p w14:paraId="74684EAC" w14:textId="77777777" w:rsidR="00C71393" w:rsidRPr="009453F7" w:rsidRDefault="00C71393" w:rsidP="00B50338">
            <w:pPr>
              <w:pStyle w:val="TableText"/>
            </w:pPr>
            <w:r w:rsidRPr="009453F7">
              <w:t>Serial 0/0/0 (S0/0/0)</w:t>
            </w:r>
          </w:p>
        </w:tc>
        <w:tc>
          <w:tcPr>
            <w:tcW w:w="2160" w:type="dxa"/>
          </w:tcPr>
          <w:p w14:paraId="609F15F1" w14:textId="77777777" w:rsidR="00C71393" w:rsidRPr="009453F7" w:rsidRDefault="00C71393" w:rsidP="00B50338">
            <w:pPr>
              <w:pStyle w:val="TableText"/>
            </w:pPr>
            <w:r w:rsidRPr="009453F7">
              <w:t>Serial 0/0/1 (S0/0</w:t>
            </w:r>
            <w:r>
              <w:t>/</w:t>
            </w:r>
            <w:r w:rsidRPr="009453F7">
              <w:t>1)</w:t>
            </w:r>
          </w:p>
        </w:tc>
      </w:tr>
      <w:tr w:rsidR="00C71393" w14:paraId="0069CCEC" w14:textId="77777777" w:rsidTr="00B50338">
        <w:tc>
          <w:tcPr>
            <w:tcW w:w="1530" w:type="dxa"/>
          </w:tcPr>
          <w:p w14:paraId="3D81A8C6" w14:textId="77777777" w:rsidR="00C71393" w:rsidRPr="009453F7" w:rsidRDefault="00C71393" w:rsidP="00B50338">
            <w:pPr>
              <w:pStyle w:val="TableText"/>
            </w:pPr>
            <w:r w:rsidRPr="009453F7">
              <w:t>1900</w:t>
            </w:r>
          </w:p>
        </w:tc>
        <w:tc>
          <w:tcPr>
            <w:tcW w:w="2250" w:type="dxa"/>
          </w:tcPr>
          <w:p w14:paraId="323482AE" w14:textId="77777777" w:rsidR="00C71393" w:rsidRPr="009453F7" w:rsidRDefault="00C71393" w:rsidP="00B50338">
            <w:pPr>
              <w:pStyle w:val="TableText"/>
            </w:pPr>
            <w:r w:rsidRPr="009453F7">
              <w:t>Gigabit Ethernet 0/0 (G0/0)</w:t>
            </w:r>
          </w:p>
        </w:tc>
        <w:tc>
          <w:tcPr>
            <w:tcW w:w="2250" w:type="dxa"/>
          </w:tcPr>
          <w:p w14:paraId="23862361" w14:textId="77777777" w:rsidR="00C71393" w:rsidRPr="009453F7" w:rsidRDefault="00C71393" w:rsidP="00B50338">
            <w:pPr>
              <w:pStyle w:val="TableText"/>
            </w:pPr>
            <w:r w:rsidRPr="009453F7">
              <w:t>Gigabit Ethernet 0/1 (G0/1)</w:t>
            </w:r>
          </w:p>
        </w:tc>
        <w:tc>
          <w:tcPr>
            <w:tcW w:w="2070" w:type="dxa"/>
          </w:tcPr>
          <w:p w14:paraId="6C0815BB" w14:textId="77777777" w:rsidR="00C71393" w:rsidRPr="009453F7" w:rsidRDefault="00C71393" w:rsidP="00B50338">
            <w:pPr>
              <w:pStyle w:val="TableText"/>
            </w:pPr>
            <w:r w:rsidRPr="009453F7">
              <w:t>Serial 0/0/0 (S0/0/0)</w:t>
            </w:r>
          </w:p>
        </w:tc>
        <w:tc>
          <w:tcPr>
            <w:tcW w:w="2160" w:type="dxa"/>
          </w:tcPr>
          <w:p w14:paraId="0D368A71" w14:textId="77777777" w:rsidR="00C71393" w:rsidRPr="009453F7" w:rsidRDefault="00C71393" w:rsidP="00B50338">
            <w:pPr>
              <w:pStyle w:val="TableText"/>
            </w:pPr>
            <w:r w:rsidRPr="009453F7">
              <w:t>Serial 0/0/1 (S0/0/1)</w:t>
            </w:r>
          </w:p>
        </w:tc>
      </w:tr>
      <w:tr w:rsidR="00C71393" w14:paraId="299471DD" w14:textId="77777777" w:rsidTr="00B50338">
        <w:tc>
          <w:tcPr>
            <w:tcW w:w="1530" w:type="dxa"/>
          </w:tcPr>
          <w:p w14:paraId="75E7323A" w14:textId="77777777" w:rsidR="00C71393" w:rsidRPr="009453F7" w:rsidRDefault="00C71393" w:rsidP="00B50338">
            <w:pPr>
              <w:pStyle w:val="TableText"/>
            </w:pPr>
            <w:r w:rsidRPr="009453F7">
              <w:t>2801</w:t>
            </w:r>
          </w:p>
        </w:tc>
        <w:tc>
          <w:tcPr>
            <w:tcW w:w="2250" w:type="dxa"/>
          </w:tcPr>
          <w:p w14:paraId="417ED9A0" w14:textId="77777777" w:rsidR="00C71393" w:rsidRPr="009453F7" w:rsidRDefault="00C71393" w:rsidP="00B50338">
            <w:pPr>
              <w:pStyle w:val="TableText"/>
            </w:pPr>
            <w:r w:rsidRPr="009453F7">
              <w:t>Fast Ethernet 0/0 (F0/0)</w:t>
            </w:r>
          </w:p>
        </w:tc>
        <w:tc>
          <w:tcPr>
            <w:tcW w:w="2250" w:type="dxa"/>
          </w:tcPr>
          <w:p w14:paraId="3A6FAF69" w14:textId="77777777" w:rsidR="00C71393" w:rsidRPr="009453F7" w:rsidRDefault="00C71393" w:rsidP="00B50338">
            <w:pPr>
              <w:pStyle w:val="TableText"/>
            </w:pPr>
            <w:r w:rsidRPr="009453F7">
              <w:t>Fast Ethernet 0/1 (F0/1)</w:t>
            </w:r>
          </w:p>
        </w:tc>
        <w:tc>
          <w:tcPr>
            <w:tcW w:w="2070" w:type="dxa"/>
          </w:tcPr>
          <w:p w14:paraId="69A91247" w14:textId="77777777" w:rsidR="00C71393" w:rsidRPr="009453F7" w:rsidRDefault="00C71393" w:rsidP="00B50338">
            <w:pPr>
              <w:pStyle w:val="TableText"/>
            </w:pPr>
            <w:r w:rsidRPr="009453F7">
              <w:t>Serial 0/1/0 (S0/1/0)</w:t>
            </w:r>
          </w:p>
        </w:tc>
        <w:tc>
          <w:tcPr>
            <w:tcW w:w="2160" w:type="dxa"/>
          </w:tcPr>
          <w:p w14:paraId="162F2468" w14:textId="77777777" w:rsidR="00C71393" w:rsidRPr="009453F7" w:rsidRDefault="00C71393" w:rsidP="00B50338">
            <w:pPr>
              <w:pStyle w:val="TableText"/>
            </w:pPr>
            <w:r w:rsidRPr="009453F7">
              <w:t>Serial 0/1/1 (S0/1/1)</w:t>
            </w:r>
          </w:p>
        </w:tc>
      </w:tr>
      <w:tr w:rsidR="00C71393" w14:paraId="09AA2E2C" w14:textId="77777777" w:rsidTr="00B50338">
        <w:tc>
          <w:tcPr>
            <w:tcW w:w="1530" w:type="dxa"/>
          </w:tcPr>
          <w:p w14:paraId="3EE0FB16" w14:textId="77777777" w:rsidR="00C71393" w:rsidRPr="009453F7" w:rsidRDefault="00C71393" w:rsidP="00B50338">
            <w:pPr>
              <w:pStyle w:val="TableText"/>
            </w:pPr>
            <w:r w:rsidRPr="009453F7">
              <w:t>2811</w:t>
            </w:r>
          </w:p>
        </w:tc>
        <w:tc>
          <w:tcPr>
            <w:tcW w:w="2250" w:type="dxa"/>
          </w:tcPr>
          <w:p w14:paraId="580D3FA0" w14:textId="77777777" w:rsidR="00C71393" w:rsidRPr="009453F7" w:rsidRDefault="00C71393" w:rsidP="00B50338">
            <w:pPr>
              <w:pStyle w:val="TableText"/>
            </w:pPr>
            <w:r w:rsidRPr="009453F7">
              <w:t>Fast Ethernet 0/0 (F0/0)</w:t>
            </w:r>
          </w:p>
        </w:tc>
        <w:tc>
          <w:tcPr>
            <w:tcW w:w="2250" w:type="dxa"/>
          </w:tcPr>
          <w:p w14:paraId="0F4EC5A7" w14:textId="77777777" w:rsidR="00C71393" w:rsidRPr="009453F7" w:rsidRDefault="00C71393" w:rsidP="00B50338">
            <w:pPr>
              <w:pStyle w:val="TableText"/>
            </w:pPr>
            <w:r w:rsidRPr="009453F7">
              <w:t>Fast Ethernet 0/1 (F0/1)</w:t>
            </w:r>
          </w:p>
        </w:tc>
        <w:tc>
          <w:tcPr>
            <w:tcW w:w="2070" w:type="dxa"/>
          </w:tcPr>
          <w:p w14:paraId="5C015A0E" w14:textId="77777777" w:rsidR="00C71393" w:rsidRPr="009453F7" w:rsidRDefault="00C71393" w:rsidP="00B50338">
            <w:pPr>
              <w:pStyle w:val="TableText"/>
            </w:pPr>
            <w:r w:rsidRPr="009453F7">
              <w:t>Serial 0/0/0 (S0/0/0)</w:t>
            </w:r>
          </w:p>
        </w:tc>
        <w:tc>
          <w:tcPr>
            <w:tcW w:w="2160" w:type="dxa"/>
          </w:tcPr>
          <w:p w14:paraId="3AE8A261" w14:textId="77777777" w:rsidR="00C71393" w:rsidRPr="009453F7" w:rsidRDefault="00C71393" w:rsidP="00B50338">
            <w:pPr>
              <w:pStyle w:val="TableText"/>
            </w:pPr>
            <w:r w:rsidRPr="009453F7">
              <w:t>Serial 0/0/1 (S0/0/1)</w:t>
            </w:r>
          </w:p>
        </w:tc>
      </w:tr>
      <w:tr w:rsidR="00C71393" w14:paraId="6D55E076" w14:textId="77777777" w:rsidTr="00B50338">
        <w:tc>
          <w:tcPr>
            <w:tcW w:w="1530" w:type="dxa"/>
          </w:tcPr>
          <w:p w14:paraId="60B9F3AC" w14:textId="77777777" w:rsidR="00C71393" w:rsidRPr="009453F7" w:rsidRDefault="00C71393" w:rsidP="00B50338">
            <w:pPr>
              <w:pStyle w:val="TableText"/>
            </w:pPr>
            <w:r w:rsidRPr="009453F7">
              <w:t>2900</w:t>
            </w:r>
          </w:p>
        </w:tc>
        <w:tc>
          <w:tcPr>
            <w:tcW w:w="2250" w:type="dxa"/>
          </w:tcPr>
          <w:p w14:paraId="58C5F555" w14:textId="77777777" w:rsidR="00C71393" w:rsidRPr="009453F7" w:rsidRDefault="00C71393" w:rsidP="00B50338">
            <w:pPr>
              <w:pStyle w:val="TableText"/>
            </w:pPr>
            <w:r w:rsidRPr="009453F7">
              <w:t>Gigabit Ethernet 0/0 (G0/0)</w:t>
            </w:r>
          </w:p>
        </w:tc>
        <w:tc>
          <w:tcPr>
            <w:tcW w:w="2250" w:type="dxa"/>
          </w:tcPr>
          <w:p w14:paraId="3D61B4A4" w14:textId="77777777" w:rsidR="00C71393" w:rsidRPr="009453F7" w:rsidRDefault="00C71393" w:rsidP="00B50338">
            <w:pPr>
              <w:pStyle w:val="TableText"/>
            </w:pPr>
            <w:r w:rsidRPr="009453F7">
              <w:t>Gigabit Ethernet 0/1 (G0/1)</w:t>
            </w:r>
          </w:p>
        </w:tc>
        <w:tc>
          <w:tcPr>
            <w:tcW w:w="2070" w:type="dxa"/>
          </w:tcPr>
          <w:p w14:paraId="685BCD98" w14:textId="77777777" w:rsidR="00C71393" w:rsidRPr="009453F7" w:rsidRDefault="00C71393" w:rsidP="00B50338">
            <w:pPr>
              <w:pStyle w:val="TableText"/>
            </w:pPr>
            <w:r w:rsidRPr="009453F7">
              <w:t>Serial 0/0/0 (S0/0/0)</w:t>
            </w:r>
          </w:p>
        </w:tc>
        <w:tc>
          <w:tcPr>
            <w:tcW w:w="2160" w:type="dxa"/>
          </w:tcPr>
          <w:p w14:paraId="24EB2E24" w14:textId="77777777" w:rsidR="00C71393" w:rsidRPr="009453F7" w:rsidRDefault="00C71393" w:rsidP="00B50338">
            <w:pPr>
              <w:pStyle w:val="TableText"/>
            </w:pPr>
            <w:r w:rsidRPr="009453F7">
              <w:t>Serial 0/0/1 (S0/0/1)</w:t>
            </w:r>
          </w:p>
        </w:tc>
      </w:tr>
      <w:tr w:rsidR="00C71393" w14:paraId="77D0B057" w14:textId="77777777" w:rsidTr="00B50338">
        <w:tc>
          <w:tcPr>
            <w:tcW w:w="1530" w:type="dxa"/>
          </w:tcPr>
          <w:p w14:paraId="1290F05A" w14:textId="77777777" w:rsidR="00C71393" w:rsidRPr="009453F7" w:rsidRDefault="00C71393" w:rsidP="00B50338">
            <w:pPr>
              <w:pStyle w:val="TableText"/>
            </w:pPr>
            <w:r>
              <w:t>4221</w:t>
            </w:r>
          </w:p>
        </w:tc>
        <w:tc>
          <w:tcPr>
            <w:tcW w:w="2250" w:type="dxa"/>
          </w:tcPr>
          <w:p w14:paraId="5D616C4F" w14:textId="77777777" w:rsidR="00C71393" w:rsidRPr="009453F7" w:rsidRDefault="00C71393" w:rsidP="00B50338">
            <w:pPr>
              <w:pStyle w:val="TableText"/>
            </w:pPr>
            <w:r w:rsidRPr="009453F7">
              <w:t>Gigabit Ethernet 0/0</w:t>
            </w:r>
            <w:r>
              <w:t>/0</w:t>
            </w:r>
            <w:r w:rsidRPr="009453F7">
              <w:t xml:space="preserve"> (G0/0</w:t>
            </w:r>
            <w:r>
              <w:t>/0</w:t>
            </w:r>
            <w:r w:rsidRPr="009453F7">
              <w:t>)</w:t>
            </w:r>
          </w:p>
        </w:tc>
        <w:tc>
          <w:tcPr>
            <w:tcW w:w="2250" w:type="dxa"/>
          </w:tcPr>
          <w:p w14:paraId="7D84F4B4" w14:textId="77777777" w:rsidR="00C71393" w:rsidRPr="009453F7" w:rsidRDefault="00C71393" w:rsidP="00B50338">
            <w:pPr>
              <w:pStyle w:val="TableText"/>
            </w:pPr>
            <w:r w:rsidRPr="009453F7">
              <w:t>Gigabit Ethernet 0/0</w:t>
            </w:r>
            <w:r>
              <w:t>/1</w:t>
            </w:r>
            <w:r w:rsidRPr="009453F7">
              <w:t xml:space="preserve"> (G0/0</w:t>
            </w:r>
            <w:r>
              <w:t>/1</w:t>
            </w:r>
            <w:r w:rsidRPr="009453F7">
              <w:t>)</w:t>
            </w:r>
          </w:p>
        </w:tc>
        <w:tc>
          <w:tcPr>
            <w:tcW w:w="2070" w:type="dxa"/>
          </w:tcPr>
          <w:p w14:paraId="70AC8DB5" w14:textId="77777777" w:rsidR="00C71393" w:rsidRPr="009453F7" w:rsidRDefault="00C71393" w:rsidP="00B50338">
            <w:pPr>
              <w:pStyle w:val="TableText"/>
            </w:pPr>
            <w:r>
              <w:t>Serial 0/1/0 (S0/1</w:t>
            </w:r>
            <w:r w:rsidRPr="009453F7">
              <w:t>/0)</w:t>
            </w:r>
          </w:p>
        </w:tc>
        <w:tc>
          <w:tcPr>
            <w:tcW w:w="2160" w:type="dxa"/>
          </w:tcPr>
          <w:p w14:paraId="26C53D62" w14:textId="77777777" w:rsidR="00C71393" w:rsidRPr="009453F7" w:rsidRDefault="00C71393" w:rsidP="00B50338">
            <w:pPr>
              <w:pStyle w:val="TableText"/>
            </w:pPr>
            <w:r>
              <w:t>Serial 0/1/1</w:t>
            </w:r>
            <w:r w:rsidRPr="009453F7">
              <w:t xml:space="preserve"> (S0/</w:t>
            </w:r>
            <w:r>
              <w:t>1/1</w:t>
            </w:r>
            <w:r w:rsidRPr="009453F7">
              <w:t>)</w:t>
            </w:r>
          </w:p>
        </w:tc>
      </w:tr>
      <w:tr w:rsidR="00C71393" w14:paraId="47E1EFB2" w14:textId="77777777" w:rsidTr="00B50338">
        <w:tc>
          <w:tcPr>
            <w:tcW w:w="1530" w:type="dxa"/>
          </w:tcPr>
          <w:p w14:paraId="1C09EE59" w14:textId="77777777" w:rsidR="00C71393" w:rsidRDefault="00C71393" w:rsidP="00B50338">
            <w:pPr>
              <w:pStyle w:val="TableText"/>
            </w:pPr>
            <w:r>
              <w:t>4300</w:t>
            </w:r>
          </w:p>
        </w:tc>
        <w:tc>
          <w:tcPr>
            <w:tcW w:w="2250" w:type="dxa"/>
          </w:tcPr>
          <w:p w14:paraId="44097FCF" w14:textId="77777777" w:rsidR="00C71393" w:rsidRPr="009453F7" w:rsidRDefault="00C71393" w:rsidP="00B50338">
            <w:pPr>
              <w:pStyle w:val="TableText"/>
            </w:pPr>
            <w:r w:rsidRPr="009453F7">
              <w:t>Gigabit Ethernet 0/0</w:t>
            </w:r>
            <w:r>
              <w:t>/0</w:t>
            </w:r>
            <w:r w:rsidRPr="009453F7">
              <w:t xml:space="preserve"> (G0/0</w:t>
            </w:r>
            <w:r>
              <w:t>/0</w:t>
            </w:r>
            <w:r w:rsidRPr="009453F7">
              <w:t>)</w:t>
            </w:r>
          </w:p>
        </w:tc>
        <w:tc>
          <w:tcPr>
            <w:tcW w:w="2250" w:type="dxa"/>
          </w:tcPr>
          <w:p w14:paraId="3B78F9DF" w14:textId="77777777" w:rsidR="00C71393" w:rsidRPr="009453F7" w:rsidRDefault="00C71393" w:rsidP="00B50338">
            <w:pPr>
              <w:pStyle w:val="TableText"/>
            </w:pPr>
            <w:r w:rsidRPr="009453F7">
              <w:t>Gigabit Ethernet 0/0</w:t>
            </w:r>
            <w:r>
              <w:t>/1</w:t>
            </w:r>
            <w:r w:rsidRPr="009453F7">
              <w:t xml:space="preserve"> (G0/0</w:t>
            </w:r>
            <w:r>
              <w:t>/1</w:t>
            </w:r>
            <w:r w:rsidRPr="009453F7">
              <w:t>)</w:t>
            </w:r>
          </w:p>
        </w:tc>
        <w:tc>
          <w:tcPr>
            <w:tcW w:w="2070" w:type="dxa"/>
          </w:tcPr>
          <w:p w14:paraId="2B16B967" w14:textId="77777777" w:rsidR="00C71393" w:rsidRDefault="00C71393" w:rsidP="00B50338">
            <w:pPr>
              <w:pStyle w:val="TableText"/>
            </w:pPr>
            <w:r>
              <w:t>Serial 0/1/0 (S0/1</w:t>
            </w:r>
            <w:r w:rsidRPr="009453F7">
              <w:t>/0)</w:t>
            </w:r>
          </w:p>
        </w:tc>
        <w:tc>
          <w:tcPr>
            <w:tcW w:w="2160" w:type="dxa"/>
          </w:tcPr>
          <w:p w14:paraId="21D372A5" w14:textId="77777777" w:rsidR="00C71393" w:rsidRDefault="00C71393" w:rsidP="00B50338">
            <w:pPr>
              <w:pStyle w:val="TableText"/>
            </w:pPr>
            <w:r>
              <w:t>Serial 0/1/1</w:t>
            </w:r>
            <w:r w:rsidRPr="009453F7">
              <w:t xml:space="preserve"> (S0/</w:t>
            </w:r>
            <w:r>
              <w:t>1/1</w:t>
            </w:r>
            <w:r w:rsidRPr="009453F7">
              <w:t>)</w:t>
            </w:r>
          </w:p>
        </w:tc>
      </w:tr>
    </w:tbl>
    <w:p w14:paraId="41B54BA4" w14:textId="77777777" w:rsidR="00C71393" w:rsidRPr="00603503" w:rsidRDefault="00C71393" w:rsidP="00C7139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936B1FF" w14:textId="4C05B5BE" w:rsidR="00C71393" w:rsidRPr="00C4296A" w:rsidRDefault="00C71393" w:rsidP="00C71393">
      <w:pPr>
        <w:pStyle w:val="ConfigWindow"/>
      </w:pPr>
      <w:r>
        <w:t>End of document</w:t>
      </w:r>
    </w:p>
    <w:sectPr w:rsidR="00C71393" w:rsidRPr="00C4296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4FE3F" w14:textId="77777777" w:rsidR="00673E5B" w:rsidRDefault="00673E5B" w:rsidP="00710659">
      <w:r>
        <w:separator/>
      </w:r>
    </w:p>
    <w:p w14:paraId="690A57C7" w14:textId="77777777" w:rsidR="00673E5B" w:rsidRDefault="00673E5B"/>
  </w:endnote>
  <w:endnote w:type="continuationSeparator" w:id="0">
    <w:p w14:paraId="57B52F79" w14:textId="77777777" w:rsidR="00673E5B" w:rsidRDefault="00673E5B" w:rsidP="00710659">
      <w:r>
        <w:continuationSeparator/>
      </w:r>
    </w:p>
    <w:p w14:paraId="5CEB1158" w14:textId="77777777" w:rsidR="00673E5B" w:rsidRDefault="00673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4D789F38" w:rsidR="00842A5E" w:rsidRPr="00882B63" w:rsidRDefault="00842A5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557D5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3604FD3B" w:rsidR="00842A5E" w:rsidRPr="00882B63" w:rsidRDefault="00842A5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557D5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609EC" w14:textId="77777777" w:rsidR="00673E5B" w:rsidRDefault="00673E5B" w:rsidP="00710659">
      <w:r>
        <w:separator/>
      </w:r>
    </w:p>
    <w:p w14:paraId="7AA78B08" w14:textId="77777777" w:rsidR="00673E5B" w:rsidRDefault="00673E5B"/>
  </w:footnote>
  <w:footnote w:type="continuationSeparator" w:id="0">
    <w:p w14:paraId="3E10B844" w14:textId="77777777" w:rsidR="00673E5B" w:rsidRDefault="00673E5B" w:rsidP="00710659">
      <w:r>
        <w:continuationSeparator/>
      </w:r>
    </w:p>
    <w:p w14:paraId="2279D97A" w14:textId="77777777" w:rsidR="00673E5B" w:rsidRDefault="00673E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0D8676C4" w:rsidR="00842A5E" w:rsidRDefault="00842A5E" w:rsidP="008402F2">
        <w:pPr>
          <w:pStyle w:val="PageHead"/>
        </w:pPr>
        <w:r>
          <w:t>Lab - Troubleshoot OSPFv3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842A5E" w:rsidRDefault="00842A5E"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3E81220"/>
    <w:multiLevelType w:val="hybridMultilevel"/>
    <w:tmpl w:val="AE7E9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7475E1"/>
    <w:multiLevelType w:val="hybridMultilevel"/>
    <w:tmpl w:val="202C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8778F"/>
    <w:multiLevelType w:val="hybridMultilevel"/>
    <w:tmpl w:val="ED60FCF6"/>
    <w:lvl w:ilvl="0" w:tplc="1554AF7E">
      <w:start w:val="1"/>
      <w:numFmt w:val="bullet"/>
      <w:lvlText w:val="•"/>
      <w:lvlJc w:val="left"/>
      <w:pPr>
        <w:tabs>
          <w:tab w:val="num" w:pos="720"/>
        </w:tabs>
        <w:ind w:left="720" w:hanging="360"/>
      </w:pPr>
      <w:rPr>
        <w:rFonts w:ascii="Arial" w:hAnsi="Arial" w:hint="default"/>
      </w:rPr>
    </w:lvl>
    <w:lvl w:ilvl="1" w:tplc="0BFC38C4" w:tentative="1">
      <w:start w:val="1"/>
      <w:numFmt w:val="bullet"/>
      <w:lvlText w:val="•"/>
      <w:lvlJc w:val="left"/>
      <w:pPr>
        <w:tabs>
          <w:tab w:val="num" w:pos="1440"/>
        </w:tabs>
        <w:ind w:left="1440" w:hanging="360"/>
      </w:pPr>
      <w:rPr>
        <w:rFonts w:ascii="Arial" w:hAnsi="Arial" w:hint="default"/>
      </w:rPr>
    </w:lvl>
    <w:lvl w:ilvl="2" w:tplc="20FCE308" w:tentative="1">
      <w:start w:val="1"/>
      <w:numFmt w:val="bullet"/>
      <w:lvlText w:val="•"/>
      <w:lvlJc w:val="left"/>
      <w:pPr>
        <w:tabs>
          <w:tab w:val="num" w:pos="2160"/>
        </w:tabs>
        <w:ind w:left="2160" w:hanging="360"/>
      </w:pPr>
      <w:rPr>
        <w:rFonts w:ascii="Arial" w:hAnsi="Arial" w:hint="default"/>
      </w:rPr>
    </w:lvl>
    <w:lvl w:ilvl="3" w:tplc="7014133C" w:tentative="1">
      <w:start w:val="1"/>
      <w:numFmt w:val="bullet"/>
      <w:lvlText w:val="•"/>
      <w:lvlJc w:val="left"/>
      <w:pPr>
        <w:tabs>
          <w:tab w:val="num" w:pos="2880"/>
        </w:tabs>
        <w:ind w:left="2880" w:hanging="360"/>
      </w:pPr>
      <w:rPr>
        <w:rFonts w:ascii="Arial" w:hAnsi="Arial" w:hint="default"/>
      </w:rPr>
    </w:lvl>
    <w:lvl w:ilvl="4" w:tplc="4AFE8562" w:tentative="1">
      <w:start w:val="1"/>
      <w:numFmt w:val="bullet"/>
      <w:lvlText w:val="•"/>
      <w:lvlJc w:val="left"/>
      <w:pPr>
        <w:tabs>
          <w:tab w:val="num" w:pos="3600"/>
        </w:tabs>
        <w:ind w:left="3600" w:hanging="360"/>
      </w:pPr>
      <w:rPr>
        <w:rFonts w:ascii="Arial" w:hAnsi="Arial" w:hint="default"/>
      </w:rPr>
    </w:lvl>
    <w:lvl w:ilvl="5" w:tplc="7D28DB48" w:tentative="1">
      <w:start w:val="1"/>
      <w:numFmt w:val="bullet"/>
      <w:lvlText w:val="•"/>
      <w:lvlJc w:val="left"/>
      <w:pPr>
        <w:tabs>
          <w:tab w:val="num" w:pos="4320"/>
        </w:tabs>
        <w:ind w:left="4320" w:hanging="360"/>
      </w:pPr>
      <w:rPr>
        <w:rFonts w:ascii="Arial" w:hAnsi="Arial" w:hint="default"/>
      </w:rPr>
    </w:lvl>
    <w:lvl w:ilvl="6" w:tplc="081A2EEA" w:tentative="1">
      <w:start w:val="1"/>
      <w:numFmt w:val="bullet"/>
      <w:lvlText w:val="•"/>
      <w:lvlJc w:val="left"/>
      <w:pPr>
        <w:tabs>
          <w:tab w:val="num" w:pos="5040"/>
        </w:tabs>
        <w:ind w:left="5040" w:hanging="360"/>
      </w:pPr>
      <w:rPr>
        <w:rFonts w:ascii="Arial" w:hAnsi="Arial" w:hint="default"/>
      </w:rPr>
    </w:lvl>
    <w:lvl w:ilvl="7" w:tplc="4EFC8ACA" w:tentative="1">
      <w:start w:val="1"/>
      <w:numFmt w:val="bullet"/>
      <w:lvlText w:val="•"/>
      <w:lvlJc w:val="left"/>
      <w:pPr>
        <w:tabs>
          <w:tab w:val="num" w:pos="5760"/>
        </w:tabs>
        <w:ind w:left="5760" w:hanging="360"/>
      </w:pPr>
      <w:rPr>
        <w:rFonts w:ascii="Arial" w:hAnsi="Arial" w:hint="default"/>
      </w:rPr>
    </w:lvl>
    <w:lvl w:ilvl="8" w:tplc="0EC060E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B65591D"/>
    <w:multiLevelType w:val="hybridMultilevel"/>
    <w:tmpl w:val="C8921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0"/>
  </w:num>
  <w:num w:numId="11">
    <w:abstractNumId w:val="5"/>
  </w:num>
  <w:num w:numId="12">
    <w:abstractNumId w:val="7"/>
  </w:num>
  <w:num w:numId="13">
    <w:abstractNumId w:val="9"/>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0780"/>
    <w:rsid w:val="00001BDF"/>
    <w:rsid w:val="00003115"/>
    <w:rsid w:val="0000380F"/>
    <w:rsid w:val="00004175"/>
    <w:rsid w:val="00004E6B"/>
    <w:rsid w:val="000059C9"/>
    <w:rsid w:val="00005ABC"/>
    <w:rsid w:val="00012C22"/>
    <w:rsid w:val="000160F7"/>
    <w:rsid w:val="00016D5B"/>
    <w:rsid w:val="00016F30"/>
    <w:rsid w:val="0002047C"/>
    <w:rsid w:val="00020F2F"/>
    <w:rsid w:val="0002179C"/>
    <w:rsid w:val="00021B9A"/>
    <w:rsid w:val="000242D6"/>
    <w:rsid w:val="00024EE5"/>
    <w:rsid w:val="00025330"/>
    <w:rsid w:val="00030964"/>
    <w:rsid w:val="00040791"/>
    <w:rsid w:val="00041AF6"/>
    <w:rsid w:val="000438B3"/>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1B1"/>
    <w:rsid w:val="00090C07"/>
    <w:rsid w:val="0009147A"/>
    <w:rsid w:val="00091E8D"/>
    <w:rsid w:val="0009378D"/>
    <w:rsid w:val="00097163"/>
    <w:rsid w:val="000A22C8"/>
    <w:rsid w:val="000B2344"/>
    <w:rsid w:val="000B2805"/>
    <w:rsid w:val="000B5702"/>
    <w:rsid w:val="000B7DE5"/>
    <w:rsid w:val="000C2118"/>
    <w:rsid w:val="000C333E"/>
    <w:rsid w:val="000C5EF2"/>
    <w:rsid w:val="000C6425"/>
    <w:rsid w:val="000C6E6E"/>
    <w:rsid w:val="000C7B7D"/>
    <w:rsid w:val="000D3008"/>
    <w:rsid w:val="000D5527"/>
    <w:rsid w:val="000D55B4"/>
    <w:rsid w:val="000E3113"/>
    <w:rsid w:val="000E65F0"/>
    <w:rsid w:val="000F02FC"/>
    <w:rsid w:val="000F072C"/>
    <w:rsid w:val="000F2074"/>
    <w:rsid w:val="000F31D7"/>
    <w:rsid w:val="000F6743"/>
    <w:rsid w:val="001006C2"/>
    <w:rsid w:val="00101BE8"/>
    <w:rsid w:val="00103401"/>
    <w:rsid w:val="00103A44"/>
    <w:rsid w:val="00103D36"/>
    <w:rsid w:val="0010436E"/>
    <w:rsid w:val="00107B2B"/>
    <w:rsid w:val="00112AC5"/>
    <w:rsid w:val="001133DD"/>
    <w:rsid w:val="0011421B"/>
    <w:rsid w:val="00120CBE"/>
    <w:rsid w:val="00121BAE"/>
    <w:rsid w:val="001245BF"/>
    <w:rsid w:val="001250C3"/>
    <w:rsid w:val="00125806"/>
    <w:rsid w:val="001261C4"/>
    <w:rsid w:val="00130A20"/>
    <w:rsid w:val="001314FB"/>
    <w:rsid w:val="00131C1D"/>
    <w:rsid w:val="001366EC"/>
    <w:rsid w:val="0014219C"/>
    <w:rsid w:val="001425ED"/>
    <w:rsid w:val="00143450"/>
    <w:rsid w:val="00144997"/>
    <w:rsid w:val="0014667D"/>
    <w:rsid w:val="0014720A"/>
    <w:rsid w:val="00151F92"/>
    <w:rsid w:val="001523C0"/>
    <w:rsid w:val="001535FE"/>
    <w:rsid w:val="00154C45"/>
    <w:rsid w:val="00154E3A"/>
    <w:rsid w:val="00155352"/>
    <w:rsid w:val="00157902"/>
    <w:rsid w:val="00162105"/>
    <w:rsid w:val="00162EEA"/>
    <w:rsid w:val="00163164"/>
    <w:rsid w:val="00166253"/>
    <w:rsid w:val="001704B7"/>
    <w:rsid w:val="001708A6"/>
    <w:rsid w:val="001710C0"/>
    <w:rsid w:val="001713C9"/>
    <w:rsid w:val="00172AFB"/>
    <w:rsid w:val="001772B8"/>
    <w:rsid w:val="00180FBF"/>
    <w:rsid w:val="001813C3"/>
    <w:rsid w:val="00182CF4"/>
    <w:rsid w:val="00186610"/>
    <w:rsid w:val="0018667A"/>
    <w:rsid w:val="00186CE1"/>
    <w:rsid w:val="00191F00"/>
    <w:rsid w:val="00192F12"/>
    <w:rsid w:val="00193F14"/>
    <w:rsid w:val="001945BD"/>
    <w:rsid w:val="00196CBC"/>
    <w:rsid w:val="0019753E"/>
    <w:rsid w:val="00197614"/>
    <w:rsid w:val="001A00F5"/>
    <w:rsid w:val="001A0312"/>
    <w:rsid w:val="001A15DA"/>
    <w:rsid w:val="001A2694"/>
    <w:rsid w:val="001A3CC7"/>
    <w:rsid w:val="001A67A4"/>
    <w:rsid w:val="001A69AC"/>
    <w:rsid w:val="001A7A73"/>
    <w:rsid w:val="001B45C5"/>
    <w:rsid w:val="001B67D8"/>
    <w:rsid w:val="001B6F95"/>
    <w:rsid w:val="001C05A1"/>
    <w:rsid w:val="001C1D9E"/>
    <w:rsid w:val="001C449C"/>
    <w:rsid w:val="001C5998"/>
    <w:rsid w:val="001C7C3B"/>
    <w:rsid w:val="001D5B6F"/>
    <w:rsid w:val="001D6EF0"/>
    <w:rsid w:val="001E0AB8"/>
    <w:rsid w:val="001E38E0"/>
    <w:rsid w:val="001E4796"/>
    <w:rsid w:val="001E4E72"/>
    <w:rsid w:val="001E62B3"/>
    <w:rsid w:val="001E6424"/>
    <w:rsid w:val="001F0171"/>
    <w:rsid w:val="001F0D77"/>
    <w:rsid w:val="001F643A"/>
    <w:rsid w:val="001F7DD8"/>
    <w:rsid w:val="00200D13"/>
    <w:rsid w:val="00201928"/>
    <w:rsid w:val="00203E26"/>
    <w:rsid w:val="0020449C"/>
    <w:rsid w:val="00204C22"/>
    <w:rsid w:val="002105DC"/>
    <w:rsid w:val="002113B8"/>
    <w:rsid w:val="00215665"/>
    <w:rsid w:val="002163BB"/>
    <w:rsid w:val="0021792C"/>
    <w:rsid w:val="00220909"/>
    <w:rsid w:val="002240AB"/>
    <w:rsid w:val="00224D76"/>
    <w:rsid w:val="002258FD"/>
    <w:rsid w:val="00225E37"/>
    <w:rsid w:val="00231C0C"/>
    <w:rsid w:val="00231DCA"/>
    <w:rsid w:val="00235792"/>
    <w:rsid w:val="00242E3A"/>
    <w:rsid w:val="00246492"/>
    <w:rsid w:val="00247F52"/>
    <w:rsid w:val="002506CF"/>
    <w:rsid w:val="00250C93"/>
    <w:rsid w:val="0025107F"/>
    <w:rsid w:val="002531DC"/>
    <w:rsid w:val="00260CD4"/>
    <w:rsid w:val="002639D8"/>
    <w:rsid w:val="00263DAA"/>
    <w:rsid w:val="00265034"/>
    <w:rsid w:val="00265F77"/>
    <w:rsid w:val="00266C83"/>
    <w:rsid w:val="00270FCC"/>
    <w:rsid w:val="002768DC"/>
    <w:rsid w:val="00282ED1"/>
    <w:rsid w:val="002930F0"/>
    <w:rsid w:val="00294C8F"/>
    <w:rsid w:val="002A0B2E"/>
    <w:rsid w:val="002A0DC1"/>
    <w:rsid w:val="002A6C56"/>
    <w:rsid w:val="002C04C4"/>
    <w:rsid w:val="002C090C"/>
    <w:rsid w:val="002C1243"/>
    <w:rsid w:val="002C1815"/>
    <w:rsid w:val="002C475E"/>
    <w:rsid w:val="002C625A"/>
    <w:rsid w:val="002C6AD6"/>
    <w:rsid w:val="002D6C2A"/>
    <w:rsid w:val="002D7A86"/>
    <w:rsid w:val="002E3397"/>
    <w:rsid w:val="002F45FF"/>
    <w:rsid w:val="002F66D3"/>
    <w:rsid w:val="002F683D"/>
    <w:rsid w:val="002F6D17"/>
    <w:rsid w:val="00302887"/>
    <w:rsid w:val="00304C0F"/>
    <w:rsid w:val="003056EB"/>
    <w:rsid w:val="00305D38"/>
    <w:rsid w:val="003071FF"/>
    <w:rsid w:val="00310652"/>
    <w:rsid w:val="00311065"/>
    <w:rsid w:val="0031371D"/>
    <w:rsid w:val="0031789F"/>
    <w:rsid w:val="00320788"/>
    <w:rsid w:val="00321EC9"/>
    <w:rsid w:val="003233A3"/>
    <w:rsid w:val="003255CA"/>
    <w:rsid w:val="00334C33"/>
    <w:rsid w:val="0034218C"/>
    <w:rsid w:val="0034455D"/>
    <w:rsid w:val="0034604B"/>
    <w:rsid w:val="00346D17"/>
    <w:rsid w:val="00347972"/>
    <w:rsid w:val="00353693"/>
    <w:rsid w:val="0035435B"/>
    <w:rsid w:val="0035469B"/>
    <w:rsid w:val="003559CC"/>
    <w:rsid w:val="00355D4B"/>
    <w:rsid w:val="003569D7"/>
    <w:rsid w:val="00357BFE"/>
    <w:rsid w:val="003608AC"/>
    <w:rsid w:val="00363A23"/>
    <w:rsid w:val="0036440C"/>
    <w:rsid w:val="0036465A"/>
    <w:rsid w:val="00375445"/>
    <w:rsid w:val="00385512"/>
    <w:rsid w:val="00387B8C"/>
    <w:rsid w:val="00390C38"/>
    <w:rsid w:val="00392748"/>
    <w:rsid w:val="00392C65"/>
    <w:rsid w:val="00392ED5"/>
    <w:rsid w:val="003931F5"/>
    <w:rsid w:val="003A19DC"/>
    <w:rsid w:val="003A1B45"/>
    <w:rsid w:val="003A220C"/>
    <w:rsid w:val="003A497E"/>
    <w:rsid w:val="003A6DC9"/>
    <w:rsid w:val="003A7437"/>
    <w:rsid w:val="003B1354"/>
    <w:rsid w:val="003B256A"/>
    <w:rsid w:val="003B46FC"/>
    <w:rsid w:val="003B5767"/>
    <w:rsid w:val="003B7605"/>
    <w:rsid w:val="003C08AA"/>
    <w:rsid w:val="003C2A7B"/>
    <w:rsid w:val="003C49EF"/>
    <w:rsid w:val="003C6BCA"/>
    <w:rsid w:val="003C7902"/>
    <w:rsid w:val="003D0BFF"/>
    <w:rsid w:val="003D6EF1"/>
    <w:rsid w:val="003D7050"/>
    <w:rsid w:val="003E5BE5"/>
    <w:rsid w:val="003F18D1"/>
    <w:rsid w:val="003F20EC"/>
    <w:rsid w:val="003F4F0E"/>
    <w:rsid w:val="003F6096"/>
    <w:rsid w:val="003F6E06"/>
    <w:rsid w:val="00400155"/>
    <w:rsid w:val="004026B5"/>
    <w:rsid w:val="00403C7A"/>
    <w:rsid w:val="004057A6"/>
    <w:rsid w:val="00406554"/>
    <w:rsid w:val="00407755"/>
    <w:rsid w:val="00411369"/>
    <w:rsid w:val="0041293B"/>
    <w:rsid w:val="004131B0"/>
    <w:rsid w:val="00416C42"/>
    <w:rsid w:val="00422476"/>
    <w:rsid w:val="0042385C"/>
    <w:rsid w:val="00426076"/>
    <w:rsid w:val="00426CC6"/>
    <w:rsid w:val="00426D61"/>
    <w:rsid w:val="00426FA5"/>
    <w:rsid w:val="00431654"/>
    <w:rsid w:val="0043299B"/>
    <w:rsid w:val="00434342"/>
    <w:rsid w:val="00434926"/>
    <w:rsid w:val="00443ACE"/>
    <w:rsid w:val="00444217"/>
    <w:rsid w:val="004478F4"/>
    <w:rsid w:val="00450F7A"/>
    <w:rsid w:val="00452C6D"/>
    <w:rsid w:val="00455E0B"/>
    <w:rsid w:val="0045724D"/>
    <w:rsid w:val="00457934"/>
    <w:rsid w:val="004601AD"/>
    <w:rsid w:val="00462B9F"/>
    <w:rsid w:val="00462C58"/>
    <w:rsid w:val="004659EE"/>
    <w:rsid w:val="00470A34"/>
    <w:rsid w:val="00473597"/>
    <w:rsid w:val="00473E34"/>
    <w:rsid w:val="00476BA9"/>
    <w:rsid w:val="00481650"/>
    <w:rsid w:val="00483003"/>
    <w:rsid w:val="00490807"/>
    <w:rsid w:val="004936C2"/>
    <w:rsid w:val="0049379C"/>
    <w:rsid w:val="00494C25"/>
    <w:rsid w:val="004A1CA0"/>
    <w:rsid w:val="004A22E9"/>
    <w:rsid w:val="004A4ACD"/>
    <w:rsid w:val="004A506C"/>
    <w:rsid w:val="004A5BC5"/>
    <w:rsid w:val="004B023D"/>
    <w:rsid w:val="004B2A9A"/>
    <w:rsid w:val="004C0909"/>
    <w:rsid w:val="004C11F0"/>
    <w:rsid w:val="004C39AC"/>
    <w:rsid w:val="004C3F97"/>
    <w:rsid w:val="004C613F"/>
    <w:rsid w:val="004C7F98"/>
    <w:rsid w:val="004D01F2"/>
    <w:rsid w:val="004D2CED"/>
    <w:rsid w:val="004D3339"/>
    <w:rsid w:val="004D353F"/>
    <w:rsid w:val="004D36D7"/>
    <w:rsid w:val="004D3CE7"/>
    <w:rsid w:val="004D41F3"/>
    <w:rsid w:val="004D682B"/>
    <w:rsid w:val="004D69AD"/>
    <w:rsid w:val="004D7EF5"/>
    <w:rsid w:val="004E077D"/>
    <w:rsid w:val="004E2AD2"/>
    <w:rsid w:val="004E6152"/>
    <w:rsid w:val="004F344A"/>
    <w:rsid w:val="004F4EC3"/>
    <w:rsid w:val="00504ED4"/>
    <w:rsid w:val="00506A30"/>
    <w:rsid w:val="00510639"/>
    <w:rsid w:val="00511791"/>
    <w:rsid w:val="005139BE"/>
    <w:rsid w:val="00516142"/>
    <w:rsid w:val="0051681C"/>
    <w:rsid w:val="00520027"/>
    <w:rsid w:val="005204C2"/>
    <w:rsid w:val="0052093C"/>
    <w:rsid w:val="00521B31"/>
    <w:rsid w:val="00522469"/>
    <w:rsid w:val="0052400A"/>
    <w:rsid w:val="0052555C"/>
    <w:rsid w:val="00534880"/>
    <w:rsid w:val="00536277"/>
    <w:rsid w:val="00536F43"/>
    <w:rsid w:val="005424D3"/>
    <w:rsid w:val="00542616"/>
    <w:rsid w:val="005468C1"/>
    <w:rsid w:val="005510BA"/>
    <w:rsid w:val="005538C8"/>
    <w:rsid w:val="00554B4E"/>
    <w:rsid w:val="00556C02"/>
    <w:rsid w:val="00557D57"/>
    <w:rsid w:val="00560C61"/>
    <w:rsid w:val="00561BB2"/>
    <w:rsid w:val="00563249"/>
    <w:rsid w:val="0056652E"/>
    <w:rsid w:val="00570A65"/>
    <w:rsid w:val="00574DD2"/>
    <w:rsid w:val="005762B1"/>
    <w:rsid w:val="00577AD7"/>
    <w:rsid w:val="00580456"/>
    <w:rsid w:val="00580E73"/>
    <w:rsid w:val="00584C28"/>
    <w:rsid w:val="00592329"/>
    <w:rsid w:val="00593386"/>
    <w:rsid w:val="00596745"/>
    <w:rsid w:val="00596998"/>
    <w:rsid w:val="0059790F"/>
    <w:rsid w:val="005A6E62"/>
    <w:rsid w:val="005A7819"/>
    <w:rsid w:val="005B1CDB"/>
    <w:rsid w:val="005B2FB3"/>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34D9"/>
    <w:rsid w:val="00617D6E"/>
    <w:rsid w:val="00620ED5"/>
    <w:rsid w:val="00622135"/>
    <w:rsid w:val="00622D61"/>
    <w:rsid w:val="00624198"/>
    <w:rsid w:val="00636C28"/>
    <w:rsid w:val="00640630"/>
    <w:rsid w:val="006428E5"/>
    <w:rsid w:val="00644958"/>
    <w:rsid w:val="006513FB"/>
    <w:rsid w:val="00656EEF"/>
    <w:rsid w:val="00657178"/>
    <w:rsid w:val="006576AF"/>
    <w:rsid w:val="00661728"/>
    <w:rsid w:val="00662F5E"/>
    <w:rsid w:val="00672919"/>
    <w:rsid w:val="00673E5B"/>
    <w:rsid w:val="00677544"/>
    <w:rsid w:val="00681687"/>
    <w:rsid w:val="00681F3A"/>
    <w:rsid w:val="00683CE8"/>
    <w:rsid w:val="00684BA7"/>
    <w:rsid w:val="0068578E"/>
    <w:rsid w:val="00686295"/>
    <w:rsid w:val="00686587"/>
    <w:rsid w:val="006904CF"/>
    <w:rsid w:val="00690F33"/>
    <w:rsid w:val="00695EE2"/>
    <w:rsid w:val="0069660B"/>
    <w:rsid w:val="006A1B33"/>
    <w:rsid w:val="006A48F1"/>
    <w:rsid w:val="006A56F9"/>
    <w:rsid w:val="006A71A3"/>
    <w:rsid w:val="006B03F2"/>
    <w:rsid w:val="006B14C1"/>
    <w:rsid w:val="006B1639"/>
    <w:rsid w:val="006B3044"/>
    <w:rsid w:val="006B5CA7"/>
    <w:rsid w:val="006B5E89"/>
    <w:rsid w:val="006B7E06"/>
    <w:rsid w:val="006C19B2"/>
    <w:rsid w:val="006C30A0"/>
    <w:rsid w:val="006C35FF"/>
    <w:rsid w:val="006C3FCF"/>
    <w:rsid w:val="006C57F2"/>
    <w:rsid w:val="006C5949"/>
    <w:rsid w:val="006C6832"/>
    <w:rsid w:val="006C766A"/>
    <w:rsid w:val="006C76D8"/>
    <w:rsid w:val="006D006B"/>
    <w:rsid w:val="006D1370"/>
    <w:rsid w:val="006D2C28"/>
    <w:rsid w:val="006D3FC1"/>
    <w:rsid w:val="006D7590"/>
    <w:rsid w:val="006E372B"/>
    <w:rsid w:val="006E5FE9"/>
    <w:rsid w:val="006E6097"/>
    <w:rsid w:val="006E6581"/>
    <w:rsid w:val="006E71DF"/>
    <w:rsid w:val="006F1616"/>
    <w:rsid w:val="006F1CC4"/>
    <w:rsid w:val="006F2A86"/>
    <w:rsid w:val="006F2DB4"/>
    <w:rsid w:val="006F3163"/>
    <w:rsid w:val="00701445"/>
    <w:rsid w:val="00705FEC"/>
    <w:rsid w:val="00710659"/>
    <w:rsid w:val="0071147A"/>
    <w:rsid w:val="0071185D"/>
    <w:rsid w:val="00713220"/>
    <w:rsid w:val="00716B25"/>
    <w:rsid w:val="00720E72"/>
    <w:rsid w:val="00721E01"/>
    <w:rsid w:val="007222AD"/>
    <w:rsid w:val="007267CF"/>
    <w:rsid w:val="00731F3F"/>
    <w:rsid w:val="007325AB"/>
    <w:rsid w:val="00733BAB"/>
    <w:rsid w:val="0073604C"/>
    <w:rsid w:val="007421F7"/>
    <w:rsid w:val="007424E5"/>
    <w:rsid w:val="007436BF"/>
    <w:rsid w:val="007443E9"/>
    <w:rsid w:val="00745DCE"/>
    <w:rsid w:val="00753CA2"/>
    <w:rsid w:val="00753D89"/>
    <w:rsid w:val="00753DDA"/>
    <w:rsid w:val="00754A6E"/>
    <w:rsid w:val="007550F9"/>
    <w:rsid w:val="007553D8"/>
    <w:rsid w:val="00755C9B"/>
    <w:rsid w:val="00760FE4"/>
    <w:rsid w:val="007636C2"/>
    <w:rsid w:val="007636EA"/>
    <w:rsid w:val="00763D8B"/>
    <w:rsid w:val="007657F6"/>
    <w:rsid w:val="00765E47"/>
    <w:rsid w:val="0076726B"/>
    <w:rsid w:val="0077125A"/>
    <w:rsid w:val="0078405B"/>
    <w:rsid w:val="00786370"/>
    <w:rsid w:val="00786C96"/>
    <w:rsid w:val="00786F58"/>
    <w:rsid w:val="00787A75"/>
    <w:rsid w:val="00787CC1"/>
    <w:rsid w:val="0079124D"/>
    <w:rsid w:val="00792F4E"/>
    <w:rsid w:val="0079398D"/>
    <w:rsid w:val="00796C25"/>
    <w:rsid w:val="007A287C"/>
    <w:rsid w:val="007A3B2A"/>
    <w:rsid w:val="007A64B6"/>
    <w:rsid w:val="007A670B"/>
    <w:rsid w:val="007B0C9D"/>
    <w:rsid w:val="007B4931"/>
    <w:rsid w:val="007B5522"/>
    <w:rsid w:val="007B5791"/>
    <w:rsid w:val="007B5BC8"/>
    <w:rsid w:val="007C0EE0"/>
    <w:rsid w:val="007C1B71"/>
    <w:rsid w:val="007C2FBB"/>
    <w:rsid w:val="007C46B4"/>
    <w:rsid w:val="007C5670"/>
    <w:rsid w:val="007C7164"/>
    <w:rsid w:val="007C7413"/>
    <w:rsid w:val="007D0A52"/>
    <w:rsid w:val="007D1984"/>
    <w:rsid w:val="007D2AFE"/>
    <w:rsid w:val="007D31AA"/>
    <w:rsid w:val="007D69F4"/>
    <w:rsid w:val="007E2E6D"/>
    <w:rsid w:val="007E3264"/>
    <w:rsid w:val="007E3FEA"/>
    <w:rsid w:val="007E4F05"/>
    <w:rsid w:val="007E5972"/>
    <w:rsid w:val="007E6402"/>
    <w:rsid w:val="007F0A0B"/>
    <w:rsid w:val="007F293F"/>
    <w:rsid w:val="007F3A60"/>
    <w:rsid w:val="007F3D0B"/>
    <w:rsid w:val="007F78FE"/>
    <w:rsid w:val="007F7C94"/>
    <w:rsid w:val="0080114C"/>
    <w:rsid w:val="00802FFA"/>
    <w:rsid w:val="00805387"/>
    <w:rsid w:val="00810E4B"/>
    <w:rsid w:val="00814BAA"/>
    <w:rsid w:val="00816F0C"/>
    <w:rsid w:val="0082211C"/>
    <w:rsid w:val="00824295"/>
    <w:rsid w:val="00827A65"/>
    <w:rsid w:val="00830473"/>
    <w:rsid w:val="008313F3"/>
    <w:rsid w:val="008402F2"/>
    <w:rsid w:val="00840469"/>
    <w:rsid w:val="008405BB"/>
    <w:rsid w:val="00842A5E"/>
    <w:rsid w:val="00842DD8"/>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95F"/>
    <w:rsid w:val="00882B63"/>
    <w:rsid w:val="00883500"/>
    <w:rsid w:val="00883762"/>
    <w:rsid w:val="008841F2"/>
    <w:rsid w:val="0088426A"/>
    <w:rsid w:val="008852BA"/>
    <w:rsid w:val="00886532"/>
    <w:rsid w:val="00890108"/>
    <w:rsid w:val="00893877"/>
    <w:rsid w:val="00894F84"/>
    <w:rsid w:val="0089532C"/>
    <w:rsid w:val="00896165"/>
    <w:rsid w:val="00896681"/>
    <w:rsid w:val="008A17F4"/>
    <w:rsid w:val="008A2749"/>
    <w:rsid w:val="008A3A90"/>
    <w:rsid w:val="008A5717"/>
    <w:rsid w:val="008A6466"/>
    <w:rsid w:val="008B06D4"/>
    <w:rsid w:val="008B4F20"/>
    <w:rsid w:val="008B68E7"/>
    <w:rsid w:val="008B6D16"/>
    <w:rsid w:val="008B7FFD"/>
    <w:rsid w:val="008C286A"/>
    <w:rsid w:val="008C2920"/>
    <w:rsid w:val="008C4307"/>
    <w:rsid w:val="008D23DF"/>
    <w:rsid w:val="008D73BF"/>
    <w:rsid w:val="008D7F09"/>
    <w:rsid w:val="008E00D5"/>
    <w:rsid w:val="008E5B64"/>
    <w:rsid w:val="008E74CE"/>
    <w:rsid w:val="008E7DAA"/>
    <w:rsid w:val="008F0094"/>
    <w:rsid w:val="008F03EF"/>
    <w:rsid w:val="008F340F"/>
    <w:rsid w:val="00900A02"/>
    <w:rsid w:val="00903523"/>
    <w:rsid w:val="00903683"/>
    <w:rsid w:val="00904661"/>
    <w:rsid w:val="00906281"/>
    <w:rsid w:val="0090659A"/>
    <w:rsid w:val="00907701"/>
    <w:rsid w:val="00911080"/>
    <w:rsid w:val="00912500"/>
    <w:rsid w:val="0091350B"/>
    <w:rsid w:val="00915986"/>
    <w:rsid w:val="00917624"/>
    <w:rsid w:val="00921003"/>
    <w:rsid w:val="00922CE0"/>
    <w:rsid w:val="00926CB2"/>
    <w:rsid w:val="00930386"/>
    <w:rsid w:val="009309F5"/>
    <w:rsid w:val="00933237"/>
    <w:rsid w:val="00933F28"/>
    <w:rsid w:val="009400C3"/>
    <w:rsid w:val="00942299"/>
    <w:rsid w:val="00943899"/>
    <w:rsid w:val="009453F7"/>
    <w:rsid w:val="009476C0"/>
    <w:rsid w:val="00952DA3"/>
    <w:rsid w:val="00963E34"/>
    <w:rsid w:val="00964DFA"/>
    <w:rsid w:val="00970A69"/>
    <w:rsid w:val="00971267"/>
    <w:rsid w:val="0098155C"/>
    <w:rsid w:val="00981CCA"/>
    <w:rsid w:val="00983B77"/>
    <w:rsid w:val="00996053"/>
    <w:rsid w:val="009968A9"/>
    <w:rsid w:val="00997E71"/>
    <w:rsid w:val="009A0B2F"/>
    <w:rsid w:val="009A1CF4"/>
    <w:rsid w:val="009A37D7"/>
    <w:rsid w:val="009A4E17"/>
    <w:rsid w:val="009A6955"/>
    <w:rsid w:val="009B0697"/>
    <w:rsid w:val="009B1B57"/>
    <w:rsid w:val="009B341C"/>
    <w:rsid w:val="009B56CF"/>
    <w:rsid w:val="009B5747"/>
    <w:rsid w:val="009B686D"/>
    <w:rsid w:val="009C0B81"/>
    <w:rsid w:val="009C3182"/>
    <w:rsid w:val="009C667F"/>
    <w:rsid w:val="009D2C27"/>
    <w:rsid w:val="009D3035"/>
    <w:rsid w:val="009D503E"/>
    <w:rsid w:val="009E0B53"/>
    <w:rsid w:val="009E2309"/>
    <w:rsid w:val="009E42B9"/>
    <w:rsid w:val="009E4E17"/>
    <w:rsid w:val="009E54B9"/>
    <w:rsid w:val="009E7DF5"/>
    <w:rsid w:val="009F4C2E"/>
    <w:rsid w:val="00A00864"/>
    <w:rsid w:val="00A014A3"/>
    <w:rsid w:val="00A027CC"/>
    <w:rsid w:val="00A0412D"/>
    <w:rsid w:val="00A07BF9"/>
    <w:rsid w:val="00A15DF0"/>
    <w:rsid w:val="00A20594"/>
    <w:rsid w:val="00A21211"/>
    <w:rsid w:val="00A25FDD"/>
    <w:rsid w:val="00A30F8A"/>
    <w:rsid w:val="00A33890"/>
    <w:rsid w:val="00A34E7F"/>
    <w:rsid w:val="00A456DD"/>
    <w:rsid w:val="00A456E4"/>
    <w:rsid w:val="00A45CB5"/>
    <w:rsid w:val="00A46F0A"/>
    <w:rsid w:val="00A46F25"/>
    <w:rsid w:val="00A46FE4"/>
    <w:rsid w:val="00A47CC2"/>
    <w:rsid w:val="00A502BA"/>
    <w:rsid w:val="00A52B1A"/>
    <w:rsid w:val="00A60146"/>
    <w:rsid w:val="00A601A9"/>
    <w:rsid w:val="00A60403"/>
    <w:rsid w:val="00A60F6F"/>
    <w:rsid w:val="00A622C4"/>
    <w:rsid w:val="00A6283D"/>
    <w:rsid w:val="00A676FF"/>
    <w:rsid w:val="00A72B7F"/>
    <w:rsid w:val="00A7370B"/>
    <w:rsid w:val="00A73EBA"/>
    <w:rsid w:val="00A74503"/>
    <w:rsid w:val="00A754B4"/>
    <w:rsid w:val="00A76665"/>
    <w:rsid w:val="00A76749"/>
    <w:rsid w:val="00A80194"/>
    <w:rsid w:val="00A807C1"/>
    <w:rsid w:val="00A82658"/>
    <w:rsid w:val="00A83374"/>
    <w:rsid w:val="00A86A37"/>
    <w:rsid w:val="00A91973"/>
    <w:rsid w:val="00A96172"/>
    <w:rsid w:val="00A96D52"/>
    <w:rsid w:val="00A97C5F"/>
    <w:rsid w:val="00AA097D"/>
    <w:rsid w:val="00AB0D6A"/>
    <w:rsid w:val="00AB43B3"/>
    <w:rsid w:val="00AB49B9"/>
    <w:rsid w:val="00AB501D"/>
    <w:rsid w:val="00AB758A"/>
    <w:rsid w:val="00AC027E"/>
    <w:rsid w:val="00AC05AB"/>
    <w:rsid w:val="00AC0EA7"/>
    <w:rsid w:val="00AC1E7E"/>
    <w:rsid w:val="00AC507D"/>
    <w:rsid w:val="00AC66E4"/>
    <w:rsid w:val="00AC7FD4"/>
    <w:rsid w:val="00AD0118"/>
    <w:rsid w:val="00AD04F2"/>
    <w:rsid w:val="00AD4578"/>
    <w:rsid w:val="00AD68E9"/>
    <w:rsid w:val="00AD761F"/>
    <w:rsid w:val="00AE2EF6"/>
    <w:rsid w:val="00AE56C0"/>
    <w:rsid w:val="00AE7FC6"/>
    <w:rsid w:val="00AF51CB"/>
    <w:rsid w:val="00AF7ACC"/>
    <w:rsid w:val="00B00914"/>
    <w:rsid w:val="00B02A8E"/>
    <w:rsid w:val="00B052EE"/>
    <w:rsid w:val="00B1081F"/>
    <w:rsid w:val="00B11D07"/>
    <w:rsid w:val="00B2496B"/>
    <w:rsid w:val="00B27499"/>
    <w:rsid w:val="00B3010D"/>
    <w:rsid w:val="00B35151"/>
    <w:rsid w:val="00B357E5"/>
    <w:rsid w:val="00B36A71"/>
    <w:rsid w:val="00B433F2"/>
    <w:rsid w:val="00B458E8"/>
    <w:rsid w:val="00B47940"/>
    <w:rsid w:val="00B5397B"/>
    <w:rsid w:val="00B53A09"/>
    <w:rsid w:val="00B53EE9"/>
    <w:rsid w:val="00B605F8"/>
    <w:rsid w:val="00B6183E"/>
    <w:rsid w:val="00B62809"/>
    <w:rsid w:val="00B67E7C"/>
    <w:rsid w:val="00B72F2A"/>
    <w:rsid w:val="00B74716"/>
    <w:rsid w:val="00B7675A"/>
    <w:rsid w:val="00B774F5"/>
    <w:rsid w:val="00B81898"/>
    <w:rsid w:val="00B82DED"/>
    <w:rsid w:val="00B8606B"/>
    <w:rsid w:val="00B878E7"/>
    <w:rsid w:val="00B879CC"/>
    <w:rsid w:val="00B9201A"/>
    <w:rsid w:val="00B93CD2"/>
    <w:rsid w:val="00B96401"/>
    <w:rsid w:val="00B97278"/>
    <w:rsid w:val="00B97943"/>
    <w:rsid w:val="00BA1D0B"/>
    <w:rsid w:val="00BA2B50"/>
    <w:rsid w:val="00BA6972"/>
    <w:rsid w:val="00BB1E0D"/>
    <w:rsid w:val="00BB26C8"/>
    <w:rsid w:val="00BB4D9B"/>
    <w:rsid w:val="00BB578A"/>
    <w:rsid w:val="00BB73FF"/>
    <w:rsid w:val="00BB7688"/>
    <w:rsid w:val="00BB7FD4"/>
    <w:rsid w:val="00BC4E7F"/>
    <w:rsid w:val="00BC5FC8"/>
    <w:rsid w:val="00BC7423"/>
    <w:rsid w:val="00BC7CAC"/>
    <w:rsid w:val="00BD6D76"/>
    <w:rsid w:val="00BE0A0A"/>
    <w:rsid w:val="00BE3A73"/>
    <w:rsid w:val="00BE56B3"/>
    <w:rsid w:val="00BE676D"/>
    <w:rsid w:val="00BF04A8"/>
    <w:rsid w:val="00BF04E8"/>
    <w:rsid w:val="00BF16BF"/>
    <w:rsid w:val="00BF4D1F"/>
    <w:rsid w:val="00BF76BE"/>
    <w:rsid w:val="00C001FB"/>
    <w:rsid w:val="00C01C79"/>
    <w:rsid w:val="00C02A73"/>
    <w:rsid w:val="00C063D2"/>
    <w:rsid w:val="00C07FD9"/>
    <w:rsid w:val="00C10955"/>
    <w:rsid w:val="00C11C4D"/>
    <w:rsid w:val="00C14ECB"/>
    <w:rsid w:val="00C162C0"/>
    <w:rsid w:val="00C1712C"/>
    <w:rsid w:val="00C17836"/>
    <w:rsid w:val="00C20634"/>
    <w:rsid w:val="00C212E0"/>
    <w:rsid w:val="00C23E16"/>
    <w:rsid w:val="00C27E37"/>
    <w:rsid w:val="00C32713"/>
    <w:rsid w:val="00C351B8"/>
    <w:rsid w:val="00C410D9"/>
    <w:rsid w:val="00C427F6"/>
    <w:rsid w:val="00C4296A"/>
    <w:rsid w:val="00C44DB7"/>
    <w:rsid w:val="00C4510A"/>
    <w:rsid w:val="00C466F6"/>
    <w:rsid w:val="00C47F2E"/>
    <w:rsid w:val="00C50619"/>
    <w:rsid w:val="00C52BA6"/>
    <w:rsid w:val="00C5329D"/>
    <w:rsid w:val="00C534BD"/>
    <w:rsid w:val="00C56D45"/>
    <w:rsid w:val="00C57A1A"/>
    <w:rsid w:val="00C60BBD"/>
    <w:rsid w:val="00C619EE"/>
    <w:rsid w:val="00C6258F"/>
    <w:rsid w:val="00C62C41"/>
    <w:rsid w:val="00C63DF6"/>
    <w:rsid w:val="00C63E58"/>
    <w:rsid w:val="00C6495E"/>
    <w:rsid w:val="00C665A2"/>
    <w:rsid w:val="00C670EE"/>
    <w:rsid w:val="00C67E3B"/>
    <w:rsid w:val="00C71393"/>
    <w:rsid w:val="00C71F4C"/>
    <w:rsid w:val="00C73E03"/>
    <w:rsid w:val="00C7443E"/>
    <w:rsid w:val="00C7466E"/>
    <w:rsid w:val="00C76C50"/>
    <w:rsid w:val="00C77B29"/>
    <w:rsid w:val="00C8086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6B36"/>
    <w:rsid w:val="00CF0DA5"/>
    <w:rsid w:val="00CF0F18"/>
    <w:rsid w:val="00CF26E3"/>
    <w:rsid w:val="00CF524B"/>
    <w:rsid w:val="00CF5D31"/>
    <w:rsid w:val="00CF5F3B"/>
    <w:rsid w:val="00CF6AF7"/>
    <w:rsid w:val="00CF7733"/>
    <w:rsid w:val="00CF791A"/>
    <w:rsid w:val="00D00513"/>
    <w:rsid w:val="00D00D7D"/>
    <w:rsid w:val="00D030AE"/>
    <w:rsid w:val="00D056A3"/>
    <w:rsid w:val="00D11A86"/>
    <w:rsid w:val="00D134F1"/>
    <w:rsid w:val="00D139C8"/>
    <w:rsid w:val="00D17F81"/>
    <w:rsid w:val="00D20DB4"/>
    <w:rsid w:val="00D2758C"/>
    <w:rsid w:val="00D275CA"/>
    <w:rsid w:val="00D2789B"/>
    <w:rsid w:val="00D345AB"/>
    <w:rsid w:val="00D41566"/>
    <w:rsid w:val="00D423C8"/>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146F"/>
    <w:rsid w:val="00D93063"/>
    <w:rsid w:val="00D933B0"/>
    <w:rsid w:val="00D951FC"/>
    <w:rsid w:val="00D977E8"/>
    <w:rsid w:val="00D97B16"/>
    <w:rsid w:val="00DA119B"/>
    <w:rsid w:val="00DA37A0"/>
    <w:rsid w:val="00DB1C89"/>
    <w:rsid w:val="00DB3763"/>
    <w:rsid w:val="00DB4029"/>
    <w:rsid w:val="00DB5F4D"/>
    <w:rsid w:val="00DB66F2"/>
    <w:rsid w:val="00DB6DA5"/>
    <w:rsid w:val="00DC076B"/>
    <w:rsid w:val="00DC186F"/>
    <w:rsid w:val="00DC247C"/>
    <w:rsid w:val="00DC252F"/>
    <w:rsid w:val="00DC6050"/>
    <w:rsid w:val="00DC6445"/>
    <w:rsid w:val="00DD1BC8"/>
    <w:rsid w:val="00DD33DB"/>
    <w:rsid w:val="00DD35E1"/>
    <w:rsid w:val="00DD3F98"/>
    <w:rsid w:val="00DD43EA"/>
    <w:rsid w:val="00DD71F9"/>
    <w:rsid w:val="00DE0ECC"/>
    <w:rsid w:val="00DE6413"/>
    <w:rsid w:val="00DE6F44"/>
    <w:rsid w:val="00DF1B58"/>
    <w:rsid w:val="00E009DA"/>
    <w:rsid w:val="00E037D9"/>
    <w:rsid w:val="00E04927"/>
    <w:rsid w:val="00E06AE2"/>
    <w:rsid w:val="00E06C84"/>
    <w:rsid w:val="00E11A48"/>
    <w:rsid w:val="00E11E5C"/>
    <w:rsid w:val="00E130EB"/>
    <w:rsid w:val="00E162CD"/>
    <w:rsid w:val="00E16C11"/>
    <w:rsid w:val="00E17FA5"/>
    <w:rsid w:val="00E21BFE"/>
    <w:rsid w:val="00E21C88"/>
    <w:rsid w:val="00E223AC"/>
    <w:rsid w:val="00E26930"/>
    <w:rsid w:val="00E27257"/>
    <w:rsid w:val="00E27F4F"/>
    <w:rsid w:val="00E3223F"/>
    <w:rsid w:val="00E3380D"/>
    <w:rsid w:val="00E33C65"/>
    <w:rsid w:val="00E34091"/>
    <w:rsid w:val="00E346D3"/>
    <w:rsid w:val="00E35BD7"/>
    <w:rsid w:val="00E449D0"/>
    <w:rsid w:val="00E44A34"/>
    <w:rsid w:val="00E4506A"/>
    <w:rsid w:val="00E53F99"/>
    <w:rsid w:val="00E56510"/>
    <w:rsid w:val="00E60538"/>
    <w:rsid w:val="00E60608"/>
    <w:rsid w:val="00E62EA8"/>
    <w:rsid w:val="00E62F5E"/>
    <w:rsid w:val="00E64017"/>
    <w:rsid w:val="00E67A6E"/>
    <w:rsid w:val="00E70096"/>
    <w:rsid w:val="00E702CC"/>
    <w:rsid w:val="00E71B43"/>
    <w:rsid w:val="00E81612"/>
    <w:rsid w:val="00E82BD7"/>
    <w:rsid w:val="00E859E3"/>
    <w:rsid w:val="00E864E1"/>
    <w:rsid w:val="00E86DA1"/>
    <w:rsid w:val="00E87D18"/>
    <w:rsid w:val="00E87D62"/>
    <w:rsid w:val="00E901A0"/>
    <w:rsid w:val="00E97333"/>
    <w:rsid w:val="00EA4242"/>
    <w:rsid w:val="00EA474A"/>
    <w:rsid w:val="00EA486E"/>
    <w:rsid w:val="00EA4FA3"/>
    <w:rsid w:val="00EB001B"/>
    <w:rsid w:val="00EB1EF2"/>
    <w:rsid w:val="00EB3082"/>
    <w:rsid w:val="00EB6C33"/>
    <w:rsid w:val="00EB6EEE"/>
    <w:rsid w:val="00EC1008"/>
    <w:rsid w:val="00EC1DEA"/>
    <w:rsid w:val="00EC2A29"/>
    <w:rsid w:val="00EC2CC5"/>
    <w:rsid w:val="00EC6F62"/>
    <w:rsid w:val="00ED2EA2"/>
    <w:rsid w:val="00ED3EC2"/>
    <w:rsid w:val="00ED6019"/>
    <w:rsid w:val="00ED7830"/>
    <w:rsid w:val="00EE2BFF"/>
    <w:rsid w:val="00EE3909"/>
    <w:rsid w:val="00EE5527"/>
    <w:rsid w:val="00EE70C5"/>
    <w:rsid w:val="00EE7319"/>
    <w:rsid w:val="00EF2E42"/>
    <w:rsid w:val="00EF2E73"/>
    <w:rsid w:val="00EF4205"/>
    <w:rsid w:val="00EF5939"/>
    <w:rsid w:val="00EF7164"/>
    <w:rsid w:val="00EF7A34"/>
    <w:rsid w:val="00F00491"/>
    <w:rsid w:val="00F01714"/>
    <w:rsid w:val="00F0258F"/>
    <w:rsid w:val="00F02D06"/>
    <w:rsid w:val="00F056E5"/>
    <w:rsid w:val="00F06540"/>
    <w:rsid w:val="00F06FDD"/>
    <w:rsid w:val="00F07B72"/>
    <w:rsid w:val="00F07DFE"/>
    <w:rsid w:val="00F10819"/>
    <w:rsid w:val="00F11219"/>
    <w:rsid w:val="00F11A59"/>
    <w:rsid w:val="00F12DD5"/>
    <w:rsid w:val="00F1551B"/>
    <w:rsid w:val="00F15F7A"/>
    <w:rsid w:val="00F16F35"/>
    <w:rsid w:val="00F17559"/>
    <w:rsid w:val="00F21F2C"/>
    <w:rsid w:val="00F2229D"/>
    <w:rsid w:val="00F25ABB"/>
    <w:rsid w:val="00F266F0"/>
    <w:rsid w:val="00F26F62"/>
    <w:rsid w:val="00F27963"/>
    <w:rsid w:val="00F30103"/>
    <w:rsid w:val="00F30446"/>
    <w:rsid w:val="00F30792"/>
    <w:rsid w:val="00F3166B"/>
    <w:rsid w:val="00F32BD3"/>
    <w:rsid w:val="00F41315"/>
    <w:rsid w:val="00F4135D"/>
    <w:rsid w:val="00F41F1B"/>
    <w:rsid w:val="00F46BD9"/>
    <w:rsid w:val="00F602FF"/>
    <w:rsid w:val="00F60BE0"/>
    <w:rsid w:val="00F617DE"/>
    <w:rsid w:val="00F6280E"/>
    <w:rsid w:val="00F664C1"/>
    <w:rsid w:val="00F666EC"/>
    <w:rsid w:val="00F7050A"/>
    <w:rsid w:val="00F714AC"/>
    <w:rsid w:val="00F75533"/>
    <w:rsid w:val="00F8036D"/>
    <w:rsid w:val="00F809DC"/>
    <w:rsid w:val="00F86EB0"/>
    <w:rsid w:val="00FA0E8A"/>
    <w:rsid w:val="00FA154B"/>
    <w:rsid w:val="00FA2E54"/>
    <w:rsid w:val="00FA3811"/>
    <w:rsid w:val="00FA3B9F"/>
    <w:rsid w:val="00FA3F06"/>
    <w:rsid w:val="00FA4A26"/>
    <w:rsid w:val="00FA7084"/>
    <w:rsid w:val="00FA7BEF"/>
    <w:rsid w:val="00FB1105"/>
    <w:rsid w:val="00FB1929"/>
    <w:rsid w:val="00FB5FD9"/>
    <w:rsid w:val="00FB6713"/>
    <w:rsid w:val="00FB7FFE"/>
    <w:rsid w:val="00FC1A68"/>
    <w:rsid w:val="00FD1398"/>
    <w:rsid w:val="00FD33AB"/>
    <w:rsid w:val="00FD3BA4"/>
    <w:rsid w:val="00FD4724"/>
    <w:rsid w:val="00FD4A68"/>
    <w:rsid w:val="00FD68ED"/>
    <w:rsid w:val="00FD7E00"/>
    <w:rsid w:val="00FE190D"/>
    <w:rsid w:val="00FE2824"/>
    <w:rsid w:val="00FE2EA5"/>
    <w:rsid w:val="00FE2F0E"/>
    <w:rsid w:val="00FE53F2"/>
    <w:rsid w:val="00FE578E"/>
    <w:rsid w:val="00FE661F"/>
    <w:rsid w:val="00FF0400"/>
    <w:rsid w:val="00FF3D6B"/>
    <w:rsid w:val="00FF5407"/>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29D"/>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921003"/>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C7139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921003"/>
    <w:pPr>
      <w:keepNext/>
    </w:pPr>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904661"/>
    <w:pPr>
      <w:ind w:left="720"/>
      <w:contextualSpacing/>
    </w:pPr>
  </w:style>
  <w:style w:type="paragraph" w:customStyle="1" w:styleId="Heading1Red">
    <w:name w:val="Heading 1 Red"/>
    <w:basedOn w:val="Heading1"/>
    <w:qFormat/>
    <w:rsid w:val="00C5329D"/>
    <w:pPr>
      <w:numPr>
        <w:numId w:val="0"/>
      </w:numPr>
    </w:pPr>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35339">
      <w:bodyDiv w:val="1"/>
      <w:marLeft w:val="0"/>
      <w:marRight w:val="0"/>
      <w:marTop w:val="0"/>
      <w:marBottom w:val="0"/>
      <w:divBdr>
        <w:top w:val="none" w:sz="0" w:space="0" w:color="auto"/>
        <w:left w:val="none" w:sz="0" w:space="0" w:color="auto"/>
        <w:bottom w:val="none" w:sz="0" w:space="0" w:color="auto"/>
        <w:right w:val="none" w:sz="0" w:space="0" w:color="auto"/>
      </w:divBdr>
      <w:divsChild>
        <w:div w:id="695541990">
          <w:marLeft w:val="0"/>
          <w:marRight w:val="0"/>
          <w:marTop w:val="86"/>
          <w:marBottom w:val="0"/>
          <w:divBdr>
            <w:top w:val="none" w:sz="0" w:space="0" w:color="auto"/>
            <w:left w:val="none" w:sz="0" w:space="0" w:color="auto"/>
            <w:bottom w:val="none" w:sz="0" w:space="0" w:color="auto"/>
            <w:right w:val="none" w:sz="0" w:space="0" w:color="auto"/>
          </w:divBdr>
        </w:div>
      </w:divsChild>
    </w:div>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307034"/>
    <w:rsid w:val="00483449"/>
    <w:rsid w:val="005844EC"/>
    <w:rsid w:val="006672D7"/>
    <w:rsid w:val="006757F7"/>
    <w:rsid w:val="007D052C"/>
    <w:rsid w:val="008752C2"/>
    <w:rsid w:val="00990402"/>
    <w:rsid w:val="009A3D5A"/>
    <w:rsid w:val="00BB35F8"/>
    <w:rsid w:val="00BE76F7"/>
    <w:rsid w:val="00E04AD8"/>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BC477-F491-42D4-A56B-491146878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 Troubleshoot OSPFv3</vt:lpstr>
    </vt:vector>
  </TitlesOfParts>
  <Company>Cisco Systems, Inc.</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OSPFv3</dc:title>
  <dc:creator>jim riedmueller.net</dc:creator>
  <dc:description>2020</dc:description>
  <cp:lastModifiedBy>Suk-Yi Pennock -X (spennock - UNICON INC at Cisco)</cp:lastModifiedBy>
  <cp:revision>5</cp:revision>
  <cp:lastPrinted>2020-03-24T02:55:00Z</cp:lastPrinted>
  <dcterms:created xsi:type="dcterms:W3CDTF">2020-03-24T02:52:00Z</dcterms:created>
  <dcterms:modified xsi:type="dcterms:W3CDTF">2020-03-24T02:56:00Z</dcterms:modified>
</cp:coreProperties>
</file>