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d03c81ef09de4cfa" /><Relationship Type="http://schemas.openxmlformats.org/package/2006/relationships/metadata/core-properties" Target="/package/services/metadata/core-properties/71a321fad58744ed94eea81e076bc066.psmdcp" Id="Rb16aaac07ec4475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EDC7409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A"/>
          <w:spacing w:val="0"/>
          <w:position w:val="0"/>
          <w:sz w:val="20"/>
          <w:shd w:val="clear" w:fill="auto"/>
        </w:rPr>
        <w:t xml:space="preserve">CURRÍCULO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Verdana" w:hAnsi="Verdana" w:eastAsia="Verdana" w:cs="Verdana"/>
          <w:color w:val="00000A"/>
          <w:spacing w:val="0"/>
          <w:position w:val="0"/>
          <w:sz w:val="20"/>
          <w:shd w:val="clear" w:fill="auto"/>
        </w:rPr>
      </w:pPr>
    </w:p>
    <w:p xmlns:wp14="http://schemas.microsoft.com/office/word/2010/wordml" w14:paraId="0004BF45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A"/>
          <w:spacing w:val="0"/>
          <w:position w:val="0"/>
          <w:sz w:val="20"/>
          <w:shd w:val="clear" w:fill="auto"/>
        </w:rPr>
        <w:t xml:space="preserve">INFORMAÇÕES PESSOAIS:</w:t>
      </w:r>
    </w:p>
    <w:tbl>
      <w:tblPr>
        <w:tblInd w:w="55" w:type="dxa"/>
      </w:tblPr>
      <w:tblGrid>
        <w:gridCol w:w="10466"/>
      </w:tblGrid>
      <w:tr xmlns:wp14="http://schemas.microsoft.com/office/word/2010/wordml" w14:paraId="466A8DA3" wp14:textId="77777777">
        <w:trPr>
          <w:trHeight w:val="1" w:hRule="atLeast"/>
          <w:jc w:val="left"/>
        </w:trPr>
        <w:tc>
          <w:tcPr>
            <w:tcW w:w="104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val="clear" w:color="000000" w:fill="auto"/>
            <w:tcMar>
              <w:left w:w="52" w:type="dxa"/>
              <w:right w:w="52" w:type="dxa"/>
            </w:tcMar>
            <w:vAlign w:val="top"/>
          </w:tcPr>
          <w:p w14:paraId="0F024DD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Nome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AILTON BORGES DOS SANTOS</w:t>
            </w:r>
          </w:p>
          <w:p w14:paraId="1CF124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Endereço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Bairro, </w:t>
            </w:r>
            <w:r>
              <w:rPr>
                <w:rFonts w:ascii="verdana" w:hAnsi="verdana" w:eastAsia="verdana" w:cs="verdana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Santa Angelina - Araraquara</w:t>
            </w:r>
          </w:p>
          <w:p w14:paraId="765B4B5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E-mail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ailton_live@outlook.com</w:t>
            </w:r>
          </w:p>
          <w:p w14:paraId="4BA42B0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Celular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(016) 99616-0228 vivo</w:t>
            </w:r>
          </w:p>
          <w:p w14:paraId="115787BB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Data de Nascimento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08/04/1996</w:t>
            </w: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A"/>
          <w:spacing w:val="0"/>
          <w:position w:val="0"/>
          <w:sz w:val="20"/>
          <w:shd w:val="clear" w:fill="auto"/>
        </w:rPr>
      </w:pPr>
    </w:p>
    <w:p xmlns:wp14="http://schemas.microsoft.com/office/word/2010/wordml" w14:paraId="5226397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A"/>
          <w:spacing w:val="0"/>
          <w:position w:val="0"/>
          <w:sz w:val="20"/>
          <w:shd w:val="clear" w:fill="auto"/>
        </w:rPr>
        <w:t xml:space="preserve">INFORMAÇÕES ACADÊMICAS E TÉCNICAS:</w:t>
      </w:r>
    </w:p>
    <w:tbl>
      <w:tblPr>
        <w:tblInd w:w="55" w:type="dxa"/>
      </w:tblPr>
      <w:tblGrid>
        <w:gridCol w:w="10466"/>
      </w:tblGrid>
      <w:tr xmlns:wp14="http://schemas.microsoft.com/office/word/2010/wordml" w:rsidTr="2EB913B7" w14:paraId="5EF64FBF" wp14:textId="77777777">
        <w:trPr>
          <w:trHeight w:val="1" w:hRule="atLeast"/>
          <w:jc w:val="left"/>
        </w:trPr>
        <w:tc>
          <w:tcPr>
            <w:tcW w:w="104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val="clear" w:color="auto" w:fill="auto"/>
            <w:tcMar>
              <w:left w:w="52" w:type="dxa"/>
              <w:right w:w="52" w:type="dxa"/>
            </w:tcMar>
            <w:vAlign w:val="top"/>
          </w:tcPr>
          <w:p w14:paraId="10FCDB9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Escola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UNIP 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–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 Universidade Paulista</w:t>
            </w:r>
          </w:p>
          <w:p w14:paraId="0379BCA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Curso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CIÊNCIA DA COMPUTAÇÃO(Cursando)</w:t>
            </w:r>
          </w:p>
          <w:p w14:paraId="7154342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ab/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Ano/Semestre: 08 Semestre (Previsão de conclusão: 06/2019)</w:t>
            </w:r>
          </w:p>
          <w:p w14:paraId="179FE34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ab/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Período de Aula: Noturno</w:t>
            </w:r>
          </w:p>
          <w:p w14:paraId="6B8B913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ab/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Cidade: ARARAQUARA</w:t>
            </w:r>
          </w:p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</w:pPr>
          </w:p>
          <w:p w14:paraId="04B67BB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Escola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SENAI</w:t>
            </w:r>
          </w:p>
          <w:p w14:paraId="4B0A8151" wp14:textId="0233C193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 w:rsidRPr="2EB913B7"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zCs w:val="20"/>
                <w:u w:val="single"/>
                <w:shd w:val="clear" w:fill="auto"/>
              </w:rPr>
              <w:t xml:space="preserve">Curso</w:t>
            </w:r>
            <w:r w:rsidRPr="2EB913B7"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zCs w:val="20"/>
                <w:shd w:val="clear" w:fill="auto"/>
              </w:rPr>
              <w:t xml:space="preserve">: Elétrica </w:t>
            </w:r>
            <w:r w:rsidRPr="2EB913B7"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zCs w:val="20"/>
                <w:shd w:val="clear" w:fill="auto"/>
              </w:rPr>
              <w:t xml:space="preserve">Automotiva</w:t>
            </w:r>
            <w:r w:rsidRPr="2EB913B7"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zCs w:val="20"/>
                <w:shd w:val="clear" w:fill="auto"/>
              </w:rPr>
              <w:t xml:space="preserve"> </w:t>
            </w:r>
            <w:r w:rsidRPr="2EB913B7"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zCs w:val="20"/>
                <w:shd w:val="clear" w:fill="auto"/>
              </w:rPr>
              <w:t xml:space="preserve">(</w:t>
            </w:r>
            <w:r w:rsidRPr="2EB913B7"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zCs w:val="20"/>
                <w:shd w:val="clear" w:fill="auto"/>
              </w:rPr>
              <w:t xml:space="preserve">Concluído).</w:t>
            </w:r>
          </w:p>
        </w:tc>
      </w:tr>
    </w:tbl>
    <w:p xmlns:wp14="http://schemas.microsoft.com/office/word/2010/wordml" w:rsidP="2EB913B7" w14:paraId="02EB378F" wp14:textId="77777777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A"/>
          <w:sz w:val="20"/>
          <w:szCs w:val="20"/>
        </w:rPr>
      </w:pPr>
    </w:p>
    <w:p w:rsidR="2EB913B7" w:rsidP="2EB913B7" w:rsidRDefault="2EB913B7" w14:paraId="019AF6E9" w14:textId="1B2406BD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A"/>
          <w:sz w:val="22"/>
          <w:szCs w:val="22"/>
        </w:rPr>
      </w:pPr>
      <w:r w:rsidRPr="2EB913B7" w:rsidR="2EB913B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 xml:space="preserve">INFORMAÇÕES </w:t>
      </w:r>
      <w:r w:rsidRPr="2EB913B7" w:rsidR="2EB913B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PROFISSIONAIS</w:t>
      </w:r>
      <w:r w:rsidRPr="2EB913B7" w:rsidR="2EB913B7">
        <w:rPr>
          <w:rFonts w:ascii="Verdana" w:hAnsi="Verdana" w:eastAsia="Verdana" w:cs="Verdana"/>
          <w:b w:val="1"/>
          <w:bCs w:val="1"/>
          <w:color w:val="00000A"/>
          <w:sz w:val="20"/>
          <w:szCs w:val="20"/>
        </w:rPr>
        <w:t>:</w:t>
      </w:r>
    </w:p>
    <w:p w:rsidR="2EB913B7" w:rsidP="2EB913B7" w:rsidRDefault="2EB913B7" w14:paraId="5A818BA8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A"/>
          <w:sz w:val="22"/>
          <w:szCs w:val="22"/>
        </w:rPr>
      </w:pPr>
      <w:r w:rsidRPr="2EB913B7" w:rsidR="2EB913B7">
        <w:rPr>
          <w:rFonts w:ascii="Verdana" w:hAnsi="Verdana" w:eastAsia="Verdana" w:cs="Verdana"/>
          <w:color w:val="00000A"/>
          <w:sz w:val="20"/>
          <w:szCs w:val="20"/>
          <w:u w:val="single"/>
        </w:rPr>
        <w:t>Conhecimentos em programação:</w:t>
      </w:r>
      <w:r w:rsidRPr="2EB913B7" w:rsidR="2EB913B7">
        <w:rPr>
          <w:rFonts w:ascii="Verdana" w:hAnsi="Verdana" w:eastAsia="Verdana" w:cs="Verdana"/>
          <w:color w:val="00000A"/>
          <w:sz w:val="20"/>
          <w:szCs w:val="20"/>
        </w:rPr>
        <w:t xml:space="preserve"> C, C#, JAVA, Python, PL/SQL. </w:t>
      </w:r>
    </w:p>
    <w:p w:rsidR="2EB913B7" w:rsidP="2EB913B7" w:rsidRDefault="2EB913B7" w14:paraId="477FFF48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A"/>
          <w:sz w:val="22"/>
          <w:szCs w:val="22"/>
        </w:rPr>
      </w:pPr>
      <w:r w:rsidRPr="2EB913B7" w:rsidR="2EB913B7">
        <w:rPr>
          <w:rFonts w:ascii="Verdana" w:hAnsi="Verdana" w:eastAsia="Verdana" w:cs="Verdana"/>
          <w:color w:val="00000A"/>
          <w:sz w:val="20"/>
          <w:szCs w:val="20"/>
          <w:u w:val="single"/>
        </w:rPr>
        <w:t>Sistemas Operacionais</w:t>
      </w:r>
      <w:r w:rsidRPr="2EB913B7" w:rsidR="2EB913B7">
        <w:rPr>
          <w:rFonts w:ascii="Verdana" w:hAnsi="Verdana" w:eastAsia="Verdana" w:cs="Verdana"/>
          <w:color w:val="00000A"/>
          <w:sz w:val="20"/>
          <w:szCs w:val="20"/>
        </w:rPr>
        <w:t>: Conhecimento de arquitetura conceitual e funcionamento dos principais componentes do sistema operacional.</w:t>
      </w:r>
    </w:p>
    <w:p w:rsidR="2EB913B7" w:rsidP="2EB913B7" w:rsidRDefault="2EB913B7" w14:paraId="7C834861">
      <w:pPr>
        <w:spacing w:before="0" w:after="0" w:line="240" w:lineRule="auto"/>
        <w:ind w:left="0" w:right="0" w:firstLine="0"/>
        <w:jc w:val="left"/>
      </w:pPr>
      <w:r w:rsidRPr="2EB913B7" w:rsidR="2EB913B7">
        <w:rPr>
          <w:rFonts w:ascii="Verdana" w:hAnsi="Verdana" w:eastAsia="Verdana" w:cs="Verdana"/>
          <w:color w:val="00000A"/>
          <w:sz w:val="20"/>
          <w:szCs w:val="20"/>
          <w:u w:val="single"/>
        </w:rPr>
        <w:t>CNH</w:t>
      </w:r>
      <w:r w:rsidRPr="2EB913B7" w:rsidR="2EB913B7">
        <w:rPr>
          <w:rFonts w:ascii="Verdana" w:hAnsi="Verdana" w:eastAsia="Verdana" w:cs="Verdana"/>
          <w:color w:val="00000A"/>
          <w:sz w:val="20"/>
          <w:szCs w:val="20"/>
        </w:rPr>
        <w:t>: Categoria B.</w:t>
      </w:r>
    </w:p>
    <w:p w:rsidR="2EB913B7" w:rsidP="2EB913B7" w:rsidRDefault="2EB913B7" w14:paraId="55C1C870" w14:textId="26C4FAF4">
      <w:pPr>
        <w:pStyle w:val="Normal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A"/>
          <w:sz w:val="20"/>
          <w:szCs w:val="20"/>
        </w:rPr>
      </w:pPr>
    </w:p>
    <w:p xmlns:wp14="http://schemas.microsoft.com/office/word/2010/wordml" w14:paraId="3D02F08B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A"/>
          <w:spacing w:val="0"/>
          <w:position w:val="0"/>
          <w:sz w:val="20"/>
          <w:shd w:val="clear" w:fill="auto"/>
        </w:rPr>
        <w:t xml:space="preserve">INFORMAÇÕES ADICIONAIS:</w:t>
      </w:r>
    </w:p>
    <w:tbl>
      <w:tblPr>
        <w:tblInd w:w="55" w:type="dxa"/>
      </w:tblPr>
      <w:tblGrid>
        <w:gridCol w:w="10466"/>
      </w:tblGrid>
      <w:tr xmlns:wp14="http://schemas.microsoft.com/office/word/2010/wordml" w14:paraId="6660C8D5" wp14:textId="77777777">
        <w:trPr>
          <w:trHeight w:val="1" w:hRule="atLeast"/>
          <w:jc w:val="left"/>
        </w:trPr>
        <w:tc>
          <w:tcPr>
            <w:tcW w:w="104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val="clear" w:color="000000" w:fill="auto"/>
            <w:tcMar>
              <w:left w:w="52" w:type="dxa"/>
              <w:right w:w="52" w:type="dxa"/>
            </w:tcMar>
            <w:vAlign w:val="top"/>
          </w:tcPr>
          <w:p w14:paraId="5F53E76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Conhecimentos em programação: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 C, C#, JAVA, Python, PL/SQL. </w:t>
            </w:r>
          </w:p>
          <w:p w14:paraId="108E0AF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Sistemas Operacionais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Conhecimento de arquitetura conceitual e funcionamento dos principais componentes do sistema operacional.</w:t>
            </w:r>
          </w:p>
          <w:p w14:paraId="22BD5B6C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u w:val="single"/>
                <w:shd w:val="clear" w:fill="auto"/>
              </w:rPr>
              <w:t xml:space="preserve">CNH</w:t>
            </w: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: Categoria B.</w:t>
            </w:r>
          </w:p>
        </w:tc>
      </w:tr>
    </w:tbl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A"/>
          <w:spacing w:val="0"/>
          <w:position w:val="0"/>
          <w:sz w:val="20"/>
          <w:shd w:val="clear" w:fill="auto"/>
        </w:rPr>
      </w:pPr>
    </w:p>
    <w:p xmlns:wp14="http://schemas.microsoft.com/office/word/2010/wordml" w14:paraId="2AE1845F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A"/>
          <w:spacing w:val="0"/>
          <w:position w:val="0"/>
          <w:sz w:val="20"/>
          <w:shd w:val="clear" w:fill="auto"/>
        </w:rPr>
        <w:t xml:space="preserve">PRINCIPAIS OBJETIVOS:</w:t>
      </w:r>
    </w:p>
    <w:tbl>
      <w:tblPr>
        <w:tblInd w:w="55" w:type="dxa"/>
      </w:tblPr>
      <w:tblGrid>
        <w:gridCol w:w="10466"/>
      </w:tblGrid>
      <w:tr xmlns:wp14="http://schemas.microsoft.com/office/word/2010/wordml" w14:paraId="418D3319" wp14:textId="77777777">
        <w:trPr>
          <w:trHeight w:val="1" w:hRule="atLeast"/>
          <w:jc w:val="left"/>
        </w:trPr>
        <w:tc>
          <w:tcPr>
            <w:tcW w:w="1046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val="clear" w:color="000000" w:fill="auto"/>
            <w:tcMar>
              <w:left w:w="52" w:type="dxa"/>
              <w:right w:w="52" w:type="dxa"/>
            </w:tcMar>
            <w:vAlign w:val="top"/>
          </w:tcPr>
          <w:p w14:paraId="5D434DD7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color w:val="00000A"/>
                <w:spacing w:val="0"/>
                <w:position w:val="0"/>
                <w:sz w:val="20"/>
                <w:shd w:val="clear" w:fill="auto"/>
              </w:rPr>
              <w:t xml:space="preserve">Aprofundar conhecimentos na área juntamente aos estudos e com profissionais já atuantes no mercado, e por consequência fazer parte do crescimento da instituição e pessoal.</w:t>
            </w:r>
          </w:p>
        </w:tc>
      </w:tr>
    </w:tbl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4CD990D2"/>
  <w15:docId w15:val="{82124caa-411c-4263-b72b-81bbb1c5b334}"/>
  <w:rsids>
    <w:rsidRoot w:val="2EB913B7"/>
    <w:rsid w:val="2EB913B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0a735b16e1c94c7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