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Mapa de datos Shopify POS MML</w:t>
      </w:r>
    </w:p>
    <w:p>
      <w:r>
        <w:rPr>
          <w:i/>
          <w:sz w:val="24"/>
        </w:rPr>
        <w:t>Inventario de recursos, campos y relaciones que utiliza la aplicación</w:t>
      </w:r>
    </w:p>
    <w:p>
      <w:pPr>
        <w:spacing w:after="120" w:line="269" w:lineRule="auto"/>
      </w:pPr>
      <w:r>
        <w:t>Este documento describe cómo está organizada la información que usa POS MML. La fuente principal es Shopify Admin GraphQL API versión 2025 04. Shopify guarda el catálogo, pedidos, clientes, inventario, vales, reembolsos y cumplimientos. La aplicación añade categorías y sesiones de caja mediante metaobjetos, y conserva un diario técnico local para completar operaciones de forma segura.</w:t>
      </w:r>
    </w:p>
    <w:p>
      <w:pPr>
        <w:spacing w:after="120" w:line="269" w:lineRule="auto"/>
      </w:pPr>
      <w:r>
        <w:rPr>
          <w:b/>
        </w:rPr>
        <w:t xml:space="preserve">Cómo leerlo. </w:t>
      </w:r>
      <w:r>
        <w:t>Alcance revisado: consultas y mutaciones del frontend y servidor. No es una exportación de una tienda concreta ni presupone que todos los recursos o campos existentes en Shopify estén usados por la aplicación.</w:t>
      </w:r>
    </w:p>
    <w:p>
      <w:pPr>
        <w:pStyle w:val="Heading1"/>
        <w:spacing w:before="220" w:after="100"/>
      </w:pPr>
      <w:r>
        <w:t>Resumen de arquitectura</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1440"/>
            <w:tcMar>
              <w:top w:w="90" w:type="dxa"/>
              <w:start w:w="90" w:type="dxa"/>
              <w:bottom w:w="90" w:type="dxa"/>
              <w:end w:w="90" w:type="dxa"/>
            </w:tcMar>
            <w:shd w:fill="163A5F"/>
            <w:vAlign w:val="center"/>
          </w:tcPr>
          <w:p>
            <w:pPr>
              <w:spacing w:after="0" w:line="250" w:lineRule="auto"/>
            </w:pPr>
            <w:r>
              <w:rPr>
                <w:b/>
                <w:color w:val="FFFFFF"/>
                <w:sz w:val="17"/>
              </w:rPr>
              <w:t>Capa</w:t>
            </w:r>
          </w:p>
        </w:tc>
        <w:tc>
          <w:tcPr>
            <w:tcW w:type="dxa" w:w="2088"/>
            <w:tcMar>
              <w:top w:w="90" w:type="dxa"/>
              <w:start w:w="90" w:type="dxa"/>
              <w:bottom w:w="90" w:type="dxa"/>
              <w:end w:w="90" w:type="dxa"/>
            </w:tcMar>
            <w:shd w:fill="163A5F"/>
            <w:vAlign w:val="center"/>
          </w:tcPr>
          <w:p>
            <w:pPr>
              <w:spacing w:after="0" w:line="250" w:lineRule="auto"/>
            </w:pPr>
            <w:r>
              <w:rPr>
                <w:b/>
                <w:color w:val="FFFFFF"/>
                <w:sz w:val="17"/>
              </w:rPr>
              <w:t>Dónde vive</w:t>
            </w:r>
          </w:p>
        </w:tc>
        <w:tc>
          <w:tcPr>
            <w:tcW w:type="dxa" w:w="3816"/>
            <w:tcMar>
              <w:top w:w="90" w:type="dxa"/>
              <w:start w:w="90" w:type="dxa"/>
              <w:bottom w:w="90" w:type="dxa"/>
              <w:end w:w="90" w:type="dxa"/>
            </w:tcMar>
            <w:shd w:fill="163A5F"/>
            <w:vAlign w:val="center"/>
          </w:tcPr>
          <w:p>
            <w:pPr>
              <w:spacing w:after="0" w:line="250" w:lineRule="auto"/>
            </w:pPr>
            <w:r>
              <w:rPr>
                <w:b/>
                <w:color w:val="FFFFFF"/>
                <w:sz w:val="17"/>
              </w:rPr>
              <w:t>Qué contiene</w:t>
            </w:r>
          </w:p>
        </w:tc>
        <w:tc>
          <w:tcPr>
            <w:tcW w:type="dxa" w:w="2088"/>
            <w:tcMar>
              <w:top w:w="90" w:type="dxa"/>
              <w:start w:w="90" w:type="dxa"/>
              <w:bottom w:w="90" w:type="dxa"/>
              <w:end w:w="90" w:type="dxa"/>
            </w:tcMar>
            <w:shd w:fill="163A5F"/>
            <w:vAlign w:val="center"/>
          </w:tcPr>
          <w:p>
            <w:pPr>
              <w:spacing w:after="0" w:line="250" w:lineRule="auto"/>
            </w:pPr>
            <w:r>
              <w:rPr>
                <w:b/>
                <w:color w:val="FFFFFF"/>
                <w:sz w:val="17"/>
              </w:rPr>
              <w:t>Uso en la app</w:t>
            </w:r>
          </w:p>
        </w:tc>
      </w:tr>
      <w:tr>
        <w:tc>
          <w:tcPr>
            <w:tcW w:type="dxa" w:w="1440"/>
            <w:tcMar>
              <w:top w:w="90" w:type="dxa"/>
              <w:start w:w="90" w:type="dxa"/>
              <w:bottom w:w="90" w:type="dxa"/>
              <w:end w:w="90" w:type="dxa"/>
            </w:tcMar>
            <w:shd w:fill="FFFFFF"/>
            <w:vAlign w:val="center"/>
          </w:tcPr>
          <w:p>
            <w:pPr>
              <w:spacing w:after="0" w:line="250" w:lineRule="auto"/>
            </w:pPr>
            <w:r>
              <w:rPr>
                <w:b w:val="0"/>
                <w:color w:val="000000"/>
                <w:sz w:val="17"/>
              </w:rPr>
              <w:t>Catálogo</w:t>
            </w:r>
          </w:p>
        </w:tc>
        <w:tc>
          <w:tcPr>
            <w:tcW w:type="dxa" w:w="2088"/>
            <w:tcMar>
              <w:top w:w="90" w:type="dxa"/>
              <w:start w:w="90" w:type="dxa"/>
              <w:bottom w:w="90" w:type="dxa"/>
              <w:end w:w="90" w:type="dxa"/>
            </w:tcMar>
            <w:shd w:fill="FFFFFF"/>
            <w:vAlign w:val="center"/>
          </w:tcPr>
          <w:p>
            <w:pPr>
              <w:spacing w:after="0" w:line="250" w:lineRule="auto"/>
            </w:pPr>
            <w:r>
              <w:rPr>
                <w:b w:val="0"/>
                <w:color w:val="000000"/>
                <w:sz w:val="17"/>
              </w:rPr>
              <w:t>Shopify Product y ProductVariant</w:t>
            </w:r>
          </w:p>
        </w:tc>
        <w:tc>
          <w:tcPr>
            <w:tcW w:type="dxa" w:w="3816"/>
            <w:tcMar>
              <w:top w:w="90" w:type="dxa"/>
              <w:start w:w="90" w:type="dxa"/>
              <w:bottom w:w="90" w:type="dxa"/>
              <w:end w:w="90" w:type="dxa"/>
            </w:tcMar>
            <w:shd w:fill="FFFFFF"/>
            <w:vAlign w:val="center"/>
          </w:tcPr>
          <w:p>
            <w:pPr>
              <w:spacing w:after="0" w:line="250" w:lineRule="auto"/>
            </w:pPr>
            <w:r>
              <w:rPr>
                <w:b w:val="0"/>
                <w:color w:val="000000"/>
                <w:sz w:val="17"/>
              </w:rPr>
              <w:t>Artículos, variantes, precios, SKU, código de barras, imágenes y stock</w:t>
            </w:r>
          </w:p>
        </w:tc>
        <w:tc>
          <w:tcPr>
            <w:tcW w:type="dxa" w:w="2088"/>
            <w:tcMar>
              <w:top w:w="90" w:type="dxa"/>
              <w:start w:w="90" w:type="dxa"/>
              <w:bottom w:w="90" w:type="dxa"/>
              <w:end w:w="90" w:type="dxa"/>
            </w:tcMar>
            <w:shd w:fill="FFFFFF"/>
            <w:vAlign w:val="center"/>
          </w:tcPr>
          <w:p>
            <w:pPr>
              <w:spacing w:after="0" w:line="250" w:lineRule="auto"/>
            </w:pPr>
            <w:r>
              <w:rPr>
                <w:b w:val="0"/>
                <w:color w:val="000000"/>
                <w:sz w:val="17"/>
              </w:rPr>
              <w:t>TPV, búsqueda, escáner y cambios</w:t>
            </w:r>
          </w:p>
        </w:tc>
      </w:tr>
      <w:tr>
        <w:tc>
          <w:tcPr>
            <w:tcW w:type="dxa" w:w="1440"/>
            <w:tcMar>
              <w:top w:w="90" w:type="dxa"/>
              <w:start w:w="90" w:type="dxa"/>
              <w:bottom w:w="90" w:type="dxa"/>
              <w:end w:w="90" w:type="dxa"/>
            </w:tcMar>
            <w:shd w:fill="F3F7FA"/>
            <w:vAlign w:val="center"/>
          </w:tcPr>
          <w:p>
            <w:pPr>
              <w:spacing w:after="0" w:line="250" w:lineRule="auto"/>
            </w:pPr>
            <w:r>
              <w:rPr>
                <w:b w:val="0"/>
                <w:color w:val="000000"/>
                <w:sz w:val="17"/>
              </w:rPr>
              <w:t>Clasificación</w:t>
            </w:r>
          </w:p>
        </w:tc>
        <w:tc>
          <w:tcPr>
            <w:tcW w:type="dxa" w:w="2088"/>
            <w:tcMar>
              <w:top w:w="90" w:type="dxa"/>
              <w:start w:w="90" w:type="dxa"/>
              <w:bottom w:w="90" w:type="dxa"/>
              <w:end w:w="90" w:type="dxa"/>
            </w:tcMar>
            <w:shd w:fill="F3F7FA"/>
            <w:vAlign w:val="center"/>
          </w:tcPr>
          <w:p>
            <w:pPr>
              <w:spacing w:after="0" w:line="250" w:lineRule="auto"/>
            </w:pPr>
            <w:r>
              <w:rPr>
                <w:b w:val="0"/>
                <w:color w:val="000000"/>
                <w:sz w:val="17"/>
              </w:rPr>
              <w:t>Metaobject categoria y metafield de producto</w:t>
            </w:r>
          </w:p>
        </w:tc>
        <w:tc>
          <w:tcPr>
            <w:tcW w:type="dxa" w:w="3816"/>
            <w:tcMar>
              <w:top w:w="90" w:type="dxa"/>
              <w:start w:w="90" w:type="dxa"/>
              <w:bottom w:w="90" w:type="dxa"/>
              <w:end w:w="90" w:type="dxa"/>
            </w:tcMar>
            <w:shd w:fill="F3F7FA"/>
            <w:vAlign w:val="center"/>
          </w:tcPr>
          <w:p>
            <w:pPr>
              <w:spacing w:after="0" w:line="250" w:lineRule="auto"/>
            </w:pPr>
            <w:r>
              <w:rPr>
                <w:b w:val="0"/>
                <w:color w:val="000000"/>
                <w:sz w:val="17"/>
              </w:rPr>
              <w:t>Árbol de categorías y pertenencia de productos</w:t>
            </w:r>
          </w:p>
        </w:tc>
        <w:tc>
          <w:tcPr>
            <w:tcW w:type="dxa" w:w="2088"/>
            <w:tcMar>
              <w:top w:w="90" w:type="dxa"/>
              <w:start w:w="90" w:type="dxa"/>
              <w:bottom w:w="90" w:type="dxa"/>
              <w:end w:w="90" w:type="dxa"/>
            </w:tcMar>
            <w:shd w:fill="F3F7FA"/>
            <w:vAlign w:val="center"/>
          </w:tcPr>
          <w:p>
            <w:pPr>
              <w:spacing w:after="0" w:line="250" w:lineRule="auto"/>
            </w:pPr>
            <w:r>
              <w:rPr>
                <w:b w:val="0"/>
                <w:color w:val="000000"/>
                <w:sz w:val="17"/>
              </w:rPr>
              <w:t>Navegación por categorías</w:t>
            </w:r>
          </w:p>
        </w:tc>
      </w:tr>
      <w:tr>
        <w:tc>
          <w:tcPr>
            <w:tcW w:type="dxa" w:w="1440"/>
            <w:tcMar>
              <w:top w:w="90" w:type="dxa"/>
              <w:start w:w="90" w:type="dxa"/>
              <w:bottom w:w="90" w:type="dxa"/>
              <w:end w:w="90" w:type="dxa"/>
            </w:tcMar>
            <w:shd w:fill="FFFFFF"/>
            <w:vAlign w:val="center"/>
          </w:tcPr>
          <w:p>
            <w:pPr>
              <w:spacing w:after="0" w:line="250" w:lineRule="auto"/>
            </w:pPr>
            <w:r>
              <w:rPr>
                <w:b w:val="0"/>
                <w:color w:val="000000"/>
                <w:sz w:val="17"/>
              </w:rPr>
              <w:t>Venta</w:t>
            </w:r>
          </w:p>
        </w:tc>
        <w:tc>
          <w:tcPr>
            <w:tcW w:type="dxa" w:w="2088"/>
            <w:tcMar>
              <w:top w:w="90" w:type="dxa"/>
              <w:start w:w="90" w:type="dxa"/>
              <w:bottom w:w="90" w:type="dxa"/>
              <w:end w:w="90" w:type="dxa"/>
            </w:tcMar>
            <w:shd w:fill="FFFFFF"/>
            <w:vAlign w:val="center"/>
          </w:tcPr>
          <w:p>
            <w:pPr>
              <w:spacing w:after="0" w:line="250" w:lineRule="auto"/>
            </w:pPr>
            <w:r>
              <w:rPr>
                <w:b w:val="0"/>
                <w:color w:val="000000"/>
                <w:sz w:val="17"/>
              </w:rPr>
              <w:t>Shopify DraftOrder y Order</w:t>
            </w:r>
          </w:p>
        </w:tc>
        <w:tc>
          <w:tcPr>
            <w:tcW w:type="dxa" w:w="3816"/>
            <w:tcMar>
              <w:top w:w="90" w:type="dxa"/>
              <w:start w:w="90" w:type="dxa"/>
              <w:bottom w:w="90" w:type="dxa"/>
              <w:end w:w="90" w:type="dxa"/>
            </w:tcMar>
            <w:shd w:fill="FFFFFF"/>
            <w:vAlign w:val="center"/>
          </w:tcPr>
          <w:p>
            <w:pPr>
              <w:spacing w:after="0" w:line="250" w:lineRule="auto"/>
            </w:pPr>
            <w:r>
              <w:rPr>
                <w:b w:val="0"/>
                <w:color w:val="000000"/>
                <w:sz w:val="17"/>
              </w:rPr>
              <w:t>Borrador, pedido final, líneas, descuento, cliente, nota, tags y estado</w:t>
            </w:r>
          </w:p>
        </w:tc>
        <w:tc>
          <w:tcPr>
            <w:tcW w:type="dxa" w:w="2088"/>
            <w:tcMar>
              <w:top w:w="90" w:type="dxa"/>
              <w:start w:w="90" w:type="dxa"/>
              <w:bottom w:w="90" w:type="dxa"/>
              <w:end w:w="90" w:type="dxa"/>
            </w:tcMar>
            <w:shd w:fill="FFFFFF"/>
            <w:vAlign w:val="center"/>
          </w:tcPr>
          <w:p>
            <w:pPr>
              <w:spacing w:after="0" w:line="250" w:lineRule="auto"/>
            </w:pPr>
            <w:r>
              <w:rPr>
                <w:b w:val="0"/>
                <w:color w:val="000000"/>
                <w:sz w:val="17"/>
              </w:rPr>
              <w:t>Cobro, historial, ticket y dashboard</w:t>
            </w:r>
          </w:p>
        </w:tc>
      </w:tr>
      <w:tr>
        <w:tc>
          <w:tcPr>
            <w:tcW w:type="dxa" w:w="1440"/>
            <w:tcMar>
              <w:top w:w="90" w:type="dxa"/>
              <w:start w:w="90" w:type="dxa"/>
              <w:bottom w:w="90" w:type="dxa"/>
              <w:end w:w="90" w:type="dxa"/>
            </w:tcMar>
            <w:shd w:fill="F3F7FA"/>
            <w:vAlign w:val="center"/>
          </w:tcPr>
          <w:p>
            <w:pPr>
              <w:spacing w:after="0" w:line="250" w:lineRule="auto"/>
            </w:pPr>
            <w:r>
              <w:rPr>
                <w:b w:val="0"/>
                <w:color w:val="000000"/>
                <w:sz w:val="17"/>
              </w:rPr>
              <w:t>Cobros y devolución</w:t>
            </w:r>
          </w:p>
        </w:tc>
        <w:tc>
          <w:tcPr>
            <w:tcW w:type="dxa" w:w="2088"/>
            <w:tcMar>
              <w:top w:w="90" w:type="dxa"/>
              <w:start w:w="90" w:type="dxa"/>
              <w:bottom w:w="90" w:type="dxa"/>
              <w:end w:w="90" w:type="dxa"/>
            </w:tcMar>
            <w:shd w:fill="F3F7FA"/>
            <w:vAlign w:val="center"/>
          </w:tcPr>
          <w:p>
            <w:pPr>
              <w:spacing w:after="0" w:line="250" w:lineRule="auto"/>
            </w:pPr>
            <w:r>
              <w:rPr>
                <w:b w:val="0"/>
                <w:color w:val="000000"/>
                <w:sz w:val="17"/>
              </w:rPr>
              <w:t>Order Transaction y Refund</w:t>
            </w:r>
          </w:p>
        </w:tc>
        <w:tc>
          <w:tcPr>
            <w:tcW w:type="dxa" w:w="3816"/>
            <w:tcMar>
              <w:top w:w="90" w:type="dxa"/>
              <w:start w:w="90" w:type="dxa"/>
              <w:bottom w:w="90" w:type="dxa"/>
              <w:end w:w="90" w:type="dxa"/>
            </w:tcMar>
            <w:shd w:fill="F3F7FA"/>
            <w:vAlign w:val="center"/>
          </w:tcPr>
          <w:p>
            <w:pPr>
              <w:spacing w:after="0" w:line="250" w:lineRule="auto"/>
            </w:pPr>
            <w:r>
              <w:rPr>
                <w:b w:val="0"/>
                <w:color w:val="000000"/>
                <w:sz w:val="17"/>
              </w:rPr>
              <w:t>Pago manual, reembolso, líneas devueltas y reposición</w:t>
            </w:r>
          </w:p>
        </w:tc>
        <w:tc>
          <w:tcPr>
            <w:tcW w:type="dxa" w:w="2088"/>
            <w:tcMar>
              <w:top w:w="90" w:type="dxa"/>
              <w:start w:w="90" w:type="dxa"/>
              <w:bottom w:w="90" w:type="dxa"/>
              <w:end w:w="90" w:type="dxa"/>
            </w:tcMar>
            <w:shd w:fill="F3F7FA"/>
            <w:vAlign w:val="center"/>
          </w:tcPr>
          <w:p>
            <w:pPr>
              <w:spacing w:after="0" w:line="250" w:lineRule="auto"/>
            </w:pPr>
            <w:r>
              <w:rPr>
                <w:b w:val="0"/>
                <w:color w:val="000000"/>
                <w:sz w:val="17"/>
              </w:rPr>
              <w:t>Caja, devoluciones y cambios</w:t>
            </w:r>
          </w:p>
        </w:tc>
      </w:tr>
      <w:tr>
        <w:tc>
          <w:tcPr>
            <w:tcW w:type="dxa" w:w="1440"/>
            <w:tcMar>
              <w:top w:w="90" w:type="dxa"/>
              <w:start w:w="90" w:type="dxa"/>
              <w:bottom w:w="90" w:type="dxa"/>
              <w:end w:w="90" w:type="dxa"/>
            </w:tcMar>
            <w:shd w:fill="FFFFFF"/>
            <w:vAlign w:val="center"/>
          </w:tcPr>
          <w:p>
            <w:pPr>
              <w:spacing w:after="0" w:line="250" w:lineRule="auto"/>
            </w:pPr>
            <w:r>
              <w:rPr>
                <w:b w:val="0"/>
                <w:color w:val="000000"/>
                <w:sz w:val="17"/>
              </w:rPr>
              <w:t>Vales</w:t>
            </w:r>
          </w:p>
        </w:tc>
        <w:tc>
          <w:tcPr>
            <w:tcW w:type="dxa" w:w="2088"/>
            <w:tcMar>
              <w:top w:w="90" w:type="dxa"/>
              <w:start w:w="90" w:type="dxa"/>
              <w:bottom w:w="90" w:type="dxa"/>
              <w:end w:w="90" w:type="dxa"/>
            </w:tcMar>
            <w:shd w:fill="FFFFFF"/>
            <w:vAlign w:val="center"/>
          </w:tcPr>
          <w:p>
            <w:pPr>
              <w:spacing w:after="0" w:line="250" w:lineRule="auto"/>
            </w:pPr>
            <w:r>
              <w:rPr>
                <w:b w:val="0"/>
                <w:color w:val="000000"/>
                <w:sz w:val="17"/>
              </w:rPr>
              <w:t>GiftCard y GiftCardTransaction</w:t>
            </w:r>
          </w:p>
        </w:tc>
        <w:tc>
          <w:tcPr>
            <w:tcW w:type="dxa" w:w="3816"/>
            <w:tcMar>
              <w:top w:w="90" w:type="dxa"/>
              <w:start w:w="90" w:type="dxa"/>
              <w:bottom w:w="90" w:type="dxa"/>
              <w:end w:w="90" w:type="dxa"/>
            </w:tcMar>
            <w:shd w:fill="FFFFFF"/>
            <w:vAlign w:val="center"/>
          </w:tcPr>
          <w:p>
            <w:pPr>
              <w:spacing w:after="0" w:line="250" w:lineRule="auto"/>
            </w:pPr>
            <w:r>
              <w:rPr>
                <w:b w:val="0"/>
                <w:color w:val="000000"/>
                <w:sz w:val="17"/>
              </w:rPr>
              <w:t>Código, saldo, cliente, anotaciones y movimientos</w:t>
            </w:r>
          </w:p>
        </w:tc>
        <w:tc>
          <w:tcPr>
            <w:tcW w:type="dxa" w:w="2088"/>
            <w:tcMar>
              <w:top w:w="90" w:type="dxa"/>
              <w:start w:w="90" w:type="dxa"/>
              <w:bottom w:w="90" w:type="dxa"/>
              <w:end w:w="90" w:type="dxa"/>
            </w:tcMar>
            <w:shd w:fill="FFFFFF"/>
            <w:vAlign w:val="center"/>
          </w:tcPr>
          <w:p>
            <w:pPr>
              <w:spacing w:after="0" w:line="250" w:lineRule="auto"/>
            </w:pPr>
            <w:r>
              <w:rPr>
                <w:b w:val="0"/>
                <w:color w:val="000000"/>
                <w:sz w:val="17"/>
              </w:rPr>
              <w:t>Emisión, canje, consulta y cancelación</w:t>
            </w:r>
          </w:p>
        </w:tc>
      </w:tr>
      <w:tr>
        <w:tc>
          <w:tcPr>
            <w:tcW w:type="dxa" w:w="1440"/>
            <w:tcMar>
              <w:top w:w="90" w:type="dxa"/>
              <w:start w:w="90" w:type="dxa"/>
              <w:bottom w:w="90" w:type="dxa"/>
              <w:end w:w="90" w:type="dxa"/>
            </w:tcMar>
            <w:shd w:fill="F3F7FA"/>
            <w:vAlign w:val="center"/>
          </w:tcPr>
          <w:p>
            <w:pPr>
              <w:spacing w:after="0" w:line="250" w:lineRule="auto"/>
            </w:pPr>
            <w:r>
              <w:rPr>
                <w:b w:val="0"/>
                <w:color w:val="000000"/>
                <w:sz w:val="17"/>
              </w:rPr>
              <w:t>Caja</w:t>
            </w:r>
          </w:p>
        </w:tc>
        <w:tc>
          <w:tcPr>
            <w:tcW w:type="dxa" w:w="2088"/>
            <w:tcMar>
              <w:top w:w="90" w:type="dxa"/>
              <w:start w:w="90" w:type="dxa"/>
              <w:bottom w:w="90" w:type="dxa"/>
              <w:end w:w="90" w:type="dxa"/>
            </w:tcMar>
            <w:shd w:fill="F3F7FA"/>
            <w:vAlign w:val="center"/>
          </w:tcPr>
          <w:p>
            <w:pPr>
              <w:spacing w:after="0" w:line="250" w:lineRule="auto"/>
            </w:pPr>
            <w:r>
              <w:rPr>
                <w:b w:val="0"/>
                <w:color w:val="000000"/>
                <w:sz w:val="17"/>
              </w:rPr>
              <w:t>Metaobject $app:pos_session</w:t>
            </w:r>
          </w:p>
        </w:tc>
        <w:tc>
          <w:tcPr>
            <w:tcW w:type="dxa" w:w="3816"/>
            <w:tcMar>
              <w:top w:w="90" w:type="dxa"/>
              <w:start w:w="90" w:type="dxa"/>
              <w:bottom w:w="90" w:type="dxa"/>
              <w:end w:w="90" w:type="dxa"/>
            </w:tcMar>
            <w:shd w:fill="F3F7FA"/>
            <w:vAlign w:val="center"/>
          </w:tcPr>
          <w:p>
            <w:pPr>
              <w:spacing w:after="0" w:line="250" w:lineRule="auto"/>
            </w:pPr>
            <w:r>
              <w:rPr>
                <w:b w:val="0"/>
                <w:color w:val="000000"/>
                <w:sz w:val="17"/>
              </w:rPr>
              <w:t>Apertura, cierre, arqueo y observaciones</w:t>
            </w:r>
          </w:p>
        </w:tc>
        <w:tc>
          <w:tcPr>
            <w:tcW w:type="dxa" w:w="2088"/>
            <w:tcMar>
              <w:top w:w="90" w:type="dxa"/>
              <w:start w:w="90" w:type="dxa"/>
              <w:bottom w:w="90" w:type="dxa"/>
              <w:end w:w="90" w:type="dxa"/>
            </w:tcMar>
            <w:shd w:fill="F3F7FA"/>
            <w:vAlign w:val="center"/>
          </w:tcPr>
          <w:p>
            <w:pPr>
              <w:spacing w:after="0" w:line="250" w:lineRule="auto"/>
            </w:pPr>
            <w:r>
              <w:rPr>
                <w:b w:val="0"/>
                <w:color w:val="000000"/>
                <w:sz w:val="17"/>
              </w:rPr>
              <w:t>Sesiones y KPIs</w:t>
            </w:r>
          </w:p>
        </w:tc>
      </w:tr>
      <w:tr>
        <w:tc>
          <w:tcPr>
            <w:tcW w:type="dxa" w:w="1440"/>
            <w:tcMar>
              <w:top w:w="90" w:type="dxa"/>
              <w:start w:w="90" w:type="dxa"/>
              <w:bottom w:w="90" w:type="dxa"/>
              <w:end w:w="90" w:type="dxa"/>
            </w:tcMar>
            <w:shd w:fill="FFFFFF"/>
            <w:vAlign w:val="center"/>
          </w:tcPr>
          <w:p>
            <w:pPr>
              <w:spacing w:after="0" w:line="250" w:lineRule="auto"/>
            </w:pPr>
            <w:r>
              <w:rPr>
                <w:b w:val="0"/>
                <w:color w:val="000000"/>
                <w:sz w:val="17"/>
              </w:rPr>
              <w:t>Fiabilidad técnica</w:t>
            </w:r>
          </w:p>
        </w:tc>
        <w:tc>
          <w:tcPr>
            <w:tcW w:type="dxa" w:w="2088"/>
            <w:tcMar>
              <w:top w:w="90" w:type="dxa"/>
              <w:start w:w="90" w:type="dxa"/>
              <w:bottom w:w="90" w:type="dxa"/>
              <w:end w:w="90" w:type="dxa"/>
            </w:tcMar>
            <w:shd w:fill="FFFFFF"/>
            <w:vAlign w:val="center"/>
          </w:tcPr>
          <w:p>
            <w:pPr>
              <w:spacing w:after="0" w:line="250" w:lineRule="auto"/>
            </w:pPr>
            <w:r>
              <w:rPr>
                <w:b w:val="0"/>
                <w:color w:val="000000"/>
                <w:sz w:val="17"/>
              </w:rPr>
              <w:t>Volumen local POS_DATA_DIR</w:t>
            </w:r>
          </w:p>
        </w:tc>
        <w:tc>
          <w:tcPr>
            <w:tcW w:type="dxa" w:w="3816"/>
            <w:tcMar>
              <w:top w:w="90" w:type="dxa"/>
              <w:start w:w="90" w:type="dxa"/>
              <w:bottom w:w="90" w:type="dxa"/>
              <w:end w:w="90" w:type="dxa"/>
            </w:tcMar>
            <w:shd w:fill="FFFFFF"/>
            <w:vAlign w:val="center"/>
          </w:tcPr>
          <w:p>
            <w:pPr>
              <w:spacing w:after="0" w:line="250" w:lineRule="auto"/>
            </w:pPr>
            <w:r>
              <w:rPr>
                <w:b w:val="0"/>
                <w:color w:val="000000"/>
                <w:sz w:val="17"/>
              </w:rPr>
              <w:t>journal.json de operaciones y movimientos</w:t>
            </w:r>
          </w:p>
        </w:tc>
        <w:tc>
          <w:tcPr>
            <w:tcW w:type="dxa" w:w="2088"/>
            <w:tcMar>
              <w:top w:w="90" w:type="dxa"/>
              <w:start w:w="90" w:type="dxa"/>
              <w:bottom w:w="90" w:type="dxa"/>
              <w:end w:w="90" w:type="dxa"/>
            </w:tcMar>
            <w:shd w:fill="FFFFFF"/>
            <w:vAlign w:val="center"/>
          </w:tcPr>
          <w:p>
            <w:pPr>
              <w:spacing w:after="0" w:line="250" w:lineRule="auto"/>
            </w:pPr>
            <w:r>
              <w:rPr>
                <w:b w:val="0"/>
                <w:color w:val="000000"/>
                <w:sz w:val="17"/>
              </w:rPr>
              <w:t>Reintentos seguros y contabilidad de caja</w:t>
            </w:r>
          </w:p>
        </w:tc>
      </w:tr>
    </w:tbl>
    <w:p>
      <w:pPr>
        <w:spacing w:after="20"/>
      </w:pPr>
    </w:p>
    <w:p>
      <w:pPr>
        <w:pStyle w:val="Heading1"/>
        <w:spacing w:before="220" w:after="100"/>
      </w:pPr>
      <w:r>
        <w:t>Relaciones principales</w:t>
      </w:r>
    </w:p>
    <w:p>
      <w:pPr>
        <w:spacing w:after="120" w:line="269" w:lineRule="auto"/>
      </w:pPr>
      <w:r>
        <w:t>Producto 1 a N Variante. Cada línea de pedido referencia una variante. Un pedido puede tener un cliente, muchas líneas, transacciones, reembolsos y órdenes de cumplimiento. Un vale puede pertenecer a un cliente, originarse en un pedido y tener muchas transacciones. La sesión de caja se relaciona con los movimientos mediante el diario local; Shopify no almacena session_id como metafield en las ventas nuevas de esta versión.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1728"/>
            <w:tcMar>
              <w:top w:w="90" w:type="dxa"/>
              <w:start w:w="90" w:type="dxa"/>
              <w:bottom w:w="90" w:type="dxa"/>
              <w:end w:w="90" w:type="dxa"/>
            </w:tcMar>
            <w:shd w:fill="163A5F"/>
            <w:vAlign w:val="center"/>
          </w:tcPr>
          <w:p>
            <w:pPr>
              <w:spacing w:after="0" w:line="250" w:lineRule="auto"/>
            </w:pPr>
            <w:r>
              <w:rPr>
                <w:b/>
                <w:color w:val="FFFFFF"/>
                <w:sz w:val="17"/>
              </w:rPr>
              <w:t>Origen</w:t>
            </w:r>
          </w:p>
        </w:tc>
        <w:tc>
          <w:tcPr>
            <w:tcW w:type="dxa" w:w="1584"/>
            <w:tcMar>
              <w:top w:w="90" w:type="dxa"/>
              <w:start w:w="90" w:type="dxa"/>
              <w:bottom w:w="90" w:type="dxa"/>
              <w:end w:w="90" w:type="dxa"/>
            </w:tcMar>
            <w:shd w:fill="163A5F"/>
            <w:vAlign w:val="center"/>
          </w:tcPr>
          <w:p>
            <w:pPr>
              <w:spacing w:after="0" w:line="250" w:lineRule="auto"/>
            </w:pPr>
            <w:r>
              <w:rPr>
                <w:b/>
                <w:color w:val="FFFFFF"/>
                <w:sz w:val="17"/>
              </w:rPr>
              <w:t>Relación</w:t>
            </w:r>
          </w:p>
        </w:tc>
        <w:tc>
          <w:tcPr>
            <w:tcW w:type="dxa" w:w="3528"/>
            <w:tcMar>
              <w:top w:w="90" w:type="dxa"/>
              <w:start w:w="90" w:type="dxa"/>
              <w:bottom w:w="90" w:type="dxa"/>
              <w:end w:w="90" w:type="dxa"/>
            </w:tcMar>
            <w:shd w:fill="163A5F"/>
            <w:vAlign w:val="center"/>
          </w:tcPr>
          <w:p>
            <w:pPr>
              <w:spacing w:after="0" w:line="250" w:lineRule="auto"/>
            </w:pPr>
            <w:r>
              <w:rPr>
                <w:b/>
                <w:color w:val="FFFFFF"/>
                <w:sz w:val="17"/>
              </w:rPr>
              <w:t>Destino</w:t>
            </w:r>
          </w:p>
        </w:tc>
        <w:tc>
          <w:tcPr>
            <w:tcW w:type="dxa" w:w="2880"/>
            <w:tcMar>
              <w:top w:w="90" w:type="dxa"/>
              <w:start w:w="90" w:type="dxa"/>
              <w:bottom w:w="90" w:type="dxa"/>
              <w:end w:w="90" w:type="dxa"/>
            </w:tcMar>
            <w:shd w:fill="163A5F"/>
            <w:vAlign w:val="center"/>
          </w:tcPr>
          <w:p>
            <w:pPr>
              <w:spacing w:after="0" w:line="250" w:lineRule="auto"/>
            </w:pPr>
            <w:r>
              <w:rPr>
                <w:b/>
                <w:color w:val="FFFFFF"/>
                <w:sz w:val="17"/>
              </w:rPr>
              <w:t>Clave utilizada</w:t>
            </w:r>
          </w:p>
        </w:tc>
      </w:tr>
      <w:tr>
        <w:tc>
          <w:tcPr>
            <w:tcW w:type="dxa" w:w="1728"/>
            <w:tcMar>
              <w:top w:w="90" w:type="dxa"/>
              <w:start w:w="90" w:type="dxa"/>
              <w:bottom w:w="90" w:type="dxa"/>
              <w:end w:w="90" w:type="dxa"/>
            </w:tcMar>
            <w:shd w:fill="FFFFFF"/>
            <w:vAlign w:val="center"/>
          </w:tcPr>
          <w:p>
            <w:pPr>
              <w:spacing w:after="0" w:line="250" w:lineRule="auto"/>
            </w:pPr>
            <w:r>
              <w:rPr>
                <w:b w:val="0"/>
                <w:color w:val="000000"/>
                <w:sz w:val="17"/>
              </w:rPr>
              <w:t>Product</w:t>
            </w:r>
          </w:p>
        </w:tc>
        <w:tc>
          <w:tcPr>
            <w:tcW w:type="dxa" w:w="1584"/>
            <w:tcMar>
              <w:top w:w="90" w:type="dxa"/>
              <w:start w:w="90" w:type="dxa"/>
              <w:bottom w:w="90" w:type="dxa"/>
              <w:end w:w="90" w:type="dxa"/>
            </w:tcMar>
            <w:shd w:fill="FFFFFF"/>
            <w:vAlign w:val="center"/>
          </w:tcPr>
          <w:p>
            <w:pPr>
              <w:spacing w:after="0" w:line="250" w:lineRule="auto"/>
            </w:pPr>
            <w:r>
              <w:rPr>
                <w:b w:val="0"/>
                <w:color w:val="000000"/>
                <w:sz w:val="17"/>
              </w:rPr>
              <w:t>1 a N</w:t>
            </w:r>
          </w:p>
        </w:tc>
        <w:tc>
          <w:tcPr>
            <w:tcW w:type="dxa" w:w="3528"/>
            <w:tcMar>
              <w:top w:w="90" w:type="dxa"/>
              <w:start w:w="90" w:type="dxa"/>
              <w:bottom w:w="90" w:type="dxa"/>
              <w:end w:w="90" w:type="dxa"/>
            </w:tcMar>
            <w:shd w:fill="FFFFFF"/>
            <w:vAlign w:val="center"/>
          </w:tcPr>
          <w:p>
            <w:pPr>
              <w:spacing w:after="0" w:line="250" w:lineRule="auto"/>
            </w:pPr>
            <w:r>
              <w:rPr>
                <w:b w:val="0"/>
                <w:color w:val="000000"/>
                <w:sz w:val="17"/>
              </w:rPr>
              <w:t>ProductVariant</w:t>
            </w:r>
          </w:p>
        </w:tc>
        <w:tc>
          <w:tcPr>
            <w:tcW w:type="dxa" w:w="2880"/>
            <w:tcMar>
              <w:top w:w="90" w:type="dxa"/>
              <w:start w:w="90" w:type="dxa"/>
              <w:bottom w:w="90" w:type="dxa"/>
              <w:end w:w="90" w:type="dxa"/>
            </w:tcMar>
            <w:shd w:fill="FFFFFF"/>
            <w:vAlign w:val="center"/>
          </w:tcPr>
          <w:p>
            <w:pPr>
              <w:spacing w:after="0" w:line="250" w:lineRule="auto"/>
            </w:pPr>
            <w:r>
              <w:rPr>
                <w:b w:val="0"/>
                <w:color w:val="000000"/>
                <w:sz w:val="17"/>
              </w:rPr>
              <w:t>variantId en líneas de borrador y pedido</w:t>
            </w:r>
          </w:p>
        </w:tc>
      </w:tr>
      <w:tr>
        <w:tc>
          <w:tcPr>
            <w:tcW w:type="dxa" w:w="1728"/>
            <w:tcMar>
              <w:top w:w="90" w:type="dxa"/>
              <w:start w:w="90" w:type="dxa"/>
              <w:bottom w:w="90" w:type="dxa"/>
              <w:end w:w="90" w:type="dxa"/>
            </w:tcMar>
            <w:shd w:fill="F3F7FA"/>
            <w:vAlign w:val="center"/>
          </w:tcPr>
          <w:p>
            <w:pPr>
              <w:spacing w:after="0" w:line="250" w:lineRule="auto"/>
            </w:pPr>
            <w:r>
              <w:rPr>
                <w:b w:val="0"/>
                <w:color w:val="000000"/>
                <w:sz w:val="17"/>
              </w:rPr>
              <w:t>Product</w:t>
            </w:r>
          </w:p>
        </w:tc>
        <w:tc>
          <w:tcPr>
            <w:tcW w:type="dxa" w:w="1584"/>
            <w:tcMar>
              <w:top w:w="90" w:type="dxa"/>
              <w:start w:w="90" w:type="dxa"/>
              <w:bottom w:w="90" w:type="dxa"/>
              <w:end w:w="90" w:type="dxa"/>
            </w:tcMar>
            <w:shd w:fill="F3F7FA"/>
            <w:vAlign w:val="center"/>
          </w:tcPr>
          <w:p>
            <w:pPr>
              <w:spacing w:after="0" w:line="250" w:lineRule="auto"/>
            </w:pPr>
            <w:r>
              <w:rPr>
                <w:b w:val="0"/>
                <w:color w:val="000000"/>
                <w:sz w:val="17"/>
              </w:rPr>
              <w:t>N a N lógico</w:t>
            </w:r>
          </w:p>
        </w:tc>
        <w:tc>
          <w:tcPr>
            <w:tcW w:type="dxa" w:w="3528"/>
            <w:tcMar>
              <w:top w:w="90" w:type="dxa"/>
              <w:start w:w="90" w:type="dxa"/>
              <w:bottom w:w="90" w:type="dxa"/>
              <w:end w:w="90" w:type="dxa"/>
            </w:tcMar>
            <w:shd w:fill="F3F7FA"/>
            <w:vAlign w:val="center"/>
          </w:tcPr>
          <w:p>
            <w:pPr>
              <w:spacing w:after="0" w:line="250" w:lineRule="auto"/>
            </w:pPr>
            <w:r>
              <w:rPr>
                <w:b w:val="0"/>
                <w:color w:val="000000"/>
                <w:sz w:val="17"/>
              </w:rPr>
              <w:t>Metaobject categoria</w:t>
            </w:r>
          </w:p>
        </w:tc>
        <w:tc>
          <w:tcPr>
            <w:tcW w:type="dxa" w:w="2880"/>
            <w:tcMar>
              <w:top w:w="90" w:type="dxa"/>
              <w:start w:w="90" w:type="dxa"/>
              <w:bottom w:w="90" w:type="dxa"/>
              <w:end w:w="90" w:type="dxa"/>
            </w:tcMar>
            <w:shd w:fill="F3F7FA"/>
            <w:vAlign w:val="center"/>
          </w:tcPr>
          <w:p>
            <w:pPr>
              <w:spacing w:after="0" w:line="250" w:lineRule="auto"/>
            </w:pPr>
            <w:r>
              <w:rPr>
                <w:b w:val="0"/>
                <w:color w:val="000000"/>
                <w:sz w:val="17"/>
              </w:rPr>
              <w:t>metafield custom.categorias con IDs de categoría en JSON</w:t>
            </w:r>
          </w:p>
        </w:tc>
      </w:tr>
      <w:tr>
        <w:tc>
          <w:tcPr>
            <w:tcW w:type="dxa" w:w="1728"/>
            <w:tcMar>
              <w:top w:w="90" w:type="dxa"/>
              <w:start w:w="90" w:type="dxa"/>
              <w:bottom w:w="90" w:type="dxa"/>
              <w:end w:w="90" w:type="dxa"/>
            </w:tcMar>
            <w:shd w:fill="FFFFFF"/>
            <w:vAlign w:val="center"/>
          </w:tcPr>
          <w:p>
            <w:pPr>
              <w:spacing w:after="0" w:line="250" w:lineRule="auto"/>
            </w:pPr>
            <w:r>
              <w:rPr>
                <w:b w:val="0"/>
                <w:color w:val="000000"/>
                <w:sz w:val="17"/>
              </w:rPr>
              <w:t>Order</w:t>
            </w:r>
          </w:p>
        </w:tc>
        <w:tc>
          <w:tcPr>
            <w:tcW w:type="dxa" w:w="1584"/>
            <w:tcMar>
              <w:top w:w="90" w:type="dxa"/>
              <w:start w:w="90" w:type="dxa"/>
              <w:bottom w:w="90" w:type="dxa"/>
              <w:end w:w="90" w:type="dxa"/>
            </w:tcMar>
            <w:shd w:fill="FFFFFF"/>
            <w:vAlign w:val="center"/>
          </w:tcPr>
          <w:p>
            <w:pPr>
              <w:spacing w:after="0" w:line="250" w:lineRule="auto"/>
            </w:pPr>
            <w:r>
              <w:rPr>
                <w:b w:val="0"/>
                <w:color w:val="000000"/>
                <w:sz w:val="17"/>
              </w:rPr>
              <w:t>N a 1 opcional</w:t>
            </w:r>
          </w:p>
        </w:tc>
        <w:tc>
          <w:tcPr>
            <w:tcW w:type="dxa" w:w="3528"/>
            <w:tcMar>
              <w:top w:w="90" w:type="dxa"/>
              <w:start w:w="90" w:type="dxa"/>
              <w:bottom w:w="90" w:type="dxa"/>
              <w:end w:w="90" w:type="dxa"/>
            </w:tcMar>
            <w:shd w:fill="FFFFFF"/>
            <w:vAlign w:val="center"/>
          </w:tcPr>
          <w:p>
            <w:pPr>
              <w:spacing w:after="0" w:line="250" w:lineRule="auto"/>
            </w:pPr>
            <w:r>
              <w:rPr>
                <w:b w:val="0"/>
                <w:color w:val="000000"/>
                <w:sz w:val="17"/>
              </w:rPr>
              <w:t>Customer</w:t>
            </w:r>
          </w:p>
        </w:tc>
        <w:tc>
          <w:tcPr>
            <w:tcW w:type="dxa" w:w="2880"/>
            <w:tcMar>
              <w:top w:w="90" w:type="dxa"/>
              <w:start w:w="90" w:type="dxa"/>
              <w:bottom w:w="90" w:type="dxa"/>
              <w:end w:w="90" w:type="dxa"/>
            </w:tcMar>
            <w:shd w:fill="FFFFFF"/>
            <w:vAlign w:val="center"/>
          </w:tcPr>
          <w:p>
            <w:pPr>
              <w:spacing w:after="0" w:line="250" w:lineRule="auto"/>
            </w:pPr>
            <w:r>
              <w:rPr>
                <w:b w:val="0"/>
                <w:color w:val="000000"/>
                <w:sz w:val="17"/>
              </w:rPr>
              <w:t>customerId</w:t>
            </w:r>
          </w:p>
        </w:tc>
      </w:tr>
      <w:tr>
        <w:tc>
          <w:tcPr>
            <w:tcW w:type="dxa" w:w="1728"/>
            <w:tcMar>
              <w:top w:w="90" w:type="dxa"/>
              <w:start w:w="90" w:type="dxa"/>
              <w:bottom w:w="90" w:type="dxa"/>
              <w:end w:w="90" w:type="dxa"/>
            </w:tcMar>
            <w:shd w:fill="F3F7FA"/>
            <w:vAlign w:val="center"/>
          </w:tcPr>
          <w:p>
            <w:pPr>
              <w:spacing w:after="0" w:line="250" w:lineRule="auto"/>
            </w:pPr>
            <w:r>
              <w:rPr>
                <w:b w:val="0"/>
                <w:color w:val="000000"/>
                <w:sz w:val="17"/>
              </w:rPr>
              <w:t>Order</w:t>
            </w:r>
          </w:p>
        </w:tc>
        <w:tc>
          <w:tcPr>
            <w:tcW w:type="dxa" w:w="1584"/>
            <w:tcMar>
              <w:top w:w="90" w:type="dxa"/>
              <w:start w:w="90" w:type="dxa"/>
              <w:bottom w:w="90" w:type="dxa"/>
              <w:end w:w="90" w:type="dxa"/>
            </w:tcMar>
            <w:shd w:fill="F3F7FA"/>
            <w:vAlign w:val="center"/>
          </w:tcPr>
          <w:p>
            <w:pPr>
              <w:spacing w:after="0" w:line="250" w:lineRule="auto"/>
            </w:pPr>
            <w:r>
              <w:rPr>
                <w:b w:val="0"/>
                <w:color w:val="000000"/>
                <w:sz w:val="17"/>
              </w:rPr>
              <w:t>1 a N</w:t>
            </w:r>
          </w:p>
        </w:tc>
        <w:tc>
          <w:tcPr>
            <w:tcW w:type="dxa" w:w="3528"/>
            <w:tcMar>
              <w:top w:w="90" w:type="dxa"/>
              <w:start w:w="90" w:type="dxa"/>
              <w:bottom w:w="90" w:type="dxa"/>
              <w:end w:w="90" w:type="dxa"/>
            </w:tcMar>
            <w:shd w:fill="F3F7FA"/>
            <w:vAlign w:val="center"/>
          </w:tcPr>
          <w:p>
            <w:pPr>
              <w:spacing w:after="0" w:line="250" w:lineRule="auto"/>
            </w:pPr>
            <w:r>
              <w:rPr>
                <w:b w:val="0"/>
                <w:color w:val="000000"/>
                <w:sz w:val="17"/>
              </w:rPr>
              <w:t>LineItem, Transaction, Refund y FulfillmentOrder</w:t>
            </w:r>
          </w:p>
        </w:tc>
        <w:tc>
          <w:tcPr>
            <w:tcW w:type="dxa" w:w="2880"/>
            <w:tcMar>
              <w:top w:w="90" w:type="dxa"/>
              <w:start w:w="90" w:type="dxa"/>
              <w:bottom w:w="90" w:type="dxa"/>
              <w:end w:w="90" w:type="dxa"/>
            </w:tcMar>
            <w:shd w:fill="F3F7FA"/>
            <w:vAlign w:val="center"/>
          </w:tcPr>
          <w:p>
            <w:pPr>
              <w:spacing w:after="0" w:line="250" w:lineRule="auto"/>
            </w:pPr>
            <w:r>
              <w:rPr>
                <w:b w:val="0"/>
                <w:color w:val="000000"/>
                <w:sz w:val="17"/>
              </w:rPr>
              <w:t>IDs nativos de Shopify</w:t>
            </w:r>
          </w:p>
        </w:tc>
      </w:tr>
      <w:tr>
        <w:tc>
          <w:tcPr>
            <w:tcW w:type="dxa" w:w="1728"/>
            <w:tcMar>
              <w:top w:w="90" w:type="dxa"/>
              <w:start w:w="90" w:type="dxa"/>
              <w:bottom w:w="90" w:type="dxa"/>
              <w:end w:w="90" w:type="dxa"/>
            </w:tcMar>
            <w:shd w:fill="FFFFFF"/>
            <w:vAlign w:val="center"/>
          </w:tcPr>
          <w:p>
            <w:pPr>
              <w:spacing w:after="0" w:line="250" w:lineRule="auto"/>
            </w:pPr>
            <w:r>
              <w:rPr>
                <w:b w:val="0"/>
                <w:color w:val="000000"/>
                <w:sz w:val="17"/>
              </w:rPr>
              <w:t>GiftCard</w:t>
            </w:r>
          </w:p>
        </w:tc>
        <w:tc>
          <w:tcPr>
            <w:tcW w:type="dxa" w:w="1584"/>
            <w:tcMar>
              <w:top w:w="90" w:type="dxa"/>
              <w:start w:w="90" w:type="dxa"/>
              <w:bottom w:w="90" w:type="dxa"/>
              <w:end w:w="90" w:type="dxa"/>
            </w:tcMar>
            <w:shd w:fill="FFFFFF"/>
            <w:vAlign w:val="center"/>
          </w:tcPr>
          <w:p>
            <w:pPr>
              <w:spacing w:after="0" w:line="250" w:lineRule="auto"/>
            </w:pPr>
            <w:r>
              <w:rPr>
                <w:b w:val="0"/>
                <w:color w:val="000000"/>
                <w:sz w:val="17"/>
              </w:rPr>
              <w:t>N a 1 opcional</w:t>
            </w:r>
          </w:p>
        </w:tc>
        <w:tc>
          <w:tcPr>
            <w:tcW w:type="dxa" w:w="3528"/>
            <w:tcMar>
              <w:top w:w="90" w:type="dxa"/>
              <w:start w:w="90" w:type="dxa"/>
              <w:bottom w:w="90" w:type="dxa"/>
              <w:end w:w="90" w:type="dxa"/>
            </w:tcMar>
            <w:shd w:fill="FFFFFF"/>
            <w:vAlign w:val="center"/>
          </w:tcPr>
          <w:p>
            <w:pPr>
              <w:spacing w:after="0" w:line="250" w:lineRule="auto"/>
            </w:pPr>
            <w:r>
              <w:rPr>
                <w:b w:val="0"/>
                <w:color w:val="000000"/>
                <w:sz w:val="17"/>
              </w:rPr>
              <w:t>Customer</w:t>
            </w:r>
          </w:p>
        </w:tc>
        <w:tc>
          <w:tcPr>
            <w:tcW w:type="dxa" w:w="2880"/>
            <w:tcMar>
              <w:top w:w="90" w:type="dxa"/>
              <w:start w:w="90" w:type="dxa"/>
              <w:bottom w:w="90" w:type="dxa"/>
              <w:end w:w="90" w:type="dxa"/>
            </w:tcMar>
            <w:shd w:fill="FFFFFF"/>
            <w:vAlign w:val="center"/>
          </w:tcPr>
          <w:p>
            <w:pPr>
              <w:spacing w:after="0" w:line="250" w:lineRule="auto"/>
            </w:pPr>
            <w:r>
              <w:rPr>
                <w:b w:val="0"/>
                <w:color w:val="000000"/>
                <w:sz w:val="17"/>
              </w:rPr>
              <w:t>customerId</w:t>
            </w:r>
          </w:p>
        </w:tc>
      </w:tr>
      <w:tr>
        <w:tc>
          <w:tcPr>
            <w:tcW w:type="dxa" w:w="1728"/>
            <w:tcMar>
              <w:top w:w="90" w:type="dxa"/>
              <w:start w:w="90" w:type="dxa"/>
              <w:bottom w:w="90" w:type="dxa"/>
              <w:end w:w="90" w:type="dxa"/>
            </w:tcMar>
            <w:shd w:fill="F3F7FA"/>
            <w:vAlign w:val="center"/>
          </w:tcPr>
          <w:p>
            <w:pPr>
              <w:spacing w:after="0" w:line="250" w:lineRule="auto"/>
            </w:pPr>
            <w:r>
              <w:rPr>
                <w:b w:val="0"/>
                <w:color w:val="000000"/>
                <w:sz w:val="17"/>
              </w:rPr>
              <w:t>Movimiento local</w:t>
            </w:r>
          </w:p>
        </w:tc>
        <w:tc>
          <w:tcPr>
            <w:tcW w:type="dxa" w:w="1584"/>
            <w:tcMar>
              <w:top w:w="90" w:type="dxa"/>
              <w:start w:w="90" w:type="dxa"/>
              <w:bottom w:w="90" w:type="dxa"/>
              <w:end w:w="90" w:type="dxa"/>
            </w:tcMar>
            <w:shd w:fill="F3F7FA"/>
            <w:vAlign w:val="center"/>
          </w:tcPr>
          <w:p>
            <w:pPr>
              <w:spacing w:after="0" w:line="250" w:lineRule="auto"/>
            </w:pPr>
            <w:r>
              <w:rPr>
                <w:b w:val="0"/>
                <w:color w:val="000000"/>
                <w:sz w:val="17"/>
              </w:rPr>
              <w:t>N a 1</w:t>
            </w:r>
          </w:p>
        </w:tc>
        <w:tc>
          <w:tcPr>
            <w:tcW w:type="dxa" w:w="3528"/>
            <w:tcMar>
              <w:top w:w="90" w:type="dxa"/>
              <w:start w:w="90" w:type="dxa"/>
              <w:bottom w:w="90" w:type="dxa"/>
              <w:end w:w="90" w:type="dxa"/>
            </w:tcMar>
            <w:shd w:fill="F3F7FA"/>
            <w:vAlign w:val="center"/>
          </w:tcPr>
          <w:p>
            <w:pPr>
              <w:spacing w:after="0" w:line="250" w:lineRule="auto"/>
            </w:pPr>
            <w:r>
              <w:rPr>
                <w:b w:val="0"/>
                <w:color w:val="000000"/>
                <w:sz w:val="17"/>
              </w:rPr>
              <w:t>Metaobject pos_session</w:t>
            </w:r>
          </w:p>
        </w:tc>
        <w:tc>
          <w:tcPr>
            <w:tcW w:type="dxa" w:w="2880"/>
            <w:tcMar>
              <w:top w:w="90" w:type="dxa"/>
              <w:start w:w="90" w:type="dxa"/>
              <w:bottom w:w="90" w:type="dxa"/>
              <w:end w:w="90" w:type="dxa"/>
            </w:tcMar>
            <w:shd w:fill="F3F7FA"/>
            <w:vAlign w:val="center"/>
          </w:tcPr>
          <w:p>
            <w:pPr>
              <w:spacing w:after="0" w:line="250" w:lineRule="auto"/>
            </w:pPr>
            <w:r>
              <w:rPr>
                <w:b w:val="0"/>
                <w:color w:val="000000"/>
                <w:sz w:val="17"/>
              </w:rPr>
              <w:t>sessionId con GID del metaobjeto</w:t>
            </w:r>
          </w:p>
        </w:tc>
      </w:tr>
    </w:tbl>
    <w:p>
      <w:pPr>
        <w:spacing w:after="20"/>
      </w:pPr>
    </w:p>
    <w:p>
      <w:pPr>
        <w:pStyle w:val="Heading1"/>
        <w:spacing w:before="220" w:after="100"/>
      </w:pPr>
      <w:r>
        <w:t>Catálogo y categorías</w:t>
      </w:r>
    </w:p>
    <w:p>
      <w:pPr>
        <w:pStyle w:val="Heading2"/>
        <w:spacing w:before="140" w:after="100"/>
      </w:pPr>
      <w:r>
        <w:t>Productos y variantes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1800"/>
            <w:tcMar>
              <w:top w:w="90" w:type="dxa"/>
              <w:start w:w="90" w:type="dxa"/>
              <w:bottom w:w="90" w:type="dxa"/>
              <w:end w:w="90" w:type="dxa"/>
            </w:tcMar>
            <w:shd w:fill="163A5F"/>
            <w:vAlign w:val="center"/>
          </w:tcPr>
          <w:p>
            <w:pPr>
              <w:spacing w:after="0" w:line="250" w:lineRule="auto"/>
            </w:pPr>
            <w:r>
              <w:rPr>
                <w:b/>
                <w:color w:val="FFFFFF"/>
                <w:sz w:val="17"/>
              </w:rPr>
              <w:t>Recurso</w:t>
            </w:r>
          </w:p>
        </w:tc>
        <w:tc>
          <w:tcPr>
            <w:tcW w:type="dxa" w:w="3024"/>
            <w:tcMar>
              <w:top w:w="90" w:type="dxa"/>
              <w:start w:w="90" w:type="dxa"/>
              <w:bottom w:w="90" w:type="dxa"/>
              <w:end w:w="90" w:type="dxa"/>
            </w:tcMar>
            <w:shd w:fill="163A5F"/>
            <w:vAlign w:val="center"/>
          </w:tcPr>
          <w:p>
            <w:pPr>
              <w:spacing w:after="0" w:line="250" w:lineRule="auto"/>
            </w:pPr>
            <w:r>
              <w:rPr>
                <w:b/>
                <w:color w:val="FFFFFF"/>
                <w:sz w:val="17"/>
              </w:rPr>
              <w:t>Campo Shopify usado</w:t>
            </w:r>
          </w:p>
        </w:tc>
        <w:tc>
          <w:tcPr>
            <w:tcW w:type="dxa" w:w="1944"/>
            <w:tcMar>
              <w:top w:w="90" w:type="dxa"/>
              <w:start w:w="90" w:type="dxa"/>
              <w:bottom w:w="90" w:type="dxa"/>
              <w:end w:w="90" w:type="dxa"/>
            </w:tcMar>
            <w:shd w:fill="163A5F"/>
            <w:vAlign w:val="center"/>
          </w:tcPr>
          <w:p>
            <w:pPr>
              <w:spacing w:after="0" w:line="250" w:lineRule="auto"/>
            </w:pPr>
            <w:r>
              <w:rPr>
                <w:b/>
                <w:color w:val="FFFFFF"/>
                <w:sz w:val="17"/>
              </w:rPr>
              <w:t>Tipo o formato</w:t>
            </w:r>
          </w:p>
        </w:tc>
        <w:tc>
          <w:tcPr>
            <w:tcW w:type="dxa" w:w="3024"/>
            <w:tcMar>
              <w:top w:w="90" w:type="dxa"/>
              <w:start w:w="90" w:type="dxa"/>
              <w:bottom w:w="90" w:type="dxa"/>
              <w:end w:w="90" w:type="dxa"/>
            </w:tcMar>
            <w:shd w:fill="163A5F"/>
            <w:vAlign w:val="center"/>
          </w:tcPr>
          <w:p>
            <w:pPr>
              <w:spacing w:after="0" w:line="250" w:lineRule="auto"/>
            </w:pPr>
            <w:r>
              <w:rPr>
                <w:b/>
                <w:color w:val="FFFFFF"/>
                <w:sz w:val="17"/>
              </w:rPr>
              <w:t>Finalidad</w:t>
            </w:r>
          </w:p>
        </w:tc>
      </w:tr>
      <w:tr>
        <w:tc>
          <w:tcPr>
            <w:tcW w:type="dxa" w:w="1800"/>
            <w:tcMar>
              <w:top w:w="90" w:type="dxa"/>
              <w:start w:w="90" w:type="dxa"/>
              <w:bottom w:w="90" w:type="dxa"/>
              <w:end w:w="90" w:type="dxa"/>
            </w:tcMar>
            <w:shd w:fill="FFFFFF"/>
            <w:vAlign w:val="center"/>
          </w:tcPr>
          <w:p>
            <w:pPr>
              <w:spacing w:after="0" w:line="250" w:lineRule="auto"/>
            </w:pPr>
            <w:r>
              <w:rPr>
                <w:b w:val="0"/>
                <w:color w:val="000000"/>
                <w:sz w:val="17"/>
              </w:rPr>
              <w:t>Product</w:t>
            </w:r>
          </w:p>
        </w:tc>
        <w:tc>
          <w:tcPr>
            <w:tcW w:type="dxa" w:w="3024"/>
            <w:tcMar>
              <w:top w:w="90" w:type="dxa"/>
              <w:start w:w="90" w:type="dxa"/>
              <w:bottom w:w="90" w:type="dxa"/>
              <w:end w:w="90" w:type="dxa"/>
            </w:tcMar>
            <w:shd w:fill="FFFFFF"/>
            <w:vAlign w:val="center"/>
          </w:tcPr>
          <w:p>
            <w:pPr>
              <w:spacing w:after="0" w:line="250" w:lineRule="auto"/>
            </w:pPr>
            <w:r>
              <w:rPr>
                <w:b w:val="0"/>
                <w:color w:val="000000"/>
                <w:sz w:val="17"/>
              </w:rPr>
              <w:t>id</w:t>
            </w:r>
          </w:p>
        </w:tc>
        <w:tc>
          <w:tcPr>
            <w:tcW w:type="dxa" w:w="1944"/>
            <w:tcMar>
              <w:top w:w="90" w:type="dxa"/>
              <w:start w:w="90" w:type="dxa"/>
              <w:bottom w:w="90" w:type="dxa"/>
              <w:end w:w="90" w:type="dxa"/>
            </w:tcMar>
            <w:shd w:fill="FFFFFF"/>
            <w:vAlign w:val="center"/>
          </w:tcPr>
          <w:p>
            <w:pPr>
              <w:spacing w:after="0" w:line="250" w:lineRule="auto"/>
            </w:pPr>
            <w:r>
              <w:rPr>
                <w:b w:val="0"/>
                <w:color w:val="000000"/>
                <w:sz w:val="17"/>
              </w:rPr>
              <w:t>GID</w:t>
            </w:r>
          </w:p>
        </w:tc>
        <w:tc>
          <w:tcPr>
            <w:tcW w:type="dxa" w:w="3024"/>
            <w:tcMar>
              <w:top w:w="90" w:type="dxa"/>
              <w:start w:w="90" w:type="dxa"/>
              <w:bottom w:w="90" w:type="dxa"/>
              <w:end w:w="90" w:type="dxa"/>
            </w:tcMar>
            <w:shd w:fill="FFFFFF"/>
            <w:vAlign w:val="center"/>
          </w:tcPr>
          <w:p>
            <w:pPr>
              <w:spacing w:after="0" w:line="250" w:lineRule="auto"/>
            </w:pPr>
            <w:r>
              <w:rPr>
                <w:b w:val="0"/>
                <w:color w:val="000000"/>
                <w:sz w:val="17"/>
              </w:rPr>
              <w:t>Identificador</w:t>
            </w:r>
          </w:p>
        </w:tc>
      </w:tr>
      <w:tr>
        <w:tc>
          <w:tcPr>
            <w:tcW w:type="dxa" w:w="1800"/>
            <w:tcMar>
              <w:top w:w="90" w:type="dxa"/>
              <w:start w:w="90" w:type="dxa"/>
              <w:bottom w:w="90" w:type="dxa"/>
              <w:end w:w="90" w:type="dxa"/>
            </w:tcMar>
            <w:shd w:fill="F3F7FA"/>
            <w:vAlign w:val="center"/>
          </w:tcPr>
          <w:p>
            <w:pPr>
              <w:spacing w:after="0" w:line="250" w:lineRule="auto"/>
            </w:pPr>
            <w:r>
              <w:rPr>
                <w:b w:val="0"/>
                <w:color w:val="000000"/>
                <w:sz w:val="17"/>
              </w:rPr>
              <w:t>Product</w:t>
            </w:r>
          </w:p>
        </w:tc>
        <w:tc>
          <w:tcPr>
            <w:tcW w:type="dxa" w:w="3024"/>
            <w:tcMar>
              <w:top w:w="90" w:type="dxa"/>
              <w:start w:w="90" w:type="dxa"/>
              <w:bottom w:w="90" w:type="dxa"/>
              <w:end w:w="90" w:type="dxa"/>
            </w:tcMar>
            <w:shd w:fill="F3F7FA"/>
            <w:vAlign w:val="center"/>
          </w:tcPr>
          <w:p>
            <w:pPr>
              <w:spacing w:after="0" w:line="250" w:lineRule="auto"/>
            </w:pPr>
            <w:r>
              <w:rPr>
                <w:b w:val="0"/>
                <w:color w:val="000000"/>
                <w:sz w:val="17"/>
              </w:rPr>
              <w:t>title y productType</w:t>
            </w:r>
          </w:p>
        </w:tc>
        <w:tc>
          <w:tcPr>
            <w:tcW w:type="dxa" w:w="1944"/>
            <w:tcMar>
              <w:top w:w="90" w:type="dxa"/>
              <w:start w:w="90" w:type="dxa"/>
              <w:bottom w:w="90" w:type="dxa"/>
              <w:end w:w="90" w:type="dxa"/>
            </w:tcMar>
            <w:shd w:fill="F3F7FA"/>
            <w:vAlign w:val="center"/>
          </w:tcPr>
          <w:p>
            <w:pPr>
              <w:spacing w:after="0" w:line="250" w:lineRule="auto"/>
            </w:pPr>
            <w:r>
              <w:rPr>
                <w:b w:val="0"/>
                <w:color w:val="000000"/>
                <w:sz w:val="17"/>
              </w:rPr>
              <w:t>Texto</w:t>
            </w:r>
          </w:p>
        </w:tc>
        <w:tc>
          <w:tcPr>
            <w:tcW w:type="dxa" w:w="3024"/>
            <w:tcMar>
              <w:top w:w="90" w:type="dxa"/>
              <w:start w:w="90" w:type="dxa"/>
              <w:bottom w:w="90" w:type="dxa"/>
              <w:end w:w="90" w:type="dxa"/>
            </w:tcMar>
            <w:shd w:fill="F3F7FA"/>
            <w:vAlign w:val="center"/>
          </w:tcPr>
          <w:p>
            <w:pPr>
              <w:spacing w:after="0" w:line="250" w:lineRule="auto"/>
            </w:pPr>
            <w:r>
              <w:rPr>
                <w:b w:val="0"/>
                <w:color w:val="000000"/>
                <w:sz w:val="17"/>
              </w:rPr>
              <w:t>Nombre y tipo comercial</w:t>
            </w:r>
          </w:p>
        </w:tc>
      </w:tr>
      <w:tr>
        <w:tc>
          <w:tcPr>
            <w:tcW w:type="dxa" w:w="1800"/>
            <w:tcMar>
              <w:top w:w="90" w:type="dxa"/>
              <w:start w:w="90" w:type="dxa"/>
              <w:bottom w:w="90" w:type="dxa"/>
              <w:end w:w="90" w:type="dxa"/>
            </w:tcMar>
            <w:shd w:fill="FFFFFF"/>
            <w:vAlign w:val="center"/>
          </w:tcPr>
          <w:p>
            <w:pPr>
              <w:spacing w:after="0" w:line="250" w:lineRule="auto"/>
            </w:pPr>
            <w:r>
              <w:rPr>
                <w:b w:val="0"/>
                <w:color w:val="000000"/>
                <w:sz w:val="17"/>
              </w:rPr>
              <w:t>Product</w:t>
            </w:r>
          </w:p>
        </w:tc>
        <w:tc>
          <w:tcPr>
            <w:tcW w:type="dxa" w:w="3024"/>
            <w:tcMar>
              <w:top w:w="90" w:type="dxa"/>
              <w:start w:w="90" w:type="dxa"/>
              <w:bottom w:w="90" w:type="dxa"/>
              <w:end w:w="90" w:type="dxa"/>
            </w:tcMar>
            <w:shd w:fill="FFFFFF"/>
            <w:vAlign w:val="center"/>
          </w:tcPr>
          <w:p>
            <w:pPr>
              <w:spacing w:after="0" w:line="250" w:lineRule="auto"/>
            </w:pPr>
            <w:r>
              <w:rPr>
                <w:b w:val="0"/>
                <w:color w:val="000000"/>
                <w:sz w:val="17"/>
              </w:rPr>
              <w:t>status</w:t>
            </w:r>
          </w:p>
        </w:tc>
        <w:tc>
          <w:tcPr>
            <w:tcW w:type="dxa" w:w="1944"/>
            <w:tcMar>
              <w:top w:w="90" w:type="dxa"/>
              <w:start w:w="90" w:type="dxa"/>
              <w:bottom w:w="90" w:type="dxa"/>
              <w:end w:w="90" w:type="dxa"/>
            </w:tcMar>
            <w:shd w:fill="FFFFFF"/>
            <w:vAlign w:val="center"/>
          </w:tcPr>
          <w:p>
            <w:pPr>
              <w:spacing w:after="0" w:line="250" w:lineRule="auto"/>
            </w:pPr>
            <w:r>
              <w:rPr>
                <w:b w:val="0"/>
                <w:color w:val="000000"/>
                <w:sz w:val="17"/>
              </w:rPr>
              <w:t>Enum</w:t>
            </w:r>
          </w:p>
        </w:tc>
        <w:tc>
          <w:tcPr>
            <w:tcW w:type="dxa" w:w="3024"/>
            <w:tcMar>
              <w:top w:w="90" w:type="dxa"/>
              <w:start w:w="90" w:type="dxa"/>
              <w:bottom w:w="90" w:type="dxa"/>
              <w:end w:w="90" w:type="dxa"/>
            </w:tcMar>
            <w:shd w:fill="FFFFFF"/>
            <w:vAlign w:val="center"/>
          </w:tcPr>
          <w:p>
            <w:pPr>
              <w:spacing w:after="0" w:line="250" w:lineRule="auto"/>
            </w:pPr>
            <w:r>
              <w:rPr>
                <w:b w:val="0"/>
                <w:color w:val="000000"/>
                <w:sz w:val="17"/>
              </w:rPr>
              <w:t>Solo activos pueden entrar en un cambio</w:t>
            </w:r>
          </w:p>
        </w:tc>
      </w:tr>
      <w:tr>
        <w:tc>
          <w:tcPr>
            <w:tcW w:type="dxa" w:w="1800"/>
            <w:tcMar>
              <w:top w:w="90" w:type="dxa"/>
              <w:start w:w="90" w:type="dxa"/>
              <w:bottom w:w="90" w:type="dxa"/>
              <w:end w:w="90" w:type="dxa"/>
            </w:tcMar>
            <w:shd w:fill="F3F7FA"/>
            <w:vAlign w:val="center"/>
          </w:tcPr>
          <w:p>
            <w:pPr>
              <w:spacing w:after="0" w:line="250" w:lineRule="auto"/>
            </w:pPr>
            <w:r>
              <w:rPr>
                <w:b w:val="0"/>
                <w:color w:val="000000"/>
                <w:sz w:val="17"/>
              </w:rPr>
              <w:t>Product</w:t>
            </w:r>
          </w:p>
        </w:tc>
        <w:tc>
          <w:tcPr>
            <w:tcW w:type="dxa" w:w="3024"/>
            <w:tcMar>
              <w:top w:w="90" w:type="dxa"/>
              <w:start w:w="90" w:type="dxa"/>
              <w:bottom w:w="90" w:type="dxa"/>
              <w:end w:w="90" w:type="dxa"/>
            </w:tcMar>
            <w:shd w:fill="F3F7FA"/>
            <w:vAlign w:val="center"/>
          </w:tcPr>
          <w:p>
            <w:pPr>
              <w:spacing w:after="0" w:line="250" w:lineRule="auto"/>
            </w:pPr>
            <w:r>
              <w:rPr>
                <w:b w:val="0"/>
                <w:color w:val="000000"/>
                <w:sz w:val="17"/>
              </w:rPr>
              <w:t>featuredImage url altText</w:t>
            </w:r>
          </w:p>
        </w:tc>
        <w:tc>
          <w:tcPr>
            <w:tcW w:type="dxa" w:w="1944"/>
            <w:tcMar>
              <w:top w:w="90" w:type="dxa"/>
              <w:start w:w="90" w:type="dxa"/>
              <w:bottom w:w="90" w:type="dxa"/>
              <w:end w:w="90" w:type="dxa"/>
            </w:tcMar>
            <w:shd w:fill="F3F7FA"/>
            <w:vAlign w:val="center"/>
          </w:tcPr>
          <w:p>
            <w:pPr>
              <w:spacing w:after="0" w:line="250" w:lineRule="auto"/>
            </w:pPr>
            <w:r>
              <w:rPr>
                <w:b w:val="0"/>
                <w:color w:val="000000"/>
                <w:sz w:val="17"/>
              </w:rPr>
              <w:t>Imagen</w:t>
            </w:r>
          </w:p>
        </w:tc>
        <w:tc>
          <w:tcPr>
            <w:tcW w:type="dxa" w:w="3024"/>
            <w:tcMar>
              <w:top w:w="90" w:type="dxa"/>
              <w:start w:w="90" w:type="dxa"/>
              <w:bottom w:w="90" w:type="dxa"/>
              <w:end w:w="90" w:type="dxa"/>
            </w:tcMar>
            <w:shd w:fill="F3F7FA"/>
            <w:vAlign w:val="center"/>
          </w:tcPr>
          <w:p>
            <w:pPr>
              <w:spacing w:after="0" w:line="250" w:lineRule="auto"/>
            </w:pPr>
            <w:r>
              <w:rPr>
                <w:b w:val="0"/>
                <w:color w:val="000000"/>
                <w:sz w:val="17"/>
              </w:rPr>
              <w:t>Miniatura</w:t>
            </w:r>
          </w:p>
        </w:tc>
      </w:tr>
      <w:tr>
        <w:tc>
          <w:tcPr>
            <w:tcW w:type="dxa" w:w="1800"/>
            <w:tcMar>
              <w:top w:w="90" w:type="dxa"/>
              <w:start w:w="90" w:type="dxa"/>
              <w:bottom w:w="90" w:type="dxa"/>
              <w:end w:w="90" w:type="dxa"/>
            </w:tcMar>
            <w:shd w:fill="FFFFFF"/>
            <w:vAlign w:val="center"/>
          </w:tcPr>
          <w:p>
            <w:pPr>
              <w:spacing w:after="0" w:line="250" w:lineRule="auto"/>
            </w:pPr>
            <w:r>
              <w:rPr>
                <w:b w:val="0"/>
                <w:color w:val="000000"/>
                <w:sz w:val="17"/>
              </w:rPr>
              <w:t>Product</w:t>
            </w:r>
          </w:p>
        </w:tc>
        <w:tc>
          <w:tcPr>
            <w:tcW w:type="dxa" w:w="3024"/>
            <w:tcMar>
              <w:top w:w="90" w:type="dxa"/>
              <w:start w:w="90" w:type="dxa"/>
              <w:bottom w:w="90" w:type="dxa"/>
              <w:end w:w="90" w:type="dxa"/>
            </w:tcMar>
            <w:shd w:fill="FFFFFF"/>
            <w:vAlign w:val="center"/>
          </w:tcPr>
          <w:p>
            <w:pPr>
              <w:spacing w:after="0" w:line="250" w:lineRule="auto"/>
            </w:pPr>
            <w:r>
              <w:rPr>
                <w:b w:val="0"/>
                <w:color w:val="000000"/>
                <w:sz w:val="17"/>
              </w:rPr>
              <w:t>totalInventory</w:t>
            </w:r>
          </w:p>
        </w:tc>
        <w:tc>
          <w:tcPr>
            <w:tcW w:type="dxa" w:w="1944"/>
            <w:tcMar>
              <w:top w:w="90" w:type="dxa"/>
              <w:start w:w="90" w:type="dxa"/>
              <w:bottom w:w="90" w:type="dxa"/>
              <w:end w:w="90" w:type="dxa"/>
            </w:tcMar>
            <w:shd w:fill="FFFFFF"/>
            <w:vAlign w:val="center"/>
          </w:tcPr>
          <w:p>
            <w:pPr>
              <w:spacing w:after="0" w:line="250" w:lineRule="auto"/>
            </w:pPr>
            <w:r>
              <w:rPr>
                <w:b w:val="0"/>
                <w:color w:val="000000"/>
                <w:sz w:val="17"/>
              </w:rPr>
              <w:t>Número</w:t>
            </w:r>
          </w:p>
        </w:tc>
        <w:tc>
          <w:tcPr>
            <w:tcW w:type="dxa" w:w="3024"/>
            <w:tcMar>
              <w:top w:w="90" w:type="dxa"/>
              <w:start w:w="90" w:type="dxa"/>
              <w:bottom w:w="90" w:type="dxa"/>
              <w:end w:w="90" w:type="dxa"/>
            </w:tcMar>
            <w:shd w:fill="FFFFFF"/>
            <w:vAlign w:val="center"/>
          </w:tcPr>
          <w:p>
            <w:pPr>
              <w:spacing w:after="0" w:line="250" w:lineRule="auto"/>
            </w:pPr>
            <w:r>
              <w:rPr>
                <w:b w:val="0"/>
                <w:color w:val="000000"/>
                <w:sz w:val="17"/>
              </w:rPr>
              <w:t>Stock agregado</w:t>
            </w:r>
          </w:p>
        </w:tc>
      </w:tr>
      <w:tr>
        <w:tc>
          <w:tcPr>
            <w:tcW w:type="dxa" w:w="1800"/>
            <w:tcMar>
              <w:top w:w="90" w:type="dxa"/>
              <w:start w:w="90" w:type="dxa"/>
              <w:bottom w:w="90" w:type="dxa"/>
              <w:end w:w="90" w:type="dxa"/>
            </w:tcMar>
            <w:shd w:fill="F3F7FA"/>
            <w:vAlign w:val="center"/>
          </w:tcPr>
          <w:p>
            <w:pPr>
              <w:spacing w:after="0" w:line="250" w:lineRule="auto"/>
            </w:pPr>
            <w:r>
              <w:rPr>
                <w:b w:val="0"/>
                <w:color w:val="000000"/>
                <w:sz w:val="17"/>
              </w:rPr>
              <w:t>ProductVariant</w:t>
            </w:r>
          </w:p>
        </w:tc>
        <w:tc>
          <w:tcPr>
            <w:tcW w:type="dxa" w:w="3024"/>
            <w:tcMar>
              <w:top w:w="90" w:type="dxa"/>
              <w:start w:w="90" w:type="dxa"/>
              <w:bottom w:w="90" w:type="dxa"/>
              <w:end w:w="90" w:type="dxa"/>
            </w:tcMar>
            <w:shd w:fill="F3F7FA"/>
            <w:vAlign w:val="center"/>
          </w:tcPr>
          <w:p>
            <w:pPr>
              <w:spacing w:after="0" w:line="250" w:lineRule="auto"/>
            </w:pPr>
            <w:r>
              <w:rPr>
                <w:b w:val="0"/>
                <w:color w:val="000000"/>
                <w:sz w:val="17"/>
              </w:rPr>
              <w:t>id y title</w:t>
            </w:r>
          </w:p>
        </w:tc>
        <w:tc>
          <w:tcPr>
            <w:tcW w:type="dxa" w:w="1944"/>
            <w:tcMar>
              <w:top w:w="90" w:type="dxa"/>
              <w:start w:w="90" w:type="dxa"/>
              <w:bottom w:w="90" w:type="dxa"/>
              <w:end w:w="90" w:type="dxa"/>
            </w:tcMar>
            <w:shd w:fill="F3F7FA"/>
            <w:vAlign w:val="center"/>
          </w:tcPr>
          <w:p>
            <w:pPr>
              <w:spacing w:after="0" w:line="250" w:lineRule="auto"/>
            </w:pPr>
            <w:r>
              <w:rPr>
                <w:b w:val="0"/>
                <w:color w:val="000000"/>
                <w:sz w:val="17"/>
              </w:rPr>
              <w:t>GID y texto</w:t>
            </w:r>
          </w:p>
        </w:tc>
        <w:tc>
          <w:tcPr>
            <w:tcW w:type="dxa" w:w="3024"/>
            <w:tcMar>
              <w:top w:w="90" w:type="dxa"/>
              <w:start w:w="90" w:type="dxa"/>
              <w:bottom w:w="90" w:type="dxa"/>
              <w:end w:w="90" w:type="dxa"/>
            </w:tcMar>
            <w:shd w:fill="F3F7FA"/>
            <w:vAlign w:val="center"/>
          </w:tcPr>
          <w:p>
            <w:pPr>
              <w:spacing w:after="0" w:line="250" w:lineRule="auto"/>
            </w:pPr>
            <w:r>
              <w:rPr>
                <w:b w:val="0"/>
                <w:color w:val="000000"/>
                <w:sz w:val="17"/>
              </w:rPr>
              <w:t>Selección de variante</w:t>
            </w:r>
          </w:p>
        </w:tc>
      </w:tr>
      <w:tr>
        <w:tc>
          <w:tcPr>
            <w:tcW w:type="dxa" w:w="1800"/>
            <w:tcMar>
              <w:top w:w="90" w:type="dxa"/>
              <w:start w:w="90" w:type="dxa"/>
              <w:bottom w:w="90" w:type="dxa"/>
              <w:end w:w="90" w:type="dxa"/>
            </w:tcMar>
            <w:shd w:fill="FFFFFF"/>
            <w:vAlign w:val="center"/>
          </w:tcPr>
          <w:p>
            <w:pPr>
              <w:spacing w:after="0" w:line="250" w:lineRule="auto"/>
            </w:pPr>
            <w:r>
              <w:rPr>
                <w:b w:val="0"/>
                <w:color w:val="000000"/>
                <w:sz w:val="17"/>
              </w:rPr>
              <w:t>ProductVariant</w:t>
            </w:r>
          </w:p>
        </w:tc>
        <w:tc>
          <w:tcPr>
            <w:tcW w:type="dxa" w:w="3024"/>
            <w:tcMar>
              <w:top w:w="90" w:type="dxa"/>
              <w:start w:w="90" w:type="dxa"/>
              <w:bottom w:w="90" w:type="dxa"/>
              <w:end w:w="90" w:type="dxa"/>
            </w:tcMar>
            <w:shd w:fill="FFFFFF"/>
            <w:vAlign w:val="center"/>
          </w:tcPr>
          <w:p>
            <w:pPr>
              <w:spacing w:after="0" w:line="250" w:lineRule="auto"/>
            </w:pPr>
            <w:r>
              <w:rPr>
                <w:b w:val="0"/>
                <w:color w:val="000000"/>
                <w:sz w:val="17"/>
              </w:rPr>
              <w:t>price</w:t>
            </w:r>
          </w:p>
        </w:tc>
        <w:tc>
          <w:tcPr>
            <w:tcW w:type="dxa" w:w="1944"/>
            <w:tcMar>
              <w:top w:w="90" w:type="dxa"/>
              <w:start w:w="90" w:type="dxa"/>
              <w:bottom w:w="90" w:type="dxa"/>
              <w:end w:w="90" w:type="dxa"/>
            </w:tcMar>
            <w:shd w:fill="FFFFFF"/>
            <w:vAlign w:val="center"/>
          </w:tcPr>
          <w:p>
            <w:pPr>
              <w:spacing w:after="0" w:line="250" w:lineRule="auto"/>
            </w:pPr>
            <w:r>
              <w:rPr>
                <w:b w:val="0"/>
                <w:color w:val="000000"/>
                <w:sz w:val="17"/>
              </w:rPr>
              <w:t>Decimal como texto</w:t>
            </w:r>
          </w:p>
        </w:tc>
        <w:tc>
          <w:tcPr>
            <w:tcW w:type="dxa" w:w="3024"/>
            <w:tcMar>
              <w:top w:w="90" w:type="dxa"/>
              <w:start w:w="90" w:type="dxa"/>
              <w:bottom w:w="90" w:type="dxa"/>
              <w:end w:w="90" w:type="dxa"/>
            </w:tcMar>
            <w:shd w:fill="FFFFFF"/>
            <w:vAlign w:val="center"/>
          </w:tcPr>
          <w:p>
            <w:pPr>
              <w:spacing w:after="0" w:line="250" w:lineRule="auto"/>
            </w:pPr>
            <w:r>
              <w:rPr>
                <w:b w:val="0"/>
                <w:color w:val="000000"/>
                <w:sz w:val="17"/>
              </w:rPr>
              <w:t>Precio base y validación</w:t>
            </w:r>
          </w:p>
        </w:tc>
      </w:tr>
      <w:tr>
        <w:tc>
          <w:tcPr>
            <w:tcW w:type="dxa" w:w="1800"/>
            <w:tcMar>
              <w:top w:w="90" w:type="dxa"/>
              <w:start w:w="90" w:type="dxa"/>
              <w:bottom w:w="90" w:type="dxa"/>
              <w:end w:w="90" w:type="dxa"/>
            </w:tcMar>
            <w:shd w:fill="F3F7FA"/>
            <w:vAlign w:val="center"/>
          </w:tcPr>
          <w:p>
            <w:pPr>
              <w:spacing w:after="0" w:line="250" w:lineRule="auto"/>
            </w:pPr>
            <w:r>
              <w:rPr>
                <w:b w:val="0"/>
                <w:color w:val="000000"/>
                <w:sz w:val="17"/>
              </w:rPr>
              <w:t>ProductVariant</w:t>
            </w:r>
          </w:p>
        </w:tc>
        <w:tc>
          <w:tcPr>
            <w:tcW w:type="dxa" w:w="3024"/>
            <w:tcMar>
              <w:top w:w="90" w:type="dxa"/>
              <w:start w:w="90" w:type="dxa"/>
              <w:bottom w:w="90" w:type="dxa"/>
              <w:end w:w="90" w:type="dxa"/>
            </w:tcMar>
            <w:shd w:fill="F3F7FA"/>
            <w:vAlign w:val="center"/>
          </w:tcPr>
          <w:p>
            <w:pPr>
              <w:spacing w:after="0" w:line="250" w:lineRule="auto"/>
            </w:pPr>
            <w:r>
              <w:rPr>
                <w:b w:val="0"/>
                <w:color w:val="000000"/>
                <w:sz w:val="17"/>
              </w:rPr>
              <w:t>sku y barcode</w:t>
            </w:r>
          </w:p>
        </w:tc>
        <w:tc>
          <w:tcPr>
            <w:tcW w:type="dxa" w:w="1944"/>
            <w:tcMar>
              <w:top w:w="90" w:type="dxa"/>
              <w:start w:w="90" w:type="dxa"/>
              <w:bottom w:w="90" w:type="dxa"/>
              <w:end w:w="90" w:type="dxa"/>
            </w:tcMar>
            <w:shd w:fill="F3F7FA"/>
            <w:vAlign w:val="center"/>
          </w:tcPr>
          <w:p>
            <w:pPr>
              <w:spacing w:after="0" w:line="250" w:lineRule="auto"/>
            </w:pPr>
            <w:r>
              <w:rPr>
                <w:b w:val="0"/>
                <w:color w:val="000000"/>
                <w:sz w:val="17"/>
              </w:rPr>
              <w:t>Texto</w:t>
            </w:r>
          </w:p>
        </w:tc>
        <w:tc>
          <w:tcPr>
            <w:tcW w:type="dxa" w:w="3024"/>
            <w:tcMar>
              <w:top w:w="90" w:type="dxa"/>
              <w:start w:w="90" w:type="dxa"/>
              <w:bottom w:w="90" w:type="dxa"/>
              <w:end w:w="90" w:type="dxa"/>
            </w:tcMar>
            <w:shd w:fill="F3F7FA"/>
            <w:vAlign w:val="center"/>
          </w:tcPr>
          <w:p>
            <w:pPr>
              <w:spacing w:after="0" w:line="250" w:lineRule="auto"/>
            </w:pPr>
            <w:r>
              <w:rPr>
                <w:b w:val="0"/>
                <w:color w:val="000000"/>
                <w:sz w:val="17"/>
              </w:rPr>
              <w:t>Búsqueda y escáner</w:t>
            </w:r>
          </w:p>
        </w:tc>
      </w:tr>
      <w:tr>
        <w:tc>
          <w:tcPr>
            <w:tcW w:type="dxa" w:w="1800"/>
            <w:tcMar>
              <w:top w:w="90" w:type="dxa"/>
              <w:start w:w="90" w:type="dxa"/>
              <w:bottom w:w="90" w:type="dxa"/>
              <w:end w:w="90" w:type="dxa"/>
            </w:tcMar>
            <w:shd w:fill="FFFFFF"/>
            <w:vAlign w:val="center"/>
          </w:tcPr>
          <w:p>
            <w:pPr>
              <w:spacing w:after="0" w:line="250" w:lineRule="auto"/>
            </w:pPr>
            <w:r>
              <w:rPr>
                <w:b w:val="0"/>
                <w:color w:val="000000"/>
                <w:sz w:val="17"/>
              </w:rPr>
              <w:t>ProductVariant</w:t>
            </w:r>
          </w:p>
        </w:tc>
        <w:tc>
          <w:tcPr>
            <w:tcW w:type="dxa" w:w="3024"/>
            <w:tcMar>
              <w:top w:w="90" w:type="dxa"/>
              <w:start w:w="90" w:type="dxa"/>
              <w:bottom w:w="90" w:type="dxa"/>
              <w:end w:w="90" w:type="dxa"/>
            </w:tcMar>
            <w:shd w:fill="FFFFFF"/>
            <w:vAlign w:val="center"/>
          </w:tcPr>
          <w:p>
            <w:pPr>
              <w:spacing w:after="0" w:line="250" w:lineRule="auto"/>
            </w:pPr>
            <w:r>
              <w:rPr>
                <w:b w:val="0"/>
                <w:color w:val="000000"/>
                <w:sz w:val="17"/>
              </w:rPr>
              <w:t>inventoryQuantity</w:t>
            </w:r>
          </w:p>
        </w:tc>
        <w:tc>
          <w:tcPr>
            <w:tcW w:type="dxa" w:w="1944"/>
            <w:tcMar>
              <w:top w:w="90" w:type="dxa"/>
              <w:start w:w="90" w:type="dxa"/>
              <w:bottom w:w="90" w:type="dxa"/>
              <w:end w:w="90" w:type="dxa"/>
            </w:tcMar>
            <w:shd w:fill="FFFFFF"/>
            <w:vAlign w:val="center"/>
          </w:tcPr>
          <w:p>
            <w:pPr>
              <w:spacing w:after="0" w:line="250" w:lineRule="auto"/>
            </w:pPr>
            <w:r>
              <w:rPr>
                <w:b w:val="0"/>
                <w:color w:val="000000"/>
                <w:sz w:val="17"/>
              </w:rPr>
              <w:t>Número</w:t>
            </w:r>
          </w:p>
        </w:tc>
        <w:tc>
          <w:tcPr>
            <w:tcW w:type="dxa" w:w="3024"/>
            <w:tcMar>
              <w:top w:w="90" w:type="dxa"/>
              <w:start w:w="90" w:type="dxa"/>
              <w:bottom w:w="90" w:type="dxa"/>
              <w:end w:w="90" w:type="dxa"/>
            </w:tcMar>
            <w:shd w:fill="FFFFFF"/>
            <w:vAlign w:val="center"/>
          </w:tcPr>
          <w:p>
            <w:pPr>
              <w:spacing w:after="0" w:line="250" w:lineRule="auto"/>
            </w:pPr>
            <w:r>
              <w:rPr>
                <w:b w:val="0"/>
                <w:color w:val="000000"/>
                <w:sz w:val="17"/>
              </w:rPr>
              <w:t>Stock mostrado</w:t>
            </w:r>
          </w:p>
        </w:tc>
      </w:tr>
      <w:tr>
        <w:tc>
          <w:tcPr>
            <w:tcW w:type="dxa" w:w="1800"/>
            <w:tcMar>
              <w:top w:w="90" w:type="dxa"/>
              <w:start w:w="90" w:type="dxa"/>
              <w:bottom w:w="90" w:type="dxa"/>
              <w:end w:w="90" w:type="dxa"/>
            </w:tcMar>
            <w:shd w:fill="F3F7FA"/>
            <w:vAlign w:val="center"/>
          </w:tcPr>
          <w:p>
            <w:pPr>
              <w:spacing w:after="0" w:line="250" w:lineRule="auto"/>
            </w:pPr>
            <w:r>
              <w:rPr>
                <w:b w:val="0"/>
                <w:color w:val="000000"/>
                <w:sz w:val="17"/>
              </w:rPr>
              <w:t>ProductVariant</w:t>
            </w:r>
          </w:p>
        </w:tc>
        <w:tc>
          <w:tcPr>
            <w:tcW w:type="dxa" w:w="3024"/>
            <w:tcMar>
              <w:top w:w="90" w:type="dxa"/>
              <w:start w:w="90" w:type="dxa"/>
              <w:bottom w:w="90" w:type="dxa"/>
              <w:end w:w="90" w:type="dxa"/>
            </w:tcMar>
            <w:shd w:fill="F3F7FA"/>
            <w:vAlign w:val="center"/>
          </w:tcPr>
          <w:p>
            <w:pPr>
              <w:spacing w:after="0" w:line="250" w:lineRule="auto"/>
            </w:pPr>
            <w:r>
              <w:rPr>
                <w:b w:val="0"/>
                <w:color w:val="000000"/>
                <w:sz w:val="17"/>
              </w:rPr>
              <w:t>selectedOptions name value</w:t>
            </w:r>
          </w:p>
        </w:tc>
        <w:tc>
          <w:tcPr>
            <w:tcW w:type="dxa" w:w="1944"/>
            <w:tcMar>
              <w:top w:w="90" w:type="dxa"/>
              <w:start w:w="90" w:type="dxa"/>
              <w:bottom w:w="90" w:type="dxa"/>
              <w:end w:w="90" w:type="dxa"/>
            </w:tcMar>
            <w:shd w:fill="F3F7FA"/>
            <w:vAlign w:val="center"/>
          </w:tcPr>
          <w:p>
            <w:pPr>
              <w:spacing w:after="0" w:line="250" w:lineRule="auto"/>
            </w:pPr>
            <w:r>
              <w:rPr>
                <w:b w:val="0"/>
                <w:color w:val="000000"/>
                <w:sz w:val="17"/>
              </w:rPr>
              <w:t>Lista</w:t>
            </w:r>
          </w:p>
        </w:tc>
        <w:tc>
          <w:tcPr>
            <w:tcW w:type="dxa" w:w="3024"/>
            <w:tcMar>
              <w:top w:w="90" w:type="dxa"/>
              <w:start w:w="90" w:type="dxa"/>
              <w:bottom w:w="90" w:type="dxa"/>
              <w:end w:w="90" w:type="dxa"/>
            </w:tcMar>
            <w:shd w:fill="F3F7FA"/>
            <w:vAlign w:val="center"/>
          </w:tcPr>
          <w:p>
            <w:pPr>
              <w:spacing w:after="0" w:line="250" w:lineRule="auto"/>
            </w:pPr>
            <w:r>
              <w:rPr>
                <w:b w:val="0"/>
                <w:color w:val="000000"/>
                <w:sz w:val="17"/>
              </w:rPr>
              <w:t>Talla, color u opciones</w:t>
            </w:r>
          </w:p>
        </w:tc>
      </w:tr>
      <w:tr>
        <w:tc>
          <w:tcPr>
            <w:tcW w:type="dxa" w:w="1800"/>
            <w:tcMar>
              <w:top w:w="90" w:type="dxa"/>
              <w:start w:w="90" w:type="dxa"/>
              <w:bottom w:w="90" w:type="dxa"/>
              <w:end w:w="90" w:type="dxa"/>
            </w:tcMar>
            <w:shd w:fill="FFFFFF"/>
            <w:vAlign w:val="center"/>
          </w:tcPr>
          <w:p>
            <w:pPr>
              <w:spacing w:after="0" w:line="250" w:lineRule="auto"/>
            </w:pPr>
            <w:r>
              <w:rPr>
                <w:b w:val="0"/>
                <w:color w:val="000000"/>
                <w:sz w:val="17"/>
              </w:rPr>
              <w:t>ProductVariant</w:t>
            </w:r>
          </w:p>
        </w:tc>
        <w:tc>
          <w:tcPr>
            <w:tcW w:type="dxa" w:w="3024"/>
            <w:tcMar>
              <w:top w:w="90" w:type="dxa"/>
              <w:start w:w="90" w:type="dxa"/>
              <w:bottom w:w="90" w:type="dxa"/>
              <w:end w:w="90" w:type="dxa"/>
            </w:tcMar>
            <w:shd w:fill="FFFFFF"/>
            <w:vAlign w:val="center"/>
          </w:tcPr>
          <w:p>
            <w:pPr>
              <w:spacing w:after="0" w:line="250" w:lineRule="auto"/>
            </w:pPr>
            <w:r>
              <w:rPr>
                <w:b w:val="0"/>
                <w:color w:val="000000"/>
                <w:sz w:val="17"/>
              </w:rPr>
              <w:t>image url altText</w:t>
            </w:r>
          </w:p>
        </w:tc>
        <w:tc>
          <w:tcPr>
            <w:tcW w:type="dxa" w:w="1944"/>
            <w:tcMar>
              <w:top w:w="90" w:type="dxa"/>
              <w:start w:w="90" w:type="dxa"/>
              <w:bottom w:w="90" w:type="dxa"/>
              <w:end w:w="90" w:type="dxa"/>
            </w:tcMar>
            <w:shd w:fill="FFFFFF"/>
            <w:vAlign w:val="center"/>
          </w:tcPr>
          <w:p>
            <w:pPr>
              <w:spacing w:after="0" w:line="250" w:lineRule="auto"/>
            </w:pPr>
            <w:r>
              <w:rPr>
                <w:b w:val="0"/>
                <w:color w:val="000000"/>
                <w:sz w:val="17"/>
              </w:rPr>
              <w:t>Imagen</w:t>
            </w:r>
          </w:p>
        </w:tc>
        <w:tc>
          <w:tcPr>
            <w:tcW w:type="dxa" w:w="3024"/>
            <w:tcMar>
              <w:top w:w="90" w:type="dxa"/>
              <w:start w:w="90" w:type="dxa"/>
              <w:bottom w:w="90" w:type="dxa"/>
              <w:end w:w="90" w:type="dxa"/>
            </w:tcMar>
            <w:shd w:fill="FFFFFF"/>
            <w:vAlign w:val="center"/>
          </w:tcPr>
          <w:p>
            <w:pPr>
              <w:spacing w:after="0" w:line="250" w:lineRule="auto"/>
            </w:pPr>
            <w:r>
              <w:rPr>
                <w:b w:val="0"/>
                <w:color w:val="000000"/>
                <w:sz w:val="17"/>
              </w:rPr>
              <w:t>Imagen específica</w:t>
            </w:r>
          </w:p>
        </w:tc>
      </w:tr>
    </w:tbl>
    <w:p>
      <w:pPr>
        <w:spacing w:after="20"/>
      </w:pPr>
    </w:p>
    <w:p>
      <w:pPr>
        <w:spacing w:after="120" w:line="269" w:lineRule="auto"/>
      </w:pPr>
      <w:r>
        <w:t>Lectura: productos ordenados por título y paginados; se cargan hasta 20 variantes por producto. La búsqueda por código de barras consulta productos de Shopify y verifica las variantes recibidas.</w:t>
      </w:r>
    </w:p>
    <w:p>
      <w:pPr>
        <w:pStyle w:val="Heading2"/>
        <w:spacing w:before="140" w:after="100"/>
      </w:pPr>
      <w:r>
        <w:t>Categorías propias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1872"/>
            <w:tcMar>
              <w:top w:w="90" w:type="dxa"/>
              <w:start w:w="90" w:type="dxa"/>
              <w:bottom w:w="90" w:type="dxa"/>
              <w:end w:w="90" w:type="dxa"/>
            </w:tcMar>
            <w:shd w:fill="163A5F"/>
            <w:vAlign w:val="center"/>
          </w:tcPr>
          <w:p>
            <w:pPr>
              <w:spacing w:after="0" w:line="250" w:lineRule="auto"/>
            </w:pPr>
            <w:r>
              <w:rPr>
                <w:b/>
                <w:color w:val="FFFFFF"/>
                <w:sz w:val="17"/>
              </w:rPr>
              <w:t>Elemento</w:t>
            </w:r>
          </w:p>
        </w:tc>
        <w:tc>
          <w:tcPr>
            <w:tcW w:type="dxa" w:w="2520"/>
            <w:tcMar>
              <w:top w:w="90" w:type="dxa"/>
              <w:start w:w="90" w:type="dxa"/>
              <w:bottom w:w="90" w:type="dxa"/>
              <w:end w:w="90" w:type="dxa"/>
            </w:tcMar>
            <w:shd w:fill="163A5F"/>
            <w:vAlign w:val="center"/>
          </w:tcPr>
          <w:p>
            <w:pPr>
              <w:spacing w:after="0" w:line="250" w:lineRule="auto"/>
            </w:pPr>
            <w:r>
              <w:rPr>
                <w:b/>
                <w:color w:val="FFFFFF"/>
                <w:sz w:val="17"/>
              </w:rPr>
              <w:t>Ubicación</w:t>
            </w:r>
          </w:p>
        </w:tc>
        <w:tc>
          <w:tcPr>
            <w:tcW w:type="dxa" w:w="3240"/>
            <w:tcMar>
              <w:top w:w="90" w:type="dxa"/>
              <w:start w:w="90" w:type="dxa"/>
              <w:bottom w:w="90" w:type="dxa"/>
              <w:end w:w="90" w:type="dxa"/>
            </w:tcMar>
            <w:shd w:fill="163A5F"/>
            <w:vAlign w:val="center"/>
          </w:tcPr>
          <w:p>
            <w:pPr>
              <w:spacing w:after="0" w:line="250" w:lineRule="auto"/>
            </w:pPr>
            <w:r>
              <w:rPr>
                <w:b/>
                <w:color w:val="FFFFFF"/>
                <w:sz w:val="17"/>
              </w:rPr>
              <w:t>Campos usados</w:t>
            </w:r>
          </w:p>
        </w:tc>
        <w:tc>
          <w:tcPr>
            <w:tcW w:type="dxa" w:w="2160"/>
            <w:tcMar>
              <w:top w:w="90" w:type="dxa"/>
              <w:start w:w="90" w:type="dxa"/>
              <w:bottom w:w="90" w:type="dxa"/>
              <w:end w:w="90" w:type="dxa"/>
            </w:tcMar>
            <w:shd w:fill="163A5F"/>
            <w:vAlign w:val="center"/>
          </w:tcPr>
          <w:p>
            <w:pPr>
              <w:spacing w:after="0" w:line="250" w:lineRule="auto"/>
            </w:pPr>
            <w:r>
              <w:rPr>
                <w:b/>
                <w:color w:val="FFFFFF"/>
                <w:sz w:val="17"/>
              </w:rPr>
              <w:t>Regla</w:t>
            </w:r>
          </w:p>
        </w:tc>
      </w:tr>
      <w:tr>
        <w:tc>
          <w:tcPr>
            <w:tcW w:type="dxa" w:w="1872"/>
            <w:tcMar>
              <w:top w:w="90" w:type="dxa"/>
              <w:start w:w="90" w:type="dxa"/>
              <w:bottom w:w="90" w:type="dxa"/>
              <w:end w:w="90" w:type="dxa"/>
            </w:tcMar>
            <w:shd w:fill="FFFFFF"/>
            <w:vAlign w:val="center"/>
          </w:tcPr>
          <w:p>
            <w:pPr>
              <w:spacing w:after="0" w:line="250" w:lineRule="auto"/>
            </w:pPr>
            <w:r>
              <w:rPr>
                <w:b w:val="0"/>
                <w:color w:val="000000"/>
                <w:sz w:val="17"/>
              </w:rPr>
              <w:t>Definición</w:t>
            </w:r>
          </w:p>
        </w:tc>
        <w:tc>
          <w:tcPr>
            <w:tcW w:type="dxa" w:w="2520"/>
            <w:tcMar>
              <w:top w:w="90" w:type="dxa"/>
              <w:start w:w="90" w:type="dxa"/>
              <w:bottom w:w="90" w:type="dxa"/>
              <w:end w:w="90" w:type="dxa"/>
            </w:tcMar>
            <w:shd w:fill="FFFFFF"/>
            <w:vAlign w:val="center"/>
          </w:tcPr>
          <w:p>
            <w:pPr>
              <w:spacing w:after="0" w:line="250" w:lineRule="auto"/>
            </w:pPr>
            <w:r>
              <w:rPr>
                <w:b w:val="0"/>
                <w:color w:val="000000"/>
                <w:sz w:val="17"/>
              </w:rPr>
              <w:t>Metaobject tipo categoria</w:t>
            </w:r>
          </w:p>
        </w:tc>
        <w:tc>
          <w:tcPr>
            <w:tcW w:type="dxa" w:w="3240"/>
            <w:tcMar>
              <w:top w:w="90" w:type="dxa"/>
              <w:start w:w="90" w:type="dxa"/>
              <w:bottom w:w="90" w:type="dxa"/>
              <w:end w:w="90" w:type="dxa"/>
            </w:tcMar>
            <w:shd w:fill="FFFFFF"/>
            <w:vAlign w:val="center"/>
          </w:tcPr>
          <w:p>
            <w:pPr>
              <w:spacing w:after="0" w:line="250" w:lineRule="auto"/>
            </w:pPr>
            <w:r>
              <w:rPr>
                <w:b w:val="0"/>
                <w:color w:val="000000"/>
                <w:sz w:val="17"/>
              </w:rPr>
              <w:t>id, displayName, nombre, imagen, padre</w:t>
            </w:r>
          </w:p>
        </w:tc>
        <w:tc>
          <w:tcPr>
            <w:tcW w:type="dxa" w:w="2160"/>
            <w:tcMar>
              <w:top w:w="90" w:type="dxa"/>
              <w:start w:w="90" w:type="dxa"/>
              <w:bottom w:w="90" w:type="dxa"/>
              <w:end w:w="90" w:type="dxa"/>
            </w:tcMar>
            <w:shd w:fill="FFFFFF"/>
            <w:vAlign w:val="center"/>
          </w:tcPr>
          <w:p>
            <w:pPr>
              <w:spacing w:after="0" w:line="250" w:lineRule="auto"/>
            </w:pPr>
            <w:r>
              <w:rPr>
                <w:b w:val="0"/>
                <w:color w:val="000000"/>
                <w:sz w:val="17"/>
              </w:rPr>
              <w:t>nombre tiene prioridad; si falta, displayName</w:t>
            </w:r>
          </w:p>
        </w:tc>
      </w:tr>
      <w:tr>
        <w:tc>
          <w:tcPr>
            <w:tcW w:type="dxa" w:w="1872"/>
            <w:tcMar>
              <w:top w:w="90" w:type="dxa"/>
              <w:start w:w="90" w:type="dxa"/>
              <w:bottom w:w="90" w:type="dxa"/>
              <w:end w:w="90" w:type="dxa"/>
            </w:tcMar>
            <w:shd w:fill="F3F7FA"/>
            <w:vAlign w:val="center"/>
          </w:tcPr>
          <w:p>
            <w:pPr>
              <w:spacing w:after="0" w:line="250" w:lineRule="auto"/>
            </w:pPr>
            <w:r>
              <w:rPr>
                <w:b w:val="0"/>
                <w:color w:val="000000"/>
                <w:sz w:val="17"/>
              </w:rPr>
              <w:t>Jerarquía</w:t>
            </w:r>
          </w:p>
        </w:tc>
        <w:tc>
          <w:tcPr>
            <w:tcW w:type="dxa" w:w="2520"/>
            <w:tcMar>
              <w:top w:w="90" w:type="dxa"/>
              <w:start w:w="90" w:type="dxa"/>
              <w:bottom w:w="90" w:type="dxa"/>
              <w:end w:w="90" w:type="dxa"/>
            </w:tcMar>
            <w:shd w:fill="F3F7FA"/>
            <w:vAlign w:val="center"/>
          </w:tcPr>
          <w:p>
            <w:pPr>
              <w:spacing w:after="0" w:line="250" w:lineRule="auto"/>
            </w:pPr>
            <w:r>
              <w:rPr>
                <w:b w:val="0"/>
                <w:color w:val="000000"/>
                <w:sz w:val="17"/>
              </w:rPr>
              <w:t>Campo padre</w:t>
            </w:r>
          </w:p>
        </w:tc>
        <w:tc>
          <w:tcPr>
            <w:tcW w:type="dxa" w:w="3240"/>
            <w:tcMar>
              <w:top w:w="90" w:type="dxa"/>
              <w:start w:w="90" w:type="dxa"/>
              <w:bottom w:w="90" w:type="dxa"/>
              <w:end w:w="90" w:type="dxa"/>
            </w:tcMar>
            <w:shd w:fill="F3F7FA"/>
            <w:vAlign w:val="center"/>
          </w:tcPr>
          <w:p>
            <w:pPr>
              <w:spacing w:after="0" w:line="250" w:lineRule="auto"/>
            </w:pPr>
            <w:r>
              <w:rPr>
                <w:b w:val="0"/>
                <w:color w:val="000000"/>
                <w:sz w:val="17"/>
              </w:rPr>
              <w:t>GID de metaobjeto padre o vacío</w:t>
            </w:r>
          </w:p>
        </w:tc>
        <w:tc>
          <w:tcPr>
            <w:tcW w:type="dxa" w:w="2160"/>
            <w:tcMar>
              <w:top w:w="90" w:type="dxa"/>
              <w:start w:w="90" w:type="dxa"/>
              <w:bottom w:w="90" w:type="dxa"/>
              <w:end w:w="90" w:type="dxa"/>
            </w:tcMar>
            <w:shd w:fill="F3F7FA"/>
            <w:vAlign w:val="center"/>
          </w:tcPr>
          <w:p>
            <w:pPr>
              <w:spacing w:after="0" w:line="250" w:lineRule="auto"/>
            </w:pPr>
            <w:r>
              <w:rPr>
                <w:b w:val="0"/>
                <w:color w:val="000000"/>
                <w:sz w:val="17"/>
              </w:rPr>
              <w:t>Debe existir y no puede formar ciclos</w:t>
            </w:r>
          </w:p>
        </w:tc>
      </w:tr>
      <w:tr>
        <w:tc>
          <w:tcPr>
            <w:tcW w:type="dxa" w:w="1872"/>
            <w:tcMar>
              <w:top w:w="90" w:type="dxa"/>
              <w:start w:w="90" w:type="dxa"/>
              <w:bottom w:w="90" w:type="dxa"/>
              <w:end w:w="90" w:type="dxa"/>
            </w:tcMar>
            <w:shd w:fill="FFFFFF"/>
            <w:vAlign w:val="center"/>
          </w:tcPr>
          <w:p>
            <w:pPr>
              <w:spacing w:after="0" w:line="250" w:lineRule="auto"/>
            </w:pPr>
            <w:r>
              <w:rPr>
                <w:b w:val="0"/>
                <w:color w:val="000000"/>
                <w:sz w:val="17"/>
              </w:rPr>
              <w:t>Imagen</w:t>
            </w:r>
          </w:p>
        </w:tc>
        <w:tc>
          <w:tcPr>
            <w:tcW w:type="dxa" w:w="2520"/>
            <w:tcMar>
              <w:top w:w="90" w:type="dxa"/>
              <w:start w:w="90" w:type="dxa"/>
              <w:bottom w:w="90" w:type="dxa"/>
              <w:end w:w="90" w:type="dxa"/>
            </w:tcMar>
            <w:shd w:fill="FFFFFF"/>
            <w:vAlign w:val="center"/>
          </w:tcPr>
          <w:p>
            <w:pPr>
              <w:spacing w:after="0" w:line="250" w:lineRule="auto"/>
            </w:pPr>
            <w:r>
              <w:rPr>
                <w:b w:val="0"/>
                <w:color w:val="000000"/>
                <w:sz w:val="17"/>
              </w:rPr>
              <w:t>Campo imagen</w:t>
            </w:r>
          </w:p>
        </w:tc>
        <w:tc>
          <w:tcPr>
            <w:tcW w:type="dxa" w:w="3240"/>
            <w:tcMar>
              <w:top w:w="90" w:type="dxa"/>
              <w:start w:w="90" w:type="dxa"/>
              <w:bottom w:w="90" w:type="dxa"/>
              <w:end w:w="90" w:type="dxa"/>
            </w:tcMar>
            <w:shd w:fill="FFFFFF"/>
            <w:vAlign w:val="center"/>
          </w:tcPr>
          <w:p>
            <w:pPr>
              <w:spacing w:after="0" w:line="250" w:lineRule="auto"/>
            </w:pPr>
            <w:r>
              <w:rPr>
                <w:b w:val="0"/>
                <w:color w:val="000000"/>
                <w:sz w:val="17"/>
              </w:rPr>
              <w:t>URL http o https</w:t>
            </w:r>
          </w:p>
        </w:tc>
        <w:tc>
          <w:tcPr>
            <w:tcW w:type="dxa" w:w="2160"/>
            <w:tcMar>
              <w:top w:w="90" w:type="dxa"/>
              <w:start w:w="90" w:type="dxa"/>
              <w:bottom w:w="90" w:type="dxa"/>
              <w:end w:w="90" w:type="dxa"/>
            </w:tcMar>
            <w:shd w:fill="FFFFFF"/>
            <w:vAlign w:val="center"/>
          </w:tcPr>
          <w:p>
            <w:pPr>
              <w:spacing w:after="0" w:line="250" w:lineRule="auto"/>
            </w:pPr>
            <w:r>
              <w:rPr>
                <w:b w:val="0"/>
                <w:color w:val="000000"/>
                <w:sz w:val="17"/>
              </w:rPr>
              <w:t>Se ignora si no es URL web</w:t>
            </w:r>
          </w:p>
        </w:tc>
      </w:tr>
      <w:tr>
        <w:tc>
          <w:tcPr>
            <w:tcW w:type="dxa" w:w="1872"/>
            <w:tcMar>
              <w:top w:w="90" w:type="dxa"/>
              <w:start w:w="90" w:type="dxa"/>
              <w:bottom w:w="90" w:type="dxa"/>
              <w:end w:w="90" w:type="dxa"/>
            </w:tcMar>
            <w:shd w:fill="F3F7FA"/>
            <w:vAlign w:val="center"/>
          </w:tcPr>
          <w:p>
            <w:pPr>
              <w:spacing w:after="0" w:line="250" w:lineRule="auto"/>
            </w:pPr>
            <w:r>
              <w:rPr>
                <w:b w:val="0"/>
                <w:color w:val="000000"/>
                <w:sz w:val="17"/>
              </w:rPr>
              <w:t>Asignación</w:t>
            </w:r>
          </w:p>
        </w:tc>
        <w:tc>
          <w:tcPr>
            <w:tcW w:type="dxa" w:w="2520"/>
            <w:tcMar>
              <w:top w:w="90" w:type="dxa"/>
              <w:start w:w="90" w:type="dxa"/>
              <w:bottom w:w="90" w:type="dxa"/>
              <w:end w:w="90" w:type="dxa"/>
            </w:tcMar>
            <w:shd w:fill="F3F7FA"/>
            <w:vAlign w:val="center"/>
          </w:tcPr>
          <w:p>
            <w:pPr>
              <w:spacing w:after="0" w:line="250" w:lineRule="auto"/>
            </w:pPr>
            <w:r>
              <w:rPr>
                <w:b w:val="0"/>
                <w:color w:val="000000"/>
                <w:sz w:val="17"/>
              </w:rPr>
              <w:t>Product metafield custom.categorias</w:t>
            </w:r>
          </w:p>
        </w:tc>
        <w:tc>
          <w:tcPr>
            <w:tcW w:type="dxa" w:w="3240"/>
            <w:tcMar>
              <w:top w:w="90" w:type="dxa"/>
              <w:start w:w="90" w:type="dxa"/>
              <w:bottom w:w="90" w:type="dxa"/>
              <w:end w:w="90" w:type="dxa"/>
            </w:tcMar>
            <w:shd w:fill="F3F7FA"/>
            <w:vAlign w:val="center"/>
          </w:tcPr>
          <w:p>
            <w:pPr>
              <w:spacing w:after="0" w:line="250" w:lineRule="auto"/>
            </w:pPr>
            <w:r>
              <w:rPr>
                <w:b w:val="0"/>
                <w:color w:val="000000"/>
                <w:sz w:val="17"/>
              </w:rPr>
              <w:t>Array JSON de IDs</w:t>
            </w:r>
          </w:p>
        </w:tc>
        <w:tc>
          <w:tcPr>
            <w:tcW w:type="dxa" w:w="2160"/>
            <w:tcMar>
              <w:top w:w="90" w:type="dxa"/>
              <w:start w:w="90" w:type="dxa"/>
              <w:bottom w:w="90" w:type="dxa"/>
              <w:end w:w="90" w:type="dxa"/>
            </w:tcMar>
            <w:shd w:fill="F3F7FA"/>
            <w:vAlign w:val="center"/>
          </w:tcPr>
          <w:p>
            <w:pPr>
              <w:spacing w:after="0" w:line="250" w:lineRule="auto"/>
            </w:pPr>
            <w:r>
              <w:rPr>
                <w:b w:val="0"/>
                <w:color w:val="000000"/>
                <w:sz w:val="17"/>
              </w:rPr>
              <w:t>La app rechaza valores que no sean una lista de textos</w:t>
            </w:r>
          </w:p>
        </w:tc>
      </w:tr>
    </w:tbl>
    <w:p>
      <w:pPr>
        <w:spacing w:after="20"/>
      </w:pPr>
    </w:p>
    <w:p>
      <w:pPr>
        <w:pStyle w:val="Heading1"/>
        <w:spacing w:before="220" w:after="100"/>
      </w:pPr>
      <w:r>
        <w:t>Pedidos, cobros y preparación</w:t>
      </w:r>
    </w:p>
    <w:p>
      <w:pPr>
        <w:spacing w:after="120" w:line="269" w:lineRule="auto"/>
      </w:pPr>
      <w:r>
        <w:t>Una venta se crea primero como DraftOrder y se completa con paymentPending true. Solo después de validar los vales se marca como pagada. El precio de cada línea se envía como priceOverride en euros; el servidor detiene el cobro si el total calculado por Shopify difiere del importe a cobrar.</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800"/>
            <w:tcMar>
              <w:top w:w="90" w:type="dxa"/>
              <w:start w:w="90" w:type="dxa"/>
              <w:bottom w:w="90" w:type="dxa"/>
              <w:end w:w="90" w:type="dxa"/>
            </w:tcMar>
            <w:shd w:fill="163A5F"/>
            <w:vAlign w:val="center"/>
          </w:tcPr>
          <w:p>
            <w:pPr>
              <w:spacing w:after="0" w:line="250" w:lineRule="auto"/>
            </w:pPr>
            <w:r>
              <w:rPr>
                <w:b/>
                <w:color w:val="FFFFFF"/>
                <w:sz w:val="17"/>
              </w:rPr>
              <w:t>Recurso</w:t>
            </w:r>
          </w:p>
        </w:tc>
        <w:tc>
          <w:tcPr>
            <w:tcW w:type="dxa" w:w="4968"/>
            <w:tcMar>
              <w:top w:w="90" w:type="dxa"/>
              <w:start w:w="90" w:type="dxa"/>
              <w:bottom w:w="90" w:type="dxa"/>
              <w:end w:w="90" w:type="dxa"/>
            </w:tcMar>
            <w:shd w:fill="163A5F"/>
            <w:vAlign w:val="center"/>
          </w:tcPr>
          <w:p>
            <w:pPr>
              <w:spacing w:after="0" w:line="250" w:lineRule="auto"/>
            </w:pPr>
            <w:r>
              <w:rPr>
                <w:b/>
                <w:color w:val="FFFFFF"/>
                <w:sz w:val="17"/>
              </w:rPr>
              <w:t>Campos leídos o escritos</w:t>
            </w:r>
          </w:p>
        </w:tc>
        <w:tc>
          <w:tcPr>
            <w:tcW w:type="dxa" w:w="3096"/>
            <w:tcMar>
              <w:top w:w="90" w:type="dxa"/>
              <w:start w:w="90" w:type="dxa"/>
              <w:bottom w:w="90" w:type="dxa"/>
              <w:end w:w="90" w:type="dxa"/>
            </w:tcMar>
            <w:shd w:fill="163A5F"/>
            <w:vAlign w:val="center"/>
          </w:tcPr>
          <w:p>
            <w:pPr>
              <w:spacing w:after="0" w:line="250" w:lineRule="auto"/>
            </w:pPr>
            <w:r>
              <w:rPr>
                <w:b/>
                <w:color w:val="FFFFFF"/>
                <w:sz w:val="17"/>
              </w:rPr>
              <w:t>Uso</w:t>
            </w:r>
          </w:p>
        </w:tc>
      </w:tr>
      <w:tr>
        <w:tc>
          <w:tcPr>
            <w:tcW w:type="dxa" w:w="1800"/>
            <w:tcMar>
              <w:top w:w="90" w:type="dxa"/>
              <w:start w:w="90" w:type="dxa"/>
              <w:bottom w:w="90" w:type="dxa"/>
              <w:end w:w="90" w:type="dxa"/>
            </w:tcMar>
            <w:shd w:fill="FFFFFF"/>
            <w:vAlign w:val="center"/>
          </w:tcPr>
          <w:p>
            <w:pPr>
              <w:spacing w:after="0" w:line="250" w:lineRule="auto"/>
            </w:pPr>
            <w:r>
              <w:rPr>
                <w:b w:val="0"/>
                <w:color w:val="000000"/>
                <w:sz w:val="17"/>
              </w:rPr>
              <w:t>DraftOrder</w:t>
            </w:r>
          </w:p>
        </w:tc>
        <w:tc>
          <w:tcPr>
            <w:tcW w:type="dxa" w:w="4968"/>
            <w:tcMar>
              <w:top w:w="90" w:type="dxa"/>
              <w:start w:w="90" w:type="dxa"/>
              <w:bottom w:w="90" w:type="dxa"/>
              <w:end w:w="90" w:type="dxa"/>
            </w:tcMar>
            <w:shd w:fill="FFFFFF"/>
            <w:vAlign w:val="center"/>
          </w:tcPr>
          <w:p>
            <w:pPr>
              <w:spacing w:after="0" w:line="250" w:lineRule="auto"/>
            </w:pPr>
            <w:r>
              <w:rPr>
                <w:b w:val="0"/>
                <w:color w:val="000000"/>
                <w:sz w:val="17"/>
              </w:rPr>
              <w:t>lineItems variantId quantity priceOverride; customerId; note; appliedDiscount; tags</w:t>
            </w:r>
          </w:p>
        </w:tc>
        <w:tc>
          <w:tcPr>
            <w:tcW w:type="dxa" w:w="3096"/>
            <w:tcMar>
              <w:top w:w="90" w:type="dxa"/>
              <w:start w:w="90" w:type="dxa"/>
              <w:bottom w:w="90" w:type="dxa"/>
              <w:end w:w="90" w:type="dxa"/>
            </w:tcMar>
            <w:shd w:fill="FFFFFF"/>
            <w:vAlign w:val="center"/>
          </w:tcPr>
          <w:p>
            <w:pPr>
              <w:spacing w:after="0" w:line="250" w:lineRule="auto"/>
            </w:pPr>
            <w:r>
              <w:rPr>
                <w:b w:val="0"/>
                <w:color w:val="000000"/>
                <w:sz w:val="17"/>
              </w:rPr>
              <w:t>Crea borrador. Tags: POS MML y pos-op para recuperación.</w:t>
            </w:r>
          </w:p>
        </w:tc>
      </w:tr>
      <w:tr>
        <w:tc>
          <w:tcPr>
            <w:tcW w:type="dxa" w:w="1800"/>
            <w:tcMar>
              <w:top w:w="90" w:type="dxa"/>
              <w:start w:w="90" w:type="dxa"/>
              <w:bottom w:w="90" w:type="dxa"/>
              <w:end w:w="90" w:type="dxa"/>
            </w:tcMar>
            <w:shd w:fill="F3F7FA"/>
            <w:vAlign w:val="center"/>
          </w:tcPr>
          <w:p>
            <w:pPr>
              <w:spacing w:after="0" w:line="250" w:lineRule="auto"/>
            </w:pPr>
            <w:r>
              <w:rPr>
                <w:b w:val="0"/>
                <w:color w:val="000000"/>
                <w:sz w:val="17"/>
              </w:rPr>
              <w:t>Order</w:t>
            </w:r>
          </w:p>
        </w:tc>
        <w:tc>
          <w:tcPr>
            <w:tcW w:type="dxa" w:w="4968"/>
            <w:tcMar>
              <w:top w:w="90" w:type="dxa"/>
              <w:start w:w="90" w:type="dxa"/>
              <w:bottom w:w="90" w:type="dxa"/>
              <w:end w:w="90" w:type="dxa"/>
            </w:tcMar>
            <w:shd w:fill="F3F7FA"/>
            <w:vAlign w:val="center"/>
          </w:tcPr>
          <w:p>
            <w:pPr>
              <w:spacing w:after="0" w:line="250" w:lineRule="auto"/>
            </w:pPr>
            <w:r>
              <w:rPr>
                <w:b w:val="0"/>
                <w:color w:val="000000"/>
                <w:sz w:val="17"/>
              </w:rPr>
              <w:t>id, name, createdAt, cancelledAt, note, tags</w:t>
            </w:r>
          </w:p>
        </w:tc>
        <w:tc>
          <w:tcPr>
            <w:tcW w:type="dxa" w:w="3096"/>
            <w:tcMar>
              <w:top w:w="90" w:type="dxa"/>
              <w:start w:w="90" w:type="dxa"/>
              <w:bottom w:w="90" w:type="dxa"/>
              <w:end w:w="90" w:type="dxa"/>
            </w:tcMar>
            <w:shd w:fill="F3F7FA"/>
            <w:vAlign w:val="center"/>
          </w:tcPr>
          <w:p>
            <w:pPr>
              <w:spacing w:after="0" w:line="250" w:lineRule="auto"/>
            </w:pPr>
            <w:r>
              <w:rPr>
                <w:b w:val="0"/>
                <w:color w:val="000000"/>
                <w:sz w:val="17"/>
              </w:rPr>
              <w:t>Historial y trazabilidad</w:t>
            </w:r>
          </w:p>
        </w:tc>
      </w:tr>
      <w:tr>
        <w:tc>
          <w:tcPr>
            <w:tcW w:type="dxa" w:w="1800"/>
            <w:tcMar>
              <w:top w:w="90" w:type="dxa"/>
              <w:start w:w="90" w:type="dxa"/>
              <w:bottom w:w="90" w:type="dxa"/>
              <w:end w:w="90" w:type="dxa"/>
            </w:tcMar>
            <w:shd w:fill="FFFFFF"/>
            <w:vAlign w:val="center"/>
          </w:tcPr>
          <w:p>
            <w:pPr>
              <w:spacing w:after="0" w:line="250" w:lineRule="auto"/>
            </w:pPr>
            <w:r>
              <w:rPr>
                <w:b w:val="0"/>
                <w:color w:val="000000"/>
                <w:sz w:val="17"/>
              </w:rPr>
              <w:t>Importes</w:t>
            </w:r>
          </w:p>
        </w:tc>
        <w:tc>
          <w:tcPr>
            <w:tcW w:type="dxa" w:w="4968"/>
            <w:tcMar>
              <w:top w:w="90" w:type="dxa"/>
              <w:start w:w="90" w:type="dxa"/>
              <w:bottom w:w="90" w:type="dxa"/>
              <w:end w:w="90" w:type="dxa"/>
            </w:tcMar>
            <w:shd w:fill="FFFFFF"/>
            <w:vAlign w:val="center"/>
          </w:tcPr>
          <w:p>
            <w:pPr>
              <w:spacing w:after="0" w:line="250" w:lineRule="auto"/>
            </w:pPr>
            <w:r>
              <w:rPr>
                <w:b w:val="0"/>
                <w:color w:val="000000"/>
                <w:sz w:val="17"/>
              </w:rPr>
              <w:t>totalPriceSet, subtotalPriceSet, totalTaxSet, totalDiscountsSet, totalRefundedSet</w:t>
            </w:r>
          </w:p>
        </w:tc>
        <w:tc>
          <w:tcPr>
            <w:tcW w:type="dxa" w:w="3096"/>
            <w:tcMar>
              <w:top w:w="90" w:type="dxa"/>
              <w:start w:w="90" w:type="dxa"/>
              <w:bottom w:w="90" w:type="dxa"/>
              <w:end w:w="90" w:type="dxa"/>
            </w:tcMar>
            <w:shd w:fill="FFFFFF"/>
            <w:vAlign w:val="center"/>
          </w:tcPr>
          <w:p>
            <w:pPr>
              <w:spacing w:after="0" w:line="250" w:lineRule="auto"/>
            </w:pPr>
            <w:r>
              <w:rPr>
                <w:b w:val="0"/>
                <w:color w:val="000000"/>
                <w:sz w:val="17"/>
              </w:rPr>
              <w:t>Totales, ticket y validaciones</w:t>
            </w:r>
          </w:p>
        </w:tc>
      </w:tr>
      <w:tr>
        <w:tc>
          <w:tcPr>
            <w:tcW w:type="dxa" w:w="1800"/>
            <w:tcMar>
              <w:top w:w="90" w:type="dxa"/>
              <w:start w:w="90" w:type="dxa"/>
              <w:bottom w:w="90" w:type="dxa"/>
              <w:end w:w="90" w:type="dxa"/>
            </w:tcMar>
            <w:shd w:fill="F3F7FA"/>
            <w:vAlign w:val="center"/>
          </w:tcPr>
          <w:p>
            <w:pPr>
              <w:spacing w:after="0" w:line="250" w:lineRule="auto"/>
            </w:pPr>
            <w:r>
              <w:rPr>
                <w:b w:val="0"/>
                <w:color w:val="000000"/>
                <w:sz w:val="17"/>
              </w:rPr>
              <w:t>Estados</w:t>
            </w:r>
          </w:p>
        </w:tc>
        <w:tc>
          <w:tcPr>
            <w:tcW w:type="dxa" w:w="4968"/>
            <w:tcMar>
              <w:top w:w="90" w:type="dxa"/>
              <w:start w:w="90" w:type="dxa"/>
              <w:bottom w:w="90" w:type="dxa"/>
              <w:end w:w="90" w:type="dxa"/>
            </w:tcMar>
            <w:shd w:fill="F3F7FA"/>
            <w:vAlign w:val="center"/>
          </w:tcPr>
          <w:p>
            <w:pPr>
              <w:spacing w:after="0" w:line="250" w:lineRule="auto"/>
            </w:pPr>
            <w:r>
              <w:rPr>
                <w:b w:val="0"/>
                <w:color w:val="000000"/>
                <w:sz w:val="17"/>
              </w:rPr>
              <w:t>displayFinancialStatus, displayFulfillmentStatus</w:t>
            </w:r>
          </w:p>
        </w:tc>
        <w:tc>
          <w:tcPr>
            <w:tcW w:type="dxa" w:w="3096"/>
            <w:tcMar>
              <w:top w:w="90" w:type="dxa"/>
              <w:start w:w="90" w:type="dxa"/>
              <w:bottom w:w="90" w:type="dxa"/>
              <w:end w:w="90" w:type="dxa"/>
            </w:tcMar>
            <w:shd w:fill="F3F7FA"/>
            <w:vAlign w:val="center"/>
          </w:tcPr>
          <w:p>
            <w:pPr>
              <w:spacing w:after="0" w:line="250" w:lineRule="auto"/>
            </w:pPr>
            <w:r>
              <w:rPr>
                <w:b w:val="0"/>
                <w:color w:val="000000"/>
                <w:sz w:val="17"/>
              </w:rPr>
              <w:t>Cobro y preparación</w:t>
            </w:r>
          </w:p>
        </w:tc>
      </w:tr>
      <w:tr>
        <w:tc>
          <w:tcPr>
            <w:tcW w:type="dxa" w:w="1800"/>
            <w:tcMar>
              <w:top w:w="90" w:type="dxa"/>
              <w:start w:w="90" w:type="dxa"/>
              <w:bottom w:w="90" w:type="dxa"/>
              <w:end w:w="90" w:type="dxa"/>
            </w:tcMar>
            <w:shd w:fill="FFFFFF"/>
            <w:vAlign w:val="center"/>
          </w:tcPr>
          <w:p>
            <w:pPr>
              <w:spacing w:after="0" w:line="250" w:lineRule="auto"/>
            </w:pPr>
            <w:r>
              <w:rPr>
                <w:b w:val="0"/>
                <w:color w:val="000000"/>
                <w:sz w:val="17"/>
              </w:rPr>
              <w:t>LineItem</w:t>
            </w:r>
          </w:p>
        </w:tc>
        <w:tc>
          <w:tcPr>
            <w:tcW w:type="dxa" w:w="4968"/>
            <w:tcMar>
              <w:top w:w="90" w:type="dxa"/>
              <w:start w:w="90" w:type="dxa"/>
              <w:bottom w:w="90" w:type="dxa"/>
              <w:end w:w="90" w:type="dxa"/>
            </w:tcMar>
            <w:shd w:fill="FFFFFF"/>
            <w:vAlign w:val="center"/>
          </w:tcPr>
          <w:p>
            <w:pPr>
              <w:spacing w:after="0" w:line="250" w:lineRule="auto"/>
            </w:pPr>
            <w:r>
              <w:rPr>
                <w:b w:val="0"/>
                <w:color w:val="000000"/>
                <w:sz w:val="17"/>
              </w:rPr>
              <w:t>id, title, quantity, variant, originalTotalSet, originalUnitPriceSet</w:t>
            </w:r>
          </w:p>
        </w:tc>
        <w:tc>
          <w:tcPr>
            <w:tcW w:type="dxa" w:w="3096"/>
            <w:tcMar>
              <w:top w:w="90" w:type="dxa"/>
              <w:start w:w="90" w:type="dxa"/>
              <w:bottom w:w="90" w:type="dxa"/>
              <w:end w:w="90" w:type="dxa"/>
            </w:tcMar>
            <w:shd w:fill="FFFFFF"/>
            <w:vAlign w:val="center"/>
          </w:tcPr>
          <w:p>
            <w:pPr>
              <w:spacing w:after="0" w:line="250" w:lineRule="auto"/>
            </w:pPr>
            <w:r>
              <w:rPr>
                <w:b w:val="0"/>
                <w:color w:val="000000"/>
                <w:sz w:val="17"/>
              </w:rPr>
              <w:t>Detalle, devolución y cambio</w:t>
            </w:r>
          </w:p>
        </w:tc>
      </w:tr>
      <w:tr>
        <w:tc>
          <w:tcPr>
            <w:tcW w:type="dxa" w:w="1800"/>
            <w:tcMar>
              <w:top w:w="90" w:type="dxa"/>
              <w:start w:w="90" w:type="dxa"/>
              <w:bottom w:w="90" w:type="dxa"/>
              <w:end w:w="90" w:type="dxa"/>
            </w:tcMar>
            <w:shd w:fill="F3F7FA"/>
            <w:vAlign w:val="center"/>
          </w:tcPr>
          <w:p>
            <w:pPr>
              <w:spacing w:after="0" w:line="250" w:lineRule="auto"/>
            </w:pPr>
            <w:r>
              <w:rPr>
                <w:b w:val="0"/>
                <w:color w:val="000000"/>
                <w:sz w:val="17"/>
              </w:rPr>
              <w:t>Customer</w:t>
            </w:r>
          </w:p>
        </w:tc>
        <w:tc>
          <w:tcPr>
            <w:tcW w:type="dxa" w:w="4968"/>
            <w:tcMar>
              <w:top w:w="90" w:type="dxa"/>
              <w:start w:w="90" w:type="dxa"/>
              <w:bottom w:w="90" w:type="dxa"/>
              <w:end w:w="90" w:type="dxa"/>
            </w:tcMar>
            <w:shd w:fill="F3F7FA"/>
            <w:vAlign w:val="center"/>
          </w:tcPr>
          <w:p>
            <w:pPr>
              <w:spacing w:after="0" w:line="250" w:lineRule="auto"/>
            </w:pPr>
            <w:r>
              <w:rPr>
                <w:b w:val="0"/>
                <w:color w:val="000000"/>
                <w:sz w:val="17"/>
              </w:rPr>
              <w:t>id, firstName, lastName, email, phone</w:t>
            </w:r>
          </w:p>
        </w:tc>
        <w:tc>
          <w:tcPr>
            <w:tcW w:type="dxa" w:w="3096"/>
            <w:tcMar>
              <w:top w:w="90" w:type="dxa"/>
              <w:start w:w="90" w:type="dxa"/>
              <w:bottom w:w="90" w:type="dxa"/>
              <w:end w:w="90" w:type="dxa"/>
            </w:tcMar>
            <w:shd w:fill="F3F7FA"/>
            <w:vAlign w:val="center"/>
          </w:tcPr>
          <w:p>
            <w:pPr>
              <w:spacing w:after="0" w:line="250" w:lineRule="auto"/>
            </w:pPr>
            <w:r>
              <w:rPr>
                <w:b w:val="0"/>
                <w:color w:val="000000"/>
                <w:sz w:val="17"/>
              </w:rPr>
              <w:t>Identificación y ticket</w:t>
            </w:r>
          </w:p>
        </w:tc>
      </w:tr>
      <w:tr>
        <w:tc>
          <w:tcPr>
            <w:tcW w:type="dxa" w:w="1800"/>
            <w:tcMar>
              <w:top w:w="90" w:type="dxa"/>
              <w:start w:w="90" w:type="dxa"/>
              <w:bottom w:w="90" w:type="dxa"/>
              <w:end w:w="90" w:type="dxa"/>
            </w:tcMar>
            <w:shd w:fill="FFFFFF"/>
            <w:vAlign w:val="center"/>
          </w:tcPr>
          <w:p>
            <w:pPr>
              <w:spacing w:after="0" w:line="250" w:lineRule="auto"/>
            </w:pPr>
            <w:r>
              <w:rPr>
                <w:b w:val="0"/>
                <w:color w:val="000000"/>
                <w:sz w:val="17"/>
              </w:rPr>
              <w:t>Dirección</w:t>
            </w:r>
          </w:p>
        </w:tc>
        <w:tc>
          <w:tcPr>
            <w:tcW w:type="dxa" w:w="4968"/>
            <w:tcMar>
              <w:top w:w="90" w:type="dxa"/>
              <w:start w:w="90" w:type="dxa"/>
              <w:bottom w:w="90" w:type="dxa"/>
              <w:end w:w="90" w:type="dxa"/>
            </w:tcMar>
            <w:shd w:fill="FFFFFF"/>
            <w:vAlign w:val="center"/>
          </w:tcPr>
          <w:p>
            <w:pPr>
              <w:spacing w:after="0" w:line="250" w:lineRule="auto"/>
            </w:pPr>
            <w:r>
              <w:rPr>
                <w:b w:val="0"/>
                <w:color w:val="000000"/>
                <w:sz w:val="17"/>
              </w:rPr>
              <w:t>address1, city, province, country, zip</w:t>
            </w:r>
          </w:p>
        </w:tc>
        <w:tc>
          <w:tcPr>
            <w:tcW w:type="dxa" w:w="3096"/>
            <w:tcMar>
              <w:top w:w="90" w:type="dxa"/>
              <w:start w:w="90" w:type="dxa"/>
              <w:bottom w:w="90" w:type="dxa"/>
              <w:end w:w="90" w:type="dxa"/>
            </w:tcMar>
            <w:shd w:fill="FFFFFF"/>
            <w:vAlign w:val="center"/>
          </w:tcPr>
          <w:p>
            <w:pPr>
              <w:spacing w:after="0" w:line="250" w:lineRule="auto"/>
            </w:pPr>
            <w:r>
              <w:rPr>
                <w:b w:val="0"/>
                <w:color w:val="000000"/>
                <w:sz w:val="17"/>
              </w:rPr>
              <w:t>Lectura en detalle</w:t>
            </w:r>
          </w:p>
        </w:tc>
      </w:tr>
      <w:tr>
        <w:tc>
          <w:tcPr>
            <w:tcW w:type="dxa" w:w="1800"/>
            <w:tcMar>
              <w:top w:w="90" w:type="dxa"/>
              <w:start w:w="90" w:type="dxa"/>
              <w:bottom w:w="90" w:type="dxa"/>
              <w:end w:w="90" w:type="dxa"/>
            </w:tcMar>
            <w:shd w:fill="F3F7FA"/>
            <w:vAlign w:val="center"/>
          </w:tcPr>
          <w:p>
            <w:pPr>
              <w:spacing w:after="0" w:line="250" w:lineRule="auto"/>
            </w:pPr>
            <w:r>
              <w:rPr>
                <w:b w:val="0"/>
                <w:color w:val="000000"/>
                <w:sz w:val="17"/>
              </w:rPr>
              <w:t>Transaction</w:t>
            </w:r>
          </w:p>
        </w:tc>
        <w:tc>
          <w:tcPr>
            <w:tcW w:type="dxa" w:w="4968"/>
            <w:tcMar>
              <w:top w:w="90" w:type="dxa"/>
              <w:start w:w="90" w:type="dxa"/>
              <w:bottom w:w="90" w:type="dxa"/>
              <w:end w:w="90" w:type="dxa"/>
            </w:tcMar>
            <w:shd w:fill="F3F7FA"/>
            <w:vAlign w:val="center"/>
          </w:tcPr>
          <w:p>
            <w:pPr>
              <w:spacing w:after="0" w:line="250" w:lineRule="auto"/>
            </w:pPr>
            <w:r>
              <w:rPr>
                <w:b w:val="0"/>
                <w:color w:val="000000"/>
                <w:sz w:val="17"/>
              </w:rPr>
              <w:t>id, kind, status, gateway, amountSet</w:t>
            </w:r>
          </w:p>
        </w:tc>
        <w:tc>
          <w:tcPr>
            <w:tcW w:type="dxa" w:w="3096"/>
            <w:tcMar>
              <w:top w:w="90" w:type="dxa"/>
              <w:start w:w="90" w:type="dxa"/>
              <w:bottom w:w="90" w:type="dxa"/>
              <w:end w:w="90" w:type="dxa"/>
            </w:tcMar>
            <w:shd w:fill="F3F7FA"/>
            <w:vAlign w:val="center"/>
          </w:tcPr>
          <w:p>
            <w:pPr>
              <w:spacing w:after="0" w:line="250" w:lineRule="auto"/>
            </w:pPr>
            <w:r>
              <w:rPr>
                <w:b w:val="0"/>
                <w:color w:val="000000"/>
                <w:sz w:val="17"/>
              </w:rPr>
              <w:t>Pago manual y confirmación</w:t>
            </w:r>
          </w:p>
        </w:tc>
      </w:tr>
      <w:tr>
        <w:tc>
          <w:tcPr>
            <w:tcW w:type="dxa" w:w="1800"/>
            <w:tcMar>
              <w:top w:w="90" w:type="dxa"/>
              <w:start w:w="90" w:type="dxa"/>
              <w:bottom w:w="90" w:type="dxa"/>
              <w:end w:w="90" w:type="dxa"/>
            </w:tcMar>
            <w:shd w:fill="FFFFFF"/>
            <w:vAlign w:val="center"/>
          </w:tcPr>
          <w:p>
            <w:pPr>
              <w:spacing w:after="0" w:line="250" w:lineRule="auto"/>
            </w:pPr>
            <w:r>
              <w:rPr>
                <w:b w:val="0"/>
                <w:color w:val="000000"/>
                <w:sz w:val="17"/>
              </w:rPr>
              <w:t>FulfillmentOrder</w:t>
            </w:r>
          </w:p>
        </w:tc>
        <w:tc>
          <w:tcPr>
            <w:tcW w:type="dxa" w:w="4968"/>
            <w:tcMar>
              <w:top w:w="90" w:type="dxa"/>
              <w:start w:w="90" w:type="dxa"/>
              <w:bottom w:w="90" w:type="dxa"/>
              <w:end w:w="90" w:type="dxa"/>
            </w:tcMar>
            <w:shd w:fill="FFFFFF"/>
            <w:vAlign w:val="center"/>
          </w:tcPr>
          <w:p>
            <w:pPr>
              <w:spacing w:after="0" w:line="250" w:lineRule="auto"/>
            </w:pPr>
            <w:r>
              <w:rPr>
                <w:b w:val="0"/>
                <w:color w:val="000000"/>
                <w:sz w:val="17"/>
              </w:rPr>
              <w:t>id, status, supportedActions, remainingQuantity</w:t>
            </w:r>
          </w:p>
        </w:tc>
        <w:tc>
          <w:tcPr>
            <w:tcW w:type="dxa" w:w="3096"/>
            <w:tcMar>
              <w:top w:w="90" w:type="dxa"/>
              <w:start w:w="90" w:type="dxa"/>
              <w:bottom w:w="90" w:type="dxa"/>
              <w:end w:w="90" w:type="dxa"/>
            </w:tcMar>
            <w:shd w:fill="FFFFFF"/>
            <w:vAlign w:val="center"/>
          </w:tcPr>
          <w:p>
            <w:pPr>
              <w:spacing w:after="0" w:line="250" w:lineRule="auto"/>
            </w:pPr>
            <w:r>
              <w:rPr>
                <w:b w:val="0"/>
                <w:color w:val="000000"/>
                <w:sz w:val="17"/>
              </w:rPr>
              <w:t>Preparación tras cobro</w:t>
            </w:r>
          </w:p>
        </w:tc>
      </w:tr>
    </w:tbl>
    <w:p>
      <w:pPr>
        <w:spacing w:after="20"/>
      </w:pPr>
    </w:p>
    <w:p>
      <w:pPr>
        <w:spacing w:after="120" w:line="269" w:lineRule="auto"/>
      </w:pPr>
      <w:r>
        <w:t>Métodos manejados: CASH, CARD, BIZUM, VOUCHER y MIXED. Shopify registra el pago como manual al marcar el pedido pagado; el desglose por método se conserva en el diario local, no como transacciones Shopify separadas.</w:t>
      </w:r>
    </w:p>
    <w:p>
      <w:pPr>
        <w:pStyle w:val="Heading1"/>
        <w:spacing w:before="220" w:after="100"/>
      </w:pPr>
      <w:r>
        <w:t>Reembolsos y cambios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232"/>
            <w:tcMar>
              <w:top w:w="90" w:type="dxa"/>
              <w:start w:w="90" w:type="dxa"/>
              <w:bottom w:w="90" w:type="dxa"/>
              <w:end w:w="90" w:type="dxa"/>
            </w:tcMar>
            <w:shd w:fill="163A5F"/>
            <w:vAlign w:val="center"/>
          </w:tcPr>
          <w:p>
            <w:pPr>
              <w:spacing w:after="0" w:line="250" w:lineRule="auto"/>
            </w:pPr>
            <w:r>
              <w:rPr>
                <w:b/>
                <w:color w:val="FFFFFF"/>
                <w:sz w:val="17"/>
              </w:rPr>
              <w:t>Recurso u operación</w:t>
            </w:r>
          </w:p>
        </w:tc>
        <w:tc>
          <w:tcPr>
            <w:tcW w:type="dxa" w:w="4680"/>
            <w:tcMar>
              <w:top w:w="90" w:type="dxa"/>
              <w:start w:w="90" w:type="dxa"/>
              <w:bottom w:w="90" w:type="dxa"/>
              <w:end w:w="90" w:type="dxa"/>
            </w:tcMar>
            <w:shd w:fill="163A5F"/>
            <w:vAlign w:val="center"/>
          </w:tcPr>
          <w:p>
            <w:pPr>
              <w:spacing w:after="0" w:line="250" w:lineRule="auto"/>
            </w:pPr>
            <w:r>
              <w:rPr>
                <w:b/>
                <w:color w:val="FFFFFF"/>
                <w:sz w:val="17"/>
              </w:rPr>
              <w:t>Datos usados</w:t>
            </w:r>
          </w:p>
        </w:tc>
        <w:tc>
          <w:tcPr>
            <w:tcW w:type="dxa" w:w="2995"/>
            <w:tcMar>
              <w:top w:w="90" w:type="dxa"/>
              <w:start w:w="90" w:type="dxa"/>
              <w:bottom w:w="90" w:type="dxa"/>
              <w:end w:w="90" w:type="dxa"/>
            </w:tcMar>
            <w:shd w:fill="163A5F"/>
            <w:vAlign w:val="center"/>
          </w:tcPr>
          <w:p>
            <w:pPr>
              <w:spacing w:after="0" w:line="250" w:lineRule="auto"/>
            </w:pPr>
            <w:r>
              <w:rPr>
                <w:b/>
                <w:color w:val="FFFFFF"/>
                <w:sz w:val="17"/>
              </w:rPr>
              <w:t>Comportamiento</w:t>
            </w:r>
          </w:p>
        </w:tc>
      </w:tr>
      <w:tr>
        <w:tc>
          <w:tcPr>
            <w:tcW w:type="dxa" w:w="2232"/>
            <w:tcMar>
              <w:top w:w="90" w:type="dxa"/>
              <w:start w:w="90" w:type="dxa"/>
              <w:bottom w:w="90" w:type="dxa"/>
              <w:end w:w="90" w:type="dxa"/>
            </w:tcMar>
            <w:shd w:fill="FFFFFF"/>
            <w:vAlign w:val="center"/>
          </w:tcPr>
          <w:p>
            <w:pPr>
              <w:spacing w:after="0" w:line="250" w:lineRule="auto"/>
            </w:pPr>
            <w:r>
              <w:rPr>
                <w:b w:val="0"/>
                <w:color w:val="000000"/>
                <w:sz w:val="17"/>
              </w:rPr>
              <w:t>Refund</w:t>
            </w:r>
          </w:p>
        </w:tc>
        <w:tc>
          <w:tcPr>
            <w:tcW w:type="dxa" w:w="4680"/>
            <w:tcMar>
              <w:top w:w="90" w:type="dxa"/>
              <w:start w:w="90" w:type="dxa"/>
              <w:bottom w:w="90" w:type="dxa"/>
              <w:end w:w="90" w:type="dxa"/>
            </w:tcMar>
            <w:shd w:fill="FFFFFF"/>
            <w:vAlign w:val="center"/>
          </w:tcPr>
          <w:p>
            <w:pPr>
              <w:spacing w:after="0" w:line="250" w:lineRule="auto"/>
            </w:pPr>
            <w:r>
              <w:rPr>
                <w:b w:val="0"/>
                <w:color w:val="000000"/>
                <w:sz w:val="17"/>
              </w:rPr>
              <w:t>orderId, líneas lineItemId quantity restockType locationId, transacción parentId amount, note</w:t>
            </w:r>
          </w:p>
        </w:tc>
        <w:tc>
          <w:tcPr>
            <w:tcW w:type="dxa" w:w="2995"/>
            <w:tcMar>
              <w:top w:w="90" w:type="dxa"/>
              <w:start w:w="90" w:type="dxa"/>
              <w:bottom w:w="90" w:type="dxa"/>
              <w:end w:w="90" w:type="dxa"/>
            </w:tcMar>
            <w:shd w:fill="FFFFFF"/>
            <w:vAlign w:val="center"/>
          </w:tcPr>
          <w:p>
            <w:pPr>
              <w:spacing w:after="0" w:line="250" w:lineRule="auto"/>
            </w:pPr>
            <w:r>
              <w:rPr>
                <w:b w:val="0"/>
                <w:color w:val="000000"/>
                <w:sz w:val="17"/>
              </w:rPr>
              <w:t>Devuelve contra un pago manual exitoso; la nota incluye POS operación.</w:t>
            </w:r>
          </w:p>
        </w:tc>
      </w:tr>
      <w:tr>
        <w:tc>
          <w:tcPr>
            <w:tcW w:type="dxa" w:w="2232"/>
            <w:tcMar>
              <w:top w:w="90" w:type="dxa"/>
              <w:start w:w="90" w:type="dxa"/>
              <w:bottom w:w="90" w:type="dxa"/>
              <w:end w:w="90" w:type="dxa"/>
            </w:tcMar>
            <w:shd w:fill="F3F7FA"/>
            <w:vAlign w:val="center"/>
          </w:tcPr>
          <w:p>
            <w:pPr>
              <w:spacing w:after="0" w:line="250" w:lineRule="auto"/>
            </w:pPr>
            <w:r>
              <w:rPr>
                <w:b w:val="0"/>
                <w:color w:val="000000"/>
                <w:sz w:val="17"/>
              </w:rPr>
              <w:t>SuggestedRefund</w:t>
            </w:r>
          </w:p>
        </w:tc>
        <w:tc>
          <w:tcPr>
            <w:tcW w:type="dxa" w:w="4680"/>
            <w:tcMar>
              <w:top w:w="90" w:type="dxa"/>
              <w:start w:w="90" w:type="dxa"/>
              <w:bottom w:w="90" w:type="dxa"/>
              <w:end w:w="90" w:type="dxa"/>
            </w:tcMar>
            <w:shd w:fill="F3F7FA"/>
            <w:vAlign w:val="center"/>
          </w:tcPr>
          <w:p>
            <w:pPr>
              <w:spacing w:after="0" w:line="250" w:lineRule="auto"/>
            </w:pPr>
            <w:r>
              <w:rPr>
                <w:b w:val="0"/>
                <w:color w:val="000000"/>
                <w:sz w:val="17"/>
              </w:rPr>
              <w:t>importe, líneas, subtotal e impuesto</w:t>
            </w:r>
          </w:p>
        </w:tc>
        <w:tc>
          <w:tcPr>
            <w:tcW w:type="dxa" w:w="2995"/>
            <w:tcMar>
              <w:top w:w="90" w:type="dxa"/>
              <w:start w:w="90" w:type="dxa"/>
              <w:bottom w:w="90" w:type="dxa"/>
              <w:end w:w="90" w:type="dxa"/>
            </w:tcMar>
            <w:shd w:fill="F3F7FA"/>
            <w:vAlign w:val="center"/>
          </w:tcPr>
          <w:p>
            <w:pPr>
              <w:spacing w:after="0" w:line="250" w:lineRule="auto"/>
            </w:pPr>
            <w:r>
              <w:rPr>
                <w:b w:val="0"/>
                <w:color w:val="000000"/>
                <w:sz w:val="17"/>
              </w:rPr>
              <w:t>Calcula devolvible y evita exceder cantidades o saldo.</w:t>
            </w:r>
          </w:p>
        </w:tc>
      </w:tr>
      <w:tr>
        <w:tc>
          <w:tcPr>
            <w:tcW w:type="dxa" w:w="2232"/>
            <w:tcMar>
              <w:top w:w="90" w:type="dxa"/>
              <w:start w:w="90" w:type="dxa"/>
              <w:bottom w:w="90" w:type="dxa"/>
              <w:end w:w="90" w:type="dxa"/>
            </w:tcMar>
            <w:shd w:fill="FFFFFF"/>
            <w:vAlign w:val="center"/>
          </w:tcPr>
          <w:p>
            <w:pPr>
              <w:spacing w:after="0" w:line="250" w:lineRule="auto"/>
            </w:pPr>
            <w:r>
              <w:rPr>
                <w:b w:val="0"/>
                <w:color w:val="000000"/>
                <w:sz w:val="17"/>
              </w:rPr>
              <w:t>Location</w:t>
            </w:r>
          </w:p>
        </w:tc>
        <w:tc>
          <w:tcPr>
            <w:tcW w:type="dxa" w:w="4680"/>
            <w:tcMar>
              <w:top w:w="90" w:type="dxa"/>
              <w:start w:w="90" w:type="dxa"/>
              <w:bottom w:w="90" w:type="dxa"/>
              <w:end w:w="90" w:type="dxa"/>
            </w:tcMar>
            <w:shd w:fill="FFFFFF"/>
            <w:vAlign w:val="center"/>
          </w:tcPr>
          <w:p>
            <w:pPr>
              <w:spacing w:after="0" w:line="250" w:lineRule="auto"/>
            </w:pPr>
            <w:r>
              <w:rPr>
                <w:b w:val="0"/>
                <w:color w:val="000000"/>
                <w:sz w:val="17"/>
              </w:rPr>
              <w:t>id, name, isActive</w:t>
            </w:r>
          </w:p>
        </w:tc>
        <w:tc>
          <w:tcPr>
            <w:tcW w:type="dxa" w:w="2995"/>
            <w:tcMar>
              <w:top w:w="90" w:type="dxa"/>
              <w:start w:w="90" w:type="dxa"/>
              <w:bottom w:w="90" w:type="dxa"/>
              <w:end w:w="90" w:type="dxa"/>
            </w:tcMar>
            <w:shd w:fill="FFFFFF"/>
            <w:vAlign w:val="center"/>
          </w:tcPr>
          <w:p>
            <w:pPr>
              <w:spacing w:after="0" w:line="250" w:lineRule="auto"/>
            </w:pPr>
            <w:r>
              <w:rPr>
                <w:b w:val="0"/>
                <w:color w:val="000000"/>
                <w:sz w:val="17"/>
              </w:rPr>
              <w:t>Se elige si hay reposición.</w:t>
            </w:r>
          </w:p>
        </w:tc>
      </w:tr>
      <w:tr>
        <w:tc>
          <w:tcPr>
            <w:tcW w:type="dxa" w:w="2232"/>
            <w:tcMar>
              <w:top w:w="90" w:type="dxa"/>
              <w:start w:w="90" w:type="dxa"/>
              <w:bottom w:w="90" w:type="dxa"/>
              <w:end w:w="90" w:type="dxa"/>
            </w:tcMar>
            <w:shd w:fill="F3F7FA"/>
            <w:vAlign w:val="center"/>
          </w:tcPr>
          <w:p>
            <w:pPr>
              <w:spacing w:after="0" w:line="250" w:lineRule="auto"/>
            </w:pPr>
            <w:r>
              <w:rPr>
                <w:b w:val="0"/>
                <w:color w:val="000000"/>
                <w:sz w:val="17"/>
              </w:rPr>
              <w:t>Cambio</w:t>
            </w:r>
          </w:p>
        </w:tc>
        <w:tc>
          <w:tcPr>
            <w:tcW w:type="dxa" w:w="4680"/>
            <w:tcMar>
              <w:top w:w="90" w:type="dxa"/>
              <w:start w:w="90" w:type="dxa"/>
              <w:bottom w:w="90" w:type="dxa"/>
              <w:end w:w="90" w:type="dxa"/>
            </w:tcMar>
            <w:shd w:fill="F3F7FA"/>
            <w:vAlign w:val="center"/>
          </w:tcPr>
          <w:p>
            <w:pPr>
              <w:spacing w:after="0" w:line="250" w:lineRule="auto"/>
            </w:pPr>
            <w:r>
              <w:rPr>
                <w:b w:val="0"/>
                <w:color w:val="000000"/>
                <w:sz w:val="17"/>
              </w:rPr>
              <w:t>pedido original, devolución, nuevo DraftOrder y pedido sustituto</w:t>
            </w:r>
          </w:p>
        </w:tc>
        <w:tc>
          <w:tcPr>
            <w:tcW w:type="dxa" w:w="2995"/>
            <w:tcMar>
              <w:top w:w="90" w:type="dxa"/>
              <w:start w:w="90" w:type="dxa"/>
              <w:bottom w:w="90" w:type="dxa"/>
              <w:end w:w="90" w:type="dxa"/>
            </w:tcMar>
            <w:shd w:fill="F3F7FA"/>
            <w:vAlign w:val="center"/>
          </w:tcPr>
          <w:p>
            <w:pPr>
              <w:spacing w:after="0" w:line="250" w:lineRule="auto"/>
            </w:pPr>
            <w:r>
              <w:rPr>
                <w:b w:val="0"/>
                <w:color w:val="000000"/>
                <w:sz w:val="17"/>
              </w:rPr>
              <w:t>El crédito se aplica al nuevo pedido; diferencia se cobra o se emite en vale.</w:t>
            </w:r>
          </w:p>
        </w:tc>
      </w:tr>
      <w:tr>
        <w:tc>
          <w:tcPr>
            <w:tcW w:type="dxa" w:w="2232"/>
            <w:tcMar>
              <w:top w:w="90" w:type="dxa"/>
              <w:start w:w="90" w:type="dxa"/>
              <w:bottom w:w="90" w:type="dxa"/>
              <w:end w:w="90" w:type="dxa"/>
            </w:tcMar>
            <w:shd w:fill="FFFFFF"/>
            <w:vAlign w:val="center"/>
          </w:tcPr>
          <w:p>
            <w:pPr>
              <w:spacing w:after="0" w:line="250" w:lineRule="auto"/>
            </w:pPr>
            <w:r>
              <w:rPr>
                <w:b w:val="0"/>
                <w:color w:val="000000"/>
                <w:sz w:val="17"/>
              </w:rPr>
              <w:t>OrderCancel</w:t>
            </w:r>
          </w:p>
        </w:tc>
        <w:tc>
          <w:tcPr>
            <w:tcW w:type="dxa" w:w="4680"/>
            <w:tcMar>
              <w:top w:w="90" w:type="dxa"/>
              <w:start w:w="90" w:type="dxa"/>
              <w:bottom w:w="90" w:type="dxa"/>
              <w:end w:w="90" w:type="dxa"/>
            </w:tcMar>
            <w:shd w:fill="FFFFFF"/>
            <w:vAlign w:val="center"/>
          </w:tcPr>
          <w:p>
            <w:pPr>
              <w:spacing w:after="0" w:line="250" w:lineRule="auto"/>
            </w:pPr>
            <w:r>
              <w:rPr>
                <w:b w:val="0"/>
                <w:color w:val="000000"/>
                <w:sz w:val="17"/>
              </w:rPr>
              <w:t>orderId, motivo, refund false, restock</w:t>
            </w:r>
          </w:p>
        </w:tc>
        <w:tc>
          <w:tcPr>
            <w:tcW w:type="dxa" w:w="2995"/>
            <w:tcMar>
              <w:top w:w="90" w:type="dxa"/>
              <w:start w:w="90" w:type="dxa"/>
              <w:bottom w:w="90" w:type="dxa"/>
              <w:end w:w="90" w:type="dxa"/>
            </w:tcMar>
            <w:shd w:fill="FFFFFF"/>
            <w:vAlign w:val="center"/>
          </w:tcPr>
          <w:p>
            <w:pPr>
              <w:spacing w:after="0" w:line="250" w:lineRule="auto"/>
            </w:pPr>
            <w:r>
              <w:rPr>
                <w:b w:val="0"/>
                <w:color w:val="000000"/>
                <w:sz w:val="17"/>
              </w:rPr>
              <w:t>Solo después de reembolso completo desde la app.</w:t>
            </w:r>
          </w:p>
        </w:tc>
      </w:tr>
    </w:tbl>
    <w:p>
      <w:pPr>
        <w:spacing w:after="20"/>
      </w:pPr>
    </w:p>
    <w:p>
      <w:pPr>
        <w:pStyle w:val="Heading1"/>
        <w:spacing w:before="220" w:after="100"/>
      </w:pPr>
      <w:r>
        <w:t>Clientes</w:t>
      </w:r>
    </w:p>
    <w:tbl>
      <w:tblPr>
        <w:tblStyle w:val="TableGrid"/>
        <w:tblW w:type="auto" w:w="0"/>
        <w:jc w:val="center"/>
        <w:tblLayout w:type="fixed"/>
        <w:tblLook w:firstColumn="1" w:firstRow="1" w:lastColumn="0" w:lastRow="0" w:noHBand="0" w:noVBand="1" w:val="04A0"/>
      </w:tblPr>
      <w:tblGrid>
        <w:gridCol w:w="5083"/>
        <w:gridCol w:w="5083"/>
      </w:tblGrid>
      <w:tr>
        <w:tc>
          <w:tcPr>
            <w:tcW w:type="dxa" w:w="2880"/>
            <w:tcMar>
              <w:top w:w="90" w:type="dxa"/>
              <w:start w:w="90" w:type="dxa"/>
              <w:bottom w:w="90" w:type="dxa"/>
              <w:end w:w="90" w:type="dxa"/>
            </w:tcMar>
            <w:shd w:fill="163A5F"/>
            <w:vAlign w:val="center"/>
          </w:tcPr>
          <w:p>
            <w:pPr>
              <w:spacing w:after="0" w:line="250" w:lineRule="auto"/>
            </w:pPr>
            <w:r>
              <w:rPr>
                <w:b/>
                <w:color w:val="FFFFFF"/>
                <w:sz w:val="17"/>
              </w:rPr>
              <w:t>Campo</w:t>
            </w:r>
          </w:p>
        </w:tc>
        <w:tc>
          <w:tcPr>
            <w:tcW w:type="dxa" w:w="7056"/>
            <w:tcMar>
              <w:top w:w="90" w:type="dxa"/>
              <w:start w:w="90" w:type="dxa"/>
              <w:bottom w:w="90" w:type="dxa"/>
              <w:end w:w="90" w:type="dxa"/>
            </w:tcMar>
            <w:shd w:fill="163A5F"/>
            <w:vAlign w:val="center"/>
          </w:tcPr>
          <w:p>
            <w:pPr>
              <w:spacing w:after="0" w:line="250" w:lineRule="auto"/>
            </w:pPr>
            <w:r>
              <w:rPr>
                <w:b/>
                <w:color w:val="FFFFFF"/>
                <w:sz w:val="17"/>
              </w:rPr>
              <w:t>Uso</w:t>
            </w:r>
          </w:p>
        </w:tc>
      </w:tr>
      <w:tr>
        <w:tc>
          <w:tcPr>
            <w:tcW w:type="dxa" w:w="2880"/>
            <w:tcMar>
              <w:top w:w="90" w:type="dxa"/>
              <w:start w:w="90" w:type="dxa"/>
              <w:bottom w:w="90" w:type="dxa"/>
              <w:end w:w="90" w:type="dxa"/>
            </w:tcMar>
            <w:shd w:fill="FFFFFF"/>
            <w:vAlign w:val="center"/>
          </w:tcPr>
          <w:p>
            <w:pPr>
              <w:spacing w:after="0" w:line="250" w:lineRule="auto"/>
            </w:pPr>
            <w:r>
              <w:rPr>
                <w:b w:val="0"/>
                <w:color w:val="000000"/>
                <w:sz w:val="17"/>
              </w:rPr>
              <w:t>id</w:t>
            </w:r>
          </w:p>
        </w:tc>
        <w:tc>
          <w:tcPr>
            <w:tcW w:type="dxa" w:w="7056"/>
            <w:tcMar>
              <w:top w:w="90" w:type="dxa"/>
              <w:start w:w="90" w:type="dxa"/>
              <w:bottom w:w="90" w:type="dxa"/>
              <w:end w:w="90" w:type="dxa"/>
            </w:tcMar>
            <w:shd w:fill="FFFFFF"/>
            <w:vAlign w:val="center"/>
          </w:tcPr>
          <w:p>
            <w:pPr>
              <w:spacing w:after="0" w:line="250" w:lineRule="auto"/>
            </w:pPr>
            <w:r>
              <w:rPr>
                <w:b w:val="0"/>
                <w:color w:val="000000"/>
                <w:sz w:val="17"/>
              </w:rPr>
              <w:t>Relaciones con pedido, vale y devolución</w:t>
            </w:r>
          </w:p>
        </w:tc>
      </w:tr>
      <w:tr>
        <w:tc>
          <w:tcPr>
            <w:tcW w:type="dxa" w:w="2880"/>
            <w:tcMar>
              <w:top w:w="90" w:type="dxa"/>
              <w:start w:w="90" w:type="dxa"/>
              <w:bottom w:w="90" w:type="dxa"/>
              <w:end w:w="90" w:type="dxa"/>
            </w:tcMar>
            <w:shd w:fill="F3F7FA"/>
            <w:vAlign w:val="center"/>
          </w:tcPr>
          <w:p>
            <w:pPr>
              <w:spacing w:after="0" w:line="250" w:lineRule="auto"/>
            </w:pPr>
            <w:r>
              <w:rPr>
                <w:b w:val="0"/>
                <w:color w:val="000000"/>
                <w:sz w:val="17"/>
              </w:rPr>
              <w:t>firstName y lastName</w:t>
            </w:r>
          </w:p>
        </w:tc>
        <w:tc>
          <w:tcPr>
            <w:tcW w:type="dxa" w:w="7056"/>
            <w:tcMar>
              <w:top w:w="90" w:type="dxa"/>
              <w:start w:w="90" w:type="dxa"/>
              <w:bottom w:w="90" w:type="dxa"/>
              <w:end w:w="90" w:type="dxa"/>
            </w:tcMar>
            <w:shd w:fill="F3F7FA"/>
            <w:vAlign w:val="center"/>
          </w:tcPr>
          <w:p>
            <w:pPr>
              <w:spacing w:after="0" w:line="250" w:lineRule="auto"/>
            </w:pPr>
            <w:r>
              <w:rPr>
                <w:b w:val="0"/>
                <w:color w:val="000000"/>
                <w:sz w:val="17"/>
              </w:rPr>
              <w:t>Búsqueda y presentación</w:t>
            </w:r>
          </w:p>
        </w:tc>
      </w:tr>
      <w:tr>
        <w:tc>
          <w:tcPr>
            <w:tcW w:type="dxa" w:w="2880"/>
            <w:tcMar>
              <w:top w:w="90" w:type="dxa"/>
              <w:start w:w="90" w:type="dxa"/>
              <w:bottom w:w="90" w:type="dxa"/>
              <w:end w:w="90" w:type="dxa"/>
            </w:tcMar>
            <w:shd w:fill="FFFFFF"/>
            <w:vAlign w:val="center"/>
          </w:tcPr>
          <w:p>
            <w:pPr>
              <w:spacing w:after="0" w:line="250" w:lineRule="auto"/>
            </w:pPr>
            <w:r>
              <w:rPr>
                <w:b w:val="0"/>
                <w:color w:val="000000"/>
                <w:sz w:val="17"/>
              </w:rPr>
              <w:t>email</w:t>
            </w:r>
          </w:p>
        </w:tc>
        <w:tc>
          <w:tcPr>
            <w:tcW w:type="dxa" w:w="7056"/>
            <w:tcMar>
              <w:top w:w="90" w:type="dxa"/>
              <w:start w:w="90" w:type="dxa"/>
              <w:bottom w:w="90" w:type="dxa"/>
              <w:end w:w="90" w:type="dxa"/>
            </w:tcMar>
            <w:shd w:fill="FFFFFF"/>
            <w:vAlign w:val="center"/>
          </w:tcPr>
          <w:p>
            <w:pPr>
              <w:spacing w:after="0" w:line="250" w:lineRule="auto"/>
            </w:pPr>
            <w:r>
              <w:rPr>
                <w:b w:val="0"/>
                <w:color w:val="000000"/>
                <w:sz w:val="17"/>
              </w:rPr>
              <w:t>Búsqueda, asociación de vale y envío</w:t>
            </w:r>
          </w:p>
        </w:tc>
      </w:tr>
      <w:tr>
        <w:tc>
          <w:tcPr>
            <w:tcW w:type="dxa" w:w="2880"/>
            <w:tcMar>
              <w:top w:w="90" w:type="dxa"/>
              <w:start w:w="90" w:type="dxa"/>
              <w:bottom w:w="90" w:type="dxa"/>
              <w:end w:w="90" w:type="dxa"/>
            </w:tcMar>
            <w:shd w:fill="F3F7FA"/>
            <w:vAlign w:val="center"/>
          </w:tcPr>
          <w:p>
            <w:pPr>
              <w:spacing w:after="0" w:line="250" w:lineRule="auto"/>
            </w:pPr>
            <w:r>
              <w:rPr>
                <w:b w:val="0"/>
                <w:color w:val="000000"/>
                <w:sz w:val="17"/>
              </w:rPr>
              <w:t>phone</w:t>
            </w:r>
          </w:p>
        </w:tc>
        <w:tc>
          <w:tcPr>
            <w:tcW w:type="dxa" w:w="7056"/>
            <w:tcMar>
              <w:top w:w="90" w:type="dxa"/>
              <w:start w:w="90" w:type="dxa"/>
              <w:bottom w:w="90" w:type="dxa"/>
              <w:end w:w="90" w:type="dxa"/>
            </w:tcMar>
            <w:shd w:fill="F3F7FA"/>
            <w:vAlign w:val="center"/>
          </w:tcPr>
          <w:p>
            <w:pPr>
              <w:spacing w:after="0" w:line="250" w:lineRule="auto"/>
            </w:pPr>
            <w:r>
              <w:rPr>
                <w:b w:val="0"/>
                <w:color w:val="000000"/>
                <w:sz w:val="17"/>
              </w:rPr>
              <w:t>Búsqueda y alta</w:t>
            </w:r>
          </w:p>
        </w:tc>
      </w:tr>
      <w:tr>
        <w:tc>
          <w:tcPr>
            <w:tcW w:type="dxa" w:w="2880"/>
            <w:tcMar>
              <w:top w:w="90" w:type="dxa"/>
              <w:start w:w="90" w:type="dxa"/>
              <w:bottom w:w="90" w:type="dxa"/>
              <w:end w:w="90" w:type="dxa"/>
            </w:tcMar>
            <w:shd w:fill="FFFFFF"/>
            <w:vAlign w:val="center"/>
          </w:tcPr>
          <w:p>
            <w:pPr>
              <w:spacing w:after="0" w:line="250" w:lineRule="auto"/>
            </w:pPr>
            <w:r>
              <w:rPr>
                <w:b w:val="0"/>
                <w:color w:val="000000"/>
                <w:sz w:val="17"/>
              </w:rPr>
              <w:t>tags</w:t>
            </w:r>
          </w:p>
        </w:tc>
        <w:tc>
          <w:tcPr>
            <w:tcW w:type="dxa" w:w="7056"/>
            <w:tcMar>
              <w:top w:w="90" w:type="dxa"/>
              <w:start w:w="90" w:type="dxa"/>
              <w:bottom w:w="90" w:type="dxa"/>
              <w:end w:w="90" w:type="dxa"/>
            </w:tcMar>
            <w:shd w:fill="FFFFFF"/>
            <w:vAlign w:val="center"/>
          </w:tcPr>
          <w:p>
            <w:pPr>
              <w:spacing w:after="0" w:line="250" w:lineRule="auto"/>
            </w:pPr>
            <w:r>
              <w:rPr>
                <w:b w:val="0"/>
                <w:color w:val="000000"/>
                <w:sz w:val="17"/>
              </w:rPr>
              <w:t>En altas recuperables: pos-customer-identificador de operación</w:t>
            </w:r>
          </w:p>
        </w:tc>
      </w:tr>
    </w:tbl>
    <w:p>
      <w:pPr>
        <w:spacing w:after="20"/>
      </w:pPr>
    </w:p>
    <w:p>
      <w:pPr>
        <w:spacing w:after="120" w:line="269" w:lineRule="auto"/>
      </w:pPr>
      <w:r>
        <w:t>La búsqueda devuelve hasta 10 clientes. Para emitir un vale de devolución o enviar un vale, la app asocia un cliente existente o crea uno. En altas de devolución exige nombre y correo o teléfono con prefijo internacional.</w:t>
      </w:r>
    </w:p>
    <w:p>
      <w:pPr>
        <w:pStyle w:val="Heading1"/>
        <w:spacing w:before="220" w:after="100"/>
      </w:pPr>
      <w:r>
        <w:t>Vales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944"/>
            <w:tcMar>
              <w:top w:w="90" w:type="dxa"/>
              <w:start w:w="90" w:type="dxa"/>
              <w:bottom w:w="90" w:type="dxa"/>
              <w:end w:w="90" w:type="dxa"/>
            </w:tcMar>
            <w:shd w:fill="163A5F"/>
            <w:vAlign w:val="center"/>
          </w:tcPr>
          <w:p>
            <w:pPr>
              <w:spacing w:after="0" w:line="250" w:lineRule="auto"/>
            </w:pPr>
            <w:r>
              <w:rPr>
                <w:b/>
                <w:color w:val="FFFFFF"/>
                <w:sz w:val="17"/>
              </w:rPr>
              <w:t>Recurso</w:t>
            </w:r>
          </w:p>
        </w:tc>
        <w:tc>
          <w:tcPr>
            <w:tcW w:type="dxa" w:w="4680"/>
            <w:tcMar>
              <w:top w:w="90" w:type="dxa"/>
              <w:start w:w="90" w:type="dxa"/>
              <w:bottom w:w="90" w:type="dxa"/>
              <w:end w:w="90" w:type="dxa"/>
            </w:tcMar>
            <w:shd w:fill="163A5F"/>
            <w:vAlign w:val="center"/>
          </w:tcPr>
          <w:p>
            <w:pPr>
              <w:spacing w:after="0" w:line="250" w:lineRule="auto"/>
            </w:pPr>
            <w:r>
              <w:rPr>
                <w:b/>
                <w:color w:val="FFFFFF"/>
                <w:sz w:val="17"/>
              </w:rPr>
              <w:t>Campos Shopify usados</w:t>
            </w:r>
          </w:p>
        </w:tc>
        <w:tc>
          <w:tcPr>
            <w:tcW w:type="dxa" w:w="3283"/>
            <w:tcMar>
              <w:top w:w="90" w:type="dxa"/>
              <w:start w:w="90" w:type="dxa"/>
              <w:bottom w:w="90" w:type="dxa"/>
              <w:end w:w="90" w:type="dxa"/>
            </w:tcMar>
            <w:shd w:fill="163A5F"/>
            <w:vAlign w:val="center"/>
          </w:tcPr>
          <w:p>
            <w:pPr>
              <w:spacing w:after="0" w:line="250" w:lineRule="auto"/>
            </w:pPr>
            <w:r>
              <w:rPr>
                <w:b/>
                <w:color w:val="FFFFFF"/>
                <w:sz w:val="17"/>
              </w:rPr>
              <w:t>Regla de negocio</w:t>
            </w:r>
          </w:p>
        </w:tc>
      </w:tr>
      <w:tr>
        <w:tc>
          <w:tcPr>
            <w:tcW w:type="dxa" w:w="1944"/>
            <w:tcMar>
              <w:top w:w="90" w:type="dxa"/>
              <w:start w:w="90" w:type="dxa"/>
              <w:bottom w:w="90" w:type="dxa"/>
              <w:end w:w="90" w:type="dxa"/>
            </w:tcMar>
            <w:shd w:fill="FFFFFF"/>
            <w:vAlign w:val="center"/>
          </w:tcPr>
          <w:p>
            <w:pPr>
              <w:spacing w:after="0" w:line="250" w:lineRule="auto"/>
            </w:pPr>
            <w:r>
              <w:rPr>
                <w:b w:val="0"/>
                <w:color w:val="000000"/>
                <w:sz w:val="17"/>
              </w:rPr>
              <w:t>GiftCard</w:t>
            </w:r>
          </w:p>
        </w:tc>
        <w:tc>
          <w:tcPr>
            <w:tcW w:type="dxa" w:w="4680"/>
            <w:tcMar>
              <w:top w:w="90" w:type="dxa"/>
              <w:start w:w="90" w:type="dxa"/>
              <w:bottom w:w="90" w:type="dxa"/>
              <w:end w:w="90" w:type="dxa"/>
            </w:tcMar>
            <w:shd w:fill="FFFFFF"/>
            <w:vAlign w:val="center"/>
          </w:tcPr>
          <w:p>
            <w:pPr>
              <w:spacing w:after="0" w:line="250" w:lineRule="auto"/>
            </w:pPr>
            <w:r>
              <w:rPr>
                <w:b w:val="0"/>
                <w:color w:val="000000"/>
                <w:sz w:val="17"/>
              </w:rPr>
              <w:t>id, lastCharacters, maskedCode, initialValue, balance, enabled, expiresOn, createdAt</w:t>
            </w:r>
          </w:p>
        </w:tc>
        <w:tc>
          <w:tcPr>
            <w:tcW w:type="dxa" w:w="3283"/>
            <w:tcMar>
              <w:top w:w="90" w:type="dxa"/>
              <w:start w:w="90" w:type="dxa"/>
              <w:bottom w:w="90" w:type="dxa"/>
              <w:end w:w="90" w:type="dxa"/>
            </w:tcMar>
            <w:shd w:fill="FFFFFF"/>
            <w:vAlign w:val="center"/>
          </w:tcPr>
          <w:p>
            <w:pPr>
              <w:spacing w:after="0" w:line="250" w:lineRule="auto"/>
            </w:pPr>
            <w:r>
              <w:rPr>
                <w:b w:val="0"/>
                <w:color w:val="000000"/>
                <w:sz w:val="17"/>
              </w:rPr>
              <w:t>Saldo determina ACTIVE, EXHAUSTED o CANCELLED; código completo solo al crear.</w:t>
            </w:r>
          </w:p>
        </w:tc>
      </w:tr>
      <w:tr>
        <w:tc>
          <w:tcPr>
            <w:tcW w:type="dxa" w:w="1944"/>
            <w:tcMar>
              <w:top w:w="90" w:type="dxa"/>
              <w:start w:w="90" w:type="dxa"/>
              <w:bottom w:w="90" w:type="dxa"/>
              <w:end w:w="90" w:type="dxa"/>
            </w:tcMar>
            <w:shd w:fill="F3F7FA"/>
            <w:vAlign w:val="center"/>
          </w:tcPr>
          <w:p>
            <w:pPr>
              <w:spacing w:after="0" w:line="250" w:lineRule="auto"/>
            </w:pPr>
            <w:r>
              <w:rPr>
                <w:b w:val="0"/>
                <w:color w:val="000000"/>
                <w:sz w:val="17"/>
              </w:rPr>
              <w:t>Cliente</w:t>
            </w:r>
          </w:p>
        </w:tc>
        <w:tc>
          <w:tcPr>
            <w:tcW w:type="dxa" w:w="4680"/>
            <w:tcMar>
              <w:top w:w="90" w:type="dxa"/>
              <w:start w:w="90" w:type="dxa"/>
              <w:bottom w:w="90" w:type="dxa"/>
              <w:end w:w="90" w:type="dxa"/>
            </w:tcMar>
            <w:shd w:fill="F3F7FA"/>
            <w:vAlign w:val="center"/>
          </w:tcPr>
          <w:p>
            <w:pPr>
              <w:spacing w:after="0" w:line="250" w:lineRule="auto"/>
            </w:pPr>
            <w:r>
              <w:rPr>
                <w:b w:val="0"/>
                <w:color w:val="000000"/>
                <w:sz w:val="17"/>
              </w:rPr>
              <w:t>customer firstName lastName email</w:t>
            </w:r>
          </w:p>
        </w:tc>
        <w:tc>
          <w:tcPr>
            <w:tcW w:type="dxa" w:w="3283"/>
            <w:tcMar>
              <w:top w:w="90" w:type="dxa"/>
              <w:start w:w="90" w:type="dxa"/>
              <w:bottom w:w="90" w:type="dxa"/>
              <w:end w:w="90" w:type="dxa"/>
            </w:tcMar>
            <w:shd w:fill="F3F7FA"/>
            <w:vAlign w:val="center"/>
          </w:tcPr>
          <w:p>
            <w:pPr>
              <w:spacing w:after="0" w:line="250" w:lineRule="auto"/>
            </w:pPr>
            <w:r>
              <w:rPr>
                <w:b w:val="0"/>
                <w:color w:val="000000"/>
                <w:sz w:val="17"/>
              </w:rPr>
              <w:t>Asociación cuando existe.</w:t>
            </w:r>
          </w:p>
        </w:tc>
      </w:tr>
      <w:tr>
        <w:tc>
          <w:tcPr>
            <w:tcW w:type="dxa" w:w="1944"/>
            <w:tcMar>
              <w:top w:w="90" w:type="dxa"/>
              <w:start w:w="90" w:type="dxa"/>
              <w:bottom w:w="90" w:type="dxa"/>
              <w:end w:w="90" w:type="dxa"/>
            </w:tcMar>
            <w:shd w:fill="FFFFFF"/>
            <w:vAlign w:val="center"/>
          </w:tcPr>
          <w:p>
            <w:pPr>
              <w:spacing w:after="0" w:line="250" w:lineRule="auto"/>
            </w:pPr>
            <w:r>
              <w:rPr>
                <w:b w:val="0"/>
                <w:color w:val="000000"/>
                <w:sz w:val="17"/>
              </w:rPr>
              <w:t>Pedido</w:t>
            </w:r>
          </w:p>
        </w:tc>
        <w:tc>
          <w:tcPr>
            <w:tcW w:type="dxa" w:w="4680"/>
            <w:tcMar>
              <w:top w:w="90" w:type="dxa"/>
              <w:start w:w="90" w:type="dxa"/>
              <w:bottom w:w="90" w:type="dxa"/>
              <w:end w:w="90" w:type="dxa"/>
            </w:tcMar>
            <w:shd w:fill="FFFFFF"/>
            <w:vAlign w:val="center"/>
          </w:tcPr>
          <w:p>
            <w:pPr>
              <w:spacing w:after="0" w:line="250" w:lineRule="auto"/>
            </w:pPr>
            <w:r>
              <w:rPr>
                <w:b w:val="0"/>
                <w:color w:val="000000"/>
                <w:sz w:val="17"/>
              </w:rPr>
              <w:t>order name</w:t>
            </w:r>
          </w:p>
        </w:tc>
        <w:tc>
          <w:tcPr>
            <w:tcW w:type="dxa" w:w="3283"/>
            <w:tcMar>
              <w:top w:w="90" w:type="dxa"/>
              <w:start w:w="90" w:type="dxa"/>
              <w:bottom w:w="90" w:type="dxa"/>
              <w:end w:w="90" w:type="dxa"/>
            </w:tcMar>
            <w:shd w:fill="FFFFFF"/>
            <w:vAlign w:val="center"/>
          </w:tcPr>
          <w:p>
            <w:pPr>
              <w:spacing w:after="0" w:line="250" w:lineRule="auto"/>
            </w:pPr>
            <w:r>
              <w:rPr>
                <w:b w:val="0"/>
                <w:color w:val="000000"/>
                <w:sz w:val="17"/>
              </w:rPr>
              <w:t>Pedido de origen cuando Shopify lo relaciona.</w:t>
            </w:r>
          </w:p>
        </w:tc>
      </w:tr>
      <w:tr>
        <w:tc>
          <w:tcPr>
            <w:tcW w:type="dxa" w:w="1944"/>
            <w:tcMar>
              <w:top w:w="90" w:type="dxa"/>
              <w:start w:w="90" w:type="dxa"/>
              <w:bottom w:w="90" w:type="dxa"/>
              <w:end w:w="90" w:type="dxa"/>
            </w:tcMar>
            <w:shd w:fill="F3F7FA"/>
            <w:vAlign w:val="center"/>
          </w:tcPr>
          <w:p>
            <w:pPr>
              <w:spacing w:after="0" w:line="250" w:lineRule="auto"/>
            </w:pPr>
            <w:r>
              <w:rPr>
                <w:b w:val="0"/>
                <w:color w:val="000000"/>
                <w:sz w:val="17"/>
              </w:rPr>
              <w:t>note</w:t>
            </w:r>
          </w:p>
        </w:tc>
        <w:tc>
          <w:tcPr>
            <w:tcW w:type="dxa" w:w="4680"/>
            <w:tcMar>
              <w:top w:w="90" w:type="dxa"/>
              <w:start w:w="90" w:type="dxa"/>
              <w:bottom w:w="90" w:type="dxa"/>
              <w:end w:w="90" w:type="dxa"/>
            </w:tcMar>
            <w:shd w:fill="F3F7FA"/>
            <w:vAlign w:val="center"/>
          </w:tcPr>
          <w:p>
            <w:pPr>
              <w:spacing w:after="0" w:line="250" w:lineRule="auto"/>
            </w:pPr>
            <w:r>
              <w:rPr>
                <w:b w:val="0"/>
                <w:color w:val="000000"/>
                <w:sz w:val="17"/>
              </w:rPr>
              <w:t>Texto y bloque JSON POS_META</w:t>
            </w:r>
          </w:p>
        </w:tc>
        <w:tc>
          <w:tcPr>
            <w:tcW w:type="dxa" w:w="3283"/>
            <w:tcMar>
              <w:top w:w="90" w:type="dxa"/>
              <w:start w:w="90" w:type="dxa"/>
              <w:bottom w:w="90" w:type="dxa"/>
              <w:end w:w="90" w:type="dxa"/>
            </w:tcMar>
            <w:shd w:fill="F3F7FA"/>
            <w:vAlign w:val="center"/>
          </w:tcPr>
          <w:p>
            <w:pPr>
              <w:spacing w:after="0" w:line="250" w:lineRule="auto"/>
            </w:pPr>
            <w:r>
              <w:rPr>
                <w:b w:val="0"/>
                <w:color w:val="000000"/>
                <w:sz w:val="17"/>
              </w:rPr>
              <w:t>Nota visible y metadatos customerName, customerEmail, operationId.</w:t>
            </w:r>
          </w:p>
        </w:tc>
      </w:tr>
      <w:tr>
        <w:tc>
          <w:tcPr>
            <w:tcW w:type="dxa" w:w="1944"/>
            <w:tcMar>
              <w:top w:w="90" w:type="dxa"/>
              <w:start w:w="90" w:type="dxa"/>
              <w:bottom w:w="90" w:type="dxa"/>
              <w:end w:w="90" w:type="dxa"/>
            </w:tcMar>
            <w:shd w:fill="FFFFFF"/>
            <w:vAlign w:val="center"/>
          </w:tcPr>
          <w:p>
            <w:pPr>
              <w:spacing w:after="0" w:line="250" w:lineRule="auto"/>
            </w:pPr>
            <w:r>
              <w:rPr>
                <w:b w:val="0"/>
                <w:color w:val="000000"/>
                <w:sz w:val="17"/>
              </w:rPr>
              <w:t>GiftCardTransaction</w:t>
            </w:r>
          </w:p>
        </w:tc>
        <w:tc>
          <w:tcPr>
            <w:tcW w:type="dxa" w:w="4680"/>
            <w:tcMar>
              <w:top w:w="90" w:type="dxa"/>
              <w:start w:w="90" w:type="dxa"/>
              <w:bottom w:w="90" w:type="dxa"/>
              <w:end w:w="90" w:type="dxa"/>
            </w:tcMar>
            <w:shd w:fill="FFFFFF"/>
            <w:vAlign w:val="center"/>
          </w:tcPr>
          <w:p>
            <w:pPr>
              <w:spacing w:after="0" w:line="250" w:lineRule="auto"/>
            </w:pPr>
            <w:r>
              <w:rPr>
                <w:b w:val="0"/>
                <w:color w:val="000000"/>
                <w:sz w:val="17"/>
              </w:rPr>
              <w:t>id, amount, currencyCode, note, processedAt</w:t>
            </w:r>
          </w:p>
        </w:tc>
        <w:tc>
          <w:tcPr>
            <w:tcW w:type="dxa" w:w="3283"/>
            <w:tcMar>
              <w:top w:w="90" w:type="dxa"/>
              <w:start w:w="90" w:type="dxa"/>
              <w:bottom w:w="90" w:type="dxa"/>
              <w:end w:w="90" w:type="dxa"/>
            </w:tcMar>
            <w:shd w:fill="FFFFFF"/>
            <w:vAlign w:val="center"/>
          </w:tcPr>
          <w:p>
            <w:pPr>
              <w:spacing w:after="0" w:line="250" w:lineRule="auto"/>
            </w:pPr>
            <w:r>
              <w:rPr>
                <w:b w:val="0"/>
                <w:color w:val="000000"/>
                <w:sz w:val="17"/>
              </w:rPr>
              <w:t>Créditos y débitos; importe negativo equivale a canje.</w:t>
            </w:r>
          </w:p>
        </w:tc>
      </w:tr>
      <w:tr>
        <w:tc>
          <w:tcPr>
            <w:tcW w:type="dxa" w:w="1944"/>
            <w:tcMar>
              <w:top w:w="90" w:type="dxa"/>
              <w:start w:w="90" w:type="dxa"/>
              <w:bottom w:w="90" w:type="dxa"/>
              <w:end w:w="90" w:type="dxa"/>
            </w:tcMar>
            <w:shd w:fill="F3F7FA"/>
            <w:vAlign w:val="center"/>
          </w:tcPr>
          <w:p>
            <w:pPr>
              <w:spacing w:after="0" w:line="250" w:lineRule="auto"/>
            </w:pPr>
            <w:r>
              <w:rPr>
                <w:b w:val="0"/>
                <w:color w:val="000000"/>
                <w:sz w:val="17"/>
              </w:rPr>
              <w:t>giftCardDebit</w:t>
            </w:r>
          </w:p>
        </w:tc>
        <w:tc>
          <w:tcPr>
            <w:tcW w:type="dxa" w:w="4680"/>
            <w:tcMar>
              <w:top w:w="90" w:type="dxa"/>
              <w:start w:w="90" w:type="dxa"/>
              <w:bottom w:w="90" w:type="dxa"/>
              <w:end w:w="90" w:type="dxa"/>
            </w:tcMar>
            <w:shd w:fill="F3F7FA"/>
            <w:vAlign w:val="center"/>
          </w:tcPr>
          <w:p>
            <w:pPr>
              <w:spacing w:after="0" w:line="250" w:lineRule="auto"/>
            </w:pPr>
            <w:r>
              <w:rPr>
                <w:b w:val="0"/>
                <w:color w:val="000000"/>
                <w:sz w:val="17"/>
              </w:rPr>
              <w:t>debitAmount EUR y note</w:t>
            </w:r>
          </w:p>
        </w:tc>
        <w:tc>
          <w:tcPr>
            <w:tcW w:type="dxa" w:w="3283"/>
            <w:tcMar>
              <w:top w:w="90" w:type="dxa"/>
              <w:start w:w="90" w:type="dxa"/>
              <w:bottom w:w="90" w:type="dxa"/>
              <w:end w:w="90" w:type="dxa"/>
            </w:tcMar>
            <w:shd w:fill="F3F7FA"/>
            <w:vAlign w:val="center"/>
          </w:tcPr>
          <w:p>
            <w:pPr>
              <w:spacing w:after="0" w:line="250" w:lineRule="auto"/>
            </w:pPr>
            <w:r>
              <w:rPr>
                <w:b w:val="0"/>
                <w:color w:val="000000"/>
                <w:sz w:val="17"/>
              </w:rPr>
              <w:t>Descuenta el vale al cobrar.</w:t>
            </w:r>
          </w:p>
        </w:tc>
      </w:tr>
      <w:tr>
        <w:tc>
          <w:tcPr>
            <w:tcW w:type="dxa" w:w="1944"/>
            <w:tcMar>
              <w:top w:w="90" w:type="dxa"/>
              <w:start w:w="90" w:type="dxa"/>
              <w:bottom w:w="90" w:type="dxa"/>
              <w:end w:w="90" w:type="dxa"/>
            </w:tcMar>
            <w:shd w:fill="FFFFFF"/>
            <w:vAlign w:val="center"/>
          </w:tcPr>
          <w:p>
            <w:pPr>
              <w:spacing w:after="0" w:line="250" w:lineRule="auto"/>
            </w:pPr>
            <w:r>
              <w:rPr>
                <w:b w:val="0"/>
                <w:color w:val="000000"/>
                <w:sz w:val="17"/>
              </w:rPr>
              <w:t>giftCardDeactivate</w:t>
            </w:r>
          </w:p>
        </w:tc>
        <w:tc>
          <w:tcPr>
            <w:tcW w:type="dxa" w:w="4680"/>
            <w:tcMar>
              <w:top w:w="90" w:type="dxa"/>
              <w:start w:w="90" w:type="dxa"/>
              <w:bottom w:w="90" w:type="dxa"/>
              <w:end w:w="90" w:type="dxa"/>
            </w:tcMar>
            <w:shd w:fill="FFFFFF"/>
            <w:vAlign w:val="center"/>
          </w:tcPr>
          <w:p>
            <w:pPr>
              <w:spacing w:after="0" w:line="250" w:lineRule="auto"/>
            </w:pPr>
            <w:r>
              <w:rPr>
                <w:b w:val="0"/>
                <w:color w:val="000000"/>
                <w:sz w:val="17"/>
              </w:rPr>
              <w:t>id</w:t>
            </w:r>
          </w:p>
        </w:tc>
        <w:tc>
          <w:tcPr>
            <w:tcW w:type="dxa" w:w="3283"/>
            <w:tcMar>
              <w:top w:w="90" w:type="dxa"/>
              <w:start w:w="90" w:type="dxa"/>
              <w:bottom w:w="90" w:type="dxa"/>
              <w:end w:w="90" w:type="dxa"/>
            </w:tcMar>
            <w:shd w:fill="FFFFFF"/>
            <w:vAlign w:val="center"/>
          </w:tcPr>
          <w:p>
            <w:pPr>
              <w:spacing w:after="0" w:line="250" w:lineRule="auto"/>
            </w:pPr>
            <w:r>
              <w:rPr>
                <w:b w:val="0"/>
                <w:color w:val="000000"/>
                <w:sz w:val="17"/>
              </w:rPr>
              <w:t>Cancela sin eliminar.</w:t>
            </w:r>
          </w:p>
        </w:tc>
      </w:tr>
    </w:tbl>
    <w:p>
      <w:pPr>
        <w:spacing w:after="20"/>
      </w:pPr>
    </w:p>
    <w:p>
      <w:pPr>
        <w:spacing w:after="120" w:line="269" w:lineRule="auto"/>
      </w:pPr>
      <w:r>
        <w:t>Formato de metadatos en note: texto visible, una línea ---POS_META--- y un JSON. Este bloque permite recuperar datos cuando el vale no tiene cliente asociado. No debe editarse manualmente salvo que se mantenga JSON válido.</w:t>
      </w:r>
    </w:p>
    <w:p>
      <w:pPr>
        <w:pStyle w:val="Heading1"/>
        <w:spacing w:before="220" w:after="100"/>
      </w:pPr>
      <w:r>
        <w:t>Sesiones de caja</w:t>
      </w:r>
    </w:p>
    <w:p>
      <w:pPr>
        <w:spacing w:after="120" w:line="269" w:lineRule="auto"/>
      </w:pPr>
      <w:r>
        <w:t>Las sesiones se guardan como metaobjetos de aplicación con el tipo $app:pos_session. La app requiere exactamente una sesión con status OPEN antes de cobrar, devolver o cambiar artículos.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096"/>
            <w:tcMar>
              <w:top w:w="90" w:type="dxa"/>
              <w:start w:w="90" w:type="dxa"/>
              <w:bottom w:w="90" w:type="dxa"/>
              <w:end w:w="90" w:type="dxa"/>
            </w:tcMar>
            <w:shd w:fill="163A5F"/>
            <w:vAlign w:val="center"/>
          </w:tcPr>
          <w:p>
            <w:pPr>
              <w:spacing w:after="0" w:line="250" w:lineRule="auto"/>
            </w:pPr>
            <w:r>
              <w:rPr>
                <w:b/>
                <w:color w:val="FFFFFF"/>
                <w:sz w:val="17"/>
              </w:rPr>
              <w:t>Clave</w:t>
            </w:r>
          </w:p>
        </w:tc>
        <w:tc>
          <w:tcPr>
            <w:tcW w:type="dxa" w:w="2376"/>
            <w:tcMar>
              <w:top w:w="90" w:type="dxa"/>
              <w:start w:w="90" w:type="dxa"/>
              <w:bottom w:w="90" w:type="dxa"/>
              <w:end w:w="90" w:type="dxa"/>
            </w:tcMar>
            <w:shd w:fill="163A5F"/>
            <w:vAlign w:val="center"/>
          </w:tcPr>
          <w:p>
            <w:pPr>
              <w:spacing w:after="0" w:line="250" w:lineRule="auto"/>
            </w:pPr>
            <w:r>
              <w:rPr>
                <w:b/>
                <w:color w:val="FFFFFF"/>
                <w:sz w:val="17"/>
              </w:rPr>
              <w:t>Formato</w:t>
            </w:r>
          </w:p>
        </w:tc>
        <w:tc>
          <w:tcPr>
            <w:tcW w:type="dxa" w:w="4392"/>
            <w:tcMar>
              <w:top w:w="90" w:type="dxa"/>
              <w:start w:w="90" w:type="dxa"/>
              <w:bottom w:w="90" w:type="dxa"/>
              <w:end w:w="90" w:type="dxa"/>
            </w:tcMar>
            <w:shd w:fill="163A5F"/>
            <w:vAlign w:val="center"/>
          </w:tcPr>
          <w:p>
            <w:pPr>
              <w:spacing w:after="0" w:line="250" w:lineRule="auto"/>
            </w:pPr>
            <w:r>
              <w:rPr>
                <w:b/>
                <w:color w:val="FFFFFF"/>
                <w:sz w:val="17"/>
              </w:rPr>
              <w:t>Cuándo se escribe</w:t>
            </w:r>
          </w:p>
        </w:tc>
      </w:tr>
      <w:tr>
        <w:tc>
          <w:tcPr>
            <w:tcW w:type="dxa" w:w="3096"/>
            <w:tcMar>
              <w:top w:w="90" w:type="dxa"/>
              <w:start w:w="90" w:type="dxa"/>
              <w:bottom w:w="90" w:type="dxa"/>
              <w:end w:w="90" w:type="dxa"/>
            </w:tcMar>
            <w:shd w:fill="FFFFFF"/>
            <w:vAlign w:val="center"/>
          </w:tcPr>
          <w:p>
            <w:pPr>
              <w:spacing w:after="0" w:line="250" w:lineRule="auto"/>
            </w:pPr>
            <w:r>
              <w:rPr>
                <w:b w:val="0"/>
                <w:color w:val="000000"/>
                <w:sz w:val="17"/>
              </w:rPr>
              <w:t>cashier_name</w:t>
            </w:r>
          </w:p>
        </w:tc>
        <w:tc>
          <w:tcPr>
            <w:tcW w:type="dxa" w:w="2376"/>
            <w:tcMar>
              <w:top w:w="90" w:type="dxa"/>
              <w:start w:w="90" w:type="dxa"/>
              <w:bottom w:w="90" w:type="dxa"/>
              <w:end w:w="90" w:type="dxa"/>
            </w:tcMar>
            <w:shd w:fill="FFFFFF"/>
            <w:vAlign w:val="center"/>
          </w:tcPr>
          <w:p>
            <w:pPr>
              <w:spacing w:after="0" w:line="250" w:lineRule="auto"/>
            </w:pPr>
            <w:r>
              <w:rPr>
                <w:b w:val="0"/>
                <w:color w:val="000000"/>
                <w:sz w:val="17"/>
              </w:rPr>
              <w:t>Texto</w:t>
            </w:r>
          </w:p>
        </w:tc>
        <w:tc>
          <w:tcPr>
            <w:tcW w:type="dxa" w:w="4392"/>
            <w:tcMar>
              <w:top w:w="90" w:type="dxa"/>
              <w:start w:w="90" w:type="dxa"/>
              <w:bottom w:w="90" w:type="dxa"/>
              <w:end w:w="90" w:type="dxa"/>
            </w:tcMar>
            <w:shd w:fill="FFFFFF"/>
            <w:vAlign w:val="center"/>
          </w:tcPr>
          <w:p>
            <w:pPr>
              <w:spacing w:after="0" w:line="250" w:lineRule="auto"/>
            </w:pPr>
            <w:r>
              <w:rPr>
                <w:b w:val="0"/>
                <w:color w:val="000000"/>
                <w:sz w:val="17"/>
              </w:rPr>
              <w:t>Apertura; por defecto Cajero</w:t>
            </w:r>
          </w:p>
        </w:tc>
      </w:tr>
      <w:tr>
        <w:tc>
          <w:tcPr>
            <w:tcW w:type="dxa" w:w="3096"/>
            <w:tcMar>
              <w:top w:w="90" w:type="dxa"/>
              <w:start w:w="90" w:type="dxa"/>
              <w:bottom w:w="90" w:type="dxa"/>
              <w:end w:w="90" w:type="dxa"/>
            </w:tcMar>
            <w:shd w:fill="F3F7FA"/>
            <w:vAlign w:val="center"/>
          </w:tcPr>
          <w:p>
            <w:pPr>
              <w:spacing w:after="0" w:line="250" w:lineRule="auto"/>
            </w:pPr>
            <w:r>
              <w:rPr>
                <w:b w:val="0"/>
                <w:color w:val="000000"/>
                <w:sz w:val="17"/>
              </w:rPr>
              <w:t>opening_amount</w:t>
            </w:r>
          </w:p>
        </w:tc>
        <w:tc>
          <w:tcPr>
            <w:tcW w:type="dxa" w:w="2376"/>
            <w:tcMar>
              <w:top w:w="90" w:type="dxa"/>
              <w:start w:w="90" w:type="dxa"/>
              <w:bottom w:w="90" w:type="dxa"/>
              <w:end w:w="90" w:type="dxa"/>
            </w:tcMar>
            <w:shd w:fill="F3F7FA"/>
            <w:vAlign w:val="center"/>
          </w:tcPr>
          <w:p>
            <w:pPr>
              <w:spacing w:after="0" w:line="250" w:lineRule="auto"/>
            </w:pPr>
            <w:r>
              <w:rPr>
                <w:b w:val="0"/>
                <w:color w:val="000000"/>
                <w:sz w:val="17"/>
              </w:rPr>
              <w:t>Número serializado</w:t>
            </w:r>
          </w:p>
        </w:tc>
        <w:tc>
          <w:tcPr>
            <w:tcW w:type="dxa" w:w="4392"/>
            <w:tcMar>
              <w:top w:w="90" w:type="dxa"/>
              <w:start w:w="90" w:type="dxa"/>
              <w:bottom w:w="90" w:type="dxa"/>
              <w:end w:w="90" w:type="dxa"/>
            </w:tcMar>
            <w:shd w:fill="F3F7FA"/>
            <w:vAlign w:val="center"/>
          </w:tcPr>
          <w:p>
            <w:pPr>
              <w:spacing w:after="0" w:line="250" w:lineRule="auto"/>
            </w:pPr>
            <w:r>
              <w:rPr>
                <w:b w:val="0"/>
                <w:color w:val="000000"/>
                <w:sz w:val="17"/>
              </w:rPr>
              <w:t>Apertura</w:t>
            </w:r>
          </w:p>
        </w:tc>
      </w:tr>
      <w:tr>
        <w:tc>
          <w:tcPr>
            <w:tcW w:type="dxa" w:w="3096"/>
            <w:tcMar>
              <w:top w:w="90" w:type="dxa"/>
              <w:start w:w="90" w:type="dxa"/>
              <w:bottom w:w="90" w:type="dxa"/>
              <w:end w:w="90" w:type="dxa"/>
            </w:tcMar>
            <w:shd w:fill="FFFFFF"/>
            <w:vAlign w:val="center"/>
          </w:tcPr>
          <w:p>
            <w:pPr>
              <w:spacing w:after="0" w:line="250" w:lineRule="auto"/>
            </w:pPr>
            <w:r>
              <w:rPr>
                <w:b w:val="0"/>
                <w:color w:val="000000"/>
                <w:sz w:val="17"/>
              </w:rPr>
              <w:t>closing_amount</w:t>
            </w:r>
          </w:p>
        </w:tc>
        <w:tc>
          <w:tcPr>
            <w:tcW w:type="dxa" w:w="2376"/>
            <w:tcMar>
              <w:top w:w="90" w:type="dxa"/>
              <w:start w:w="90" w:type="dxa"/>
              <w:bottom w:w="90" w:type="dxa"/>
              <w:end w:w="90" w:type="dxa"/>
            </w:tcMar>
            <w:shd w:fill="FFFFFF"/>
            <w:vAlign w:val="center"/>
          </w:tcPr>
          <w:p>
            <w:pPr>
              <w:spacing w:after="0" w:line="250" w:lineRule="auto"/>
            </w:pPr>
            <w:r>
              <w:rPr>
                <w:b w:val="0"/>
                <w:color w:val="000000"/>
                <w:sz w:val="17"/>
              </w:rPr>
              <w:t>Número serializado</w:t>
            </w:r>
          </w:p>
        </w:tc>
        <w:tc>
          <w:tcPr>
            <w:tcW w:type="dxa" w:w="4392"/>
            <w:tcMar>
              <w:top w:w="90" w:type="dxa"/>
              <w:start w:w="90" w:type="dxa"/>
              <w:bottom w:w="90" w:type="dxa"/>
              <w:end w:w="90" w:type="dxa"/>
            </w:tcMar>
            <w:shd w:fill="FFFFFF"/>
            <w:vAlign w:val="center"/>
          </w:tcPr>
          <w:p>
            <w:pPr>
              <w:spacing w:after="0" w:line="250" w:lineRule="auto"/>
            </w:pPr>
            <w:r>
              <w:rPr>
                <w:b w:val="0"/>
                <w:color w:val="000000"/>
                <w:sz w:val="17"/>
              </w:rPr>
              <w:t>Apertura como 0 y cierre</w:t>
            </w:r>
          </w:p>
        </w:tc>
      </w:tr>
      <w:tr>
        <w:tc>
          <w:tcPr>
            <w:tcW w:type="dxa" w:w="3096"/>
            <w:tcMar>
              <w:top w:w="90" w:type="dxa"/>
              <w:start w:w="90" w:type="dxa"/>
              <w:bottom w:w="90" w:type="dxa"/>
              <w:end w:w="90" w:type="dxa"/>
            </w:tcMar>
            <w:shd w:fill="F3F7FA"/>
            <w:vAlign w:val="center"/>
          </w:tcPr>
          <w:p>
            <w:pPr>
              <w:spacing w:after="0" w:line="250" w:lineRule="auto"/>
            </w:pPr>
            <w:r>
              <w:rPr>
                <w:b w:val="0"/>
                <w:color w:val="000000"/>
                <w:sz w:val="17"/>
              </w:rPr>
              <w:t>expected_amount</w:t>
            </w:r>
          </w:p>
        </w:tc>
        <w:tc>
          <w:tcPr>
            <w:tcW w:type="dxa" w:w="2376"/>
            <w:tcMar>
              <w:top w:w="90" w:type="dxa"/>
              <w:start w:w="90" w:type="dxa"/>
              <w:bottom w:w="90" w:type="dxa"/>
              <w:end w:w="90" w:type="dxa"/>
            </w:tcMar>
            <w:shd w:fill="F3F7FA"/>
            <w:vAlign w:val="center"/>
          </w:tcPr>
          <w:p>
            <w:pPr>
              <w:spacing w:after="0" w:line="250" w:lineRule="auto"/>
            </w:pPr>
            <w:r>
              <w:rPr>
                <w:b w:val="0"/>
                <w:color w:val="000000"/>
                <w:sz w:val="17"/>
              </w:rPr>
              <w:t>Número serializado</w:t>
            </w:r>
          </w:p>
        </w:tc>
        <w:tc>
          <w:tcPr>
            <w:tcW w:type="dxa" w:w="4392"/>
            <w:tcMar>
              <w:top w:w="90" w:type="dxa"/>
              <w:start w:w="90" w:type="dxa"/>
              <w:bottom w:w="90" w:type="dxa"/>
              <w:end w:w="90" w:type="dxa"/>
            </w:tcMar>
            <w:shd w:fill="F3F7FA"/>
            <w:vAlign w:val="center"/>
          </w:tcPr>
          <w:p>
            <w:pPr>
              <w:spacing w:after="0" w:line="250" w:lineRule="auto"/>
            </w:pPr>
            <w:r>
              <w:rPr>
                <w:b w:val="0"/>
                <w:color w:val="000000"/>
                <w:sz w:val="17"/>
              </w:rPr>
              <w:t>Apertura como 0 y cierre calculado</w:t>
            </w:r>
          </w:p>
        </w:tc>
      </w:tr>
      <w:tr>
        <w:tc>
          <w:tcPr>
            <w:tcW w:type="dxa" w:w="3096"/>
            <w:tcMar>
              <w:top w:w="90" w:type="dxa"/>
              <w:start w:w="90" w:type="dxa"/>
              <w:bottom w:w="90" w:type="dxa"/>
              <w:end w:w="90" w:type="dxa"/>
            </w:tcMar>
            <w:shd w:fill="FFFFFF"/>
            <w:vAlign w:val="center"/>
          </w:tcPr>
          <w:p>
            <w:pPr>
              <w:spacing w:after="0" w:line="250" w:lineRule="auto"/>
            </w:pPr>
            <w:r>
              <w:rPr>
                <w:b w:val="0"/>
                <w:color w:val="000000"/>
                <w:sz w:val="17"/>
              </w:rPr>
              <w:t>difference</w:t>
            </w:r>
          </w:p>
        </w:tc>
        <w:tc>
          <w:tcPr>
            <w:tcW w:type="dxa" w:w="2376"/>
            <w:tcMar>
              <w:top w:w="90" w:type="dxa"/>
              <w:start w:w="90" w:type="dxa"/>
              <w:bottom w:w="90" w:type="dxa"/>
              <w:end w:w="90" w:type="dxa"/>
            </w:tcMar>
            <w:shd w:fill="FFFFFF"/>
            <w:vAlign w:val="center"/>
          </w:tcPr>
          <w:p>
            <w:pPr>
              <w:spacing w:after="0" w:line="250" w:lineRule="auto"/>
            </w:pPr>
            <w:r>
              <w:rPr>
                <w:b w:val="0"/>
                <w:color w:val="000000"/>
                <w:sz w:val="17"/>
              </w:rPr>
              <w:t>Número serializado</w:t>
            </w:r>
          </w:p>
        </w:tc>
        <w:tc>
          <w:tcPr>
            <w:tcW w:type="dxa" w:w="4392"/>
            <w:tcMar>
              <w:top w:w="90" w:type="dxa"/>
              <w:start w:w="90" w:type="dxa"/>
              <w:bottom w:w="90" w:type="dxa"/>
              <w:end w:w="90" w:type="dxa"/>
            </w:tcMar>
            <w:shd w:fill="FFFFFF"/>
            <w:vAlign w:val="center"/>
          </w:tcPr>
          <w:p>
            <w:pPr>
              <w:spacing w:after="0" w:line="250" w:lineRule="auto"/>
            </w:pPr>
            <w:r>
              <w:rPr>
                <w:b w:val="0"/>
                <w:color w:val="000000"/>
                <w:sz w:val="17"/>
              </w:rPr>
              <w:t>Apertura como 0 y cierre calculado</w:t>
            </w:r>
          </w:p>
        </w:tc>
      </w:tr>
      <w:tr>
        <w:tc>
          <w:tcPr>
            <w:tcW w:type="dxa" w:w="3096"/>
            <w:tcMar>
              <w:top w:w="90" w:type="dxa"/>
              <w:start w:w="90" w:type="dxa"/>
              <w:bottom w:w="90" w:type="dxa"/>
              <w:end w:w="90" w:type="dxa"/>
            </w:tcMar>
            <w:shd w:fill="F3F7FA"/>
            <w:vAlign w:val="center"/>
          </w:tcPr>
          <w:p>
            <w:pPr>
              <w:spacing w:after="0" w:line="250" w:lineRule="auto"/>
            </w:pPr>
            <w:r>
              <w:rPr>
                <w:b w:val="0"/>
                <w:color w:val="000000"/>
                <w:sz w:val="17"/>
              </w:rPr>
              <w:t>status</w:t>
            </w:r>
          </w:p>
        </w:tc>
        <w:tc>
          <w:tcPr>
            <w:tcW w:type="dxa" w:w="2376"/>
            <w:tcMar>
              <w:top w:w="90" w:type="dxa"/>
              <w:start w:w="90" w:type="dxa"/>
              <w:bottom w:w="90" w:type="dxa"/>
              <w:end w:w="90" w:type="dxa"/>
            </w:tcMar>
            <w:shd w:fill="F3F7FA"/>
            <w:vAlign w:val="center"/>
          </w:tcPr>
          <w:p>
            <w:pPr>
              <w:spacing w:after="0" w:line="250" w:lineRule="auto"/>
            </w:pPr>
            <w:r>
              <w:rPr>
                <w:b w:val="0"/>
                <w:color w:val="000000"/>
                <w:sz w:val="17"/>
              </w:rPr>
              <w:t>OPEN o CLOSED</w:t>
            </w:r>
          </w:p>
        </w:tc>
        <w:tc>
          <w:tcPr>
            <w:tcW w:type="dxa" w:w="4392"/>
            <w:tcMar>
              <w:top w:w="90" w:type="dxa"/>
              <w:start w:w="90" w:type="dxa"/>
              <w:bottom w:w="90" w:type="dxa"/>
              <w:end w:w="90" w:type="dxa"/>
            </w:tcMar>
            <w:shd w:fill="F3F7FA"/>
            <w:vAlign w:val="center"/>
          </w:tcPr>
          <w:p>
            <w:pPr>
              <w:spacing w:after="0" w:line="250" w:lineRule="auto"/>
            </w:pPr>
            <w:r>
              <w:rPr>
                <w:b w:val="0"/>
                <w:color w:val="000000"/>
                <w:sz w:val="17"/>
              </w:rPr>
              <w:t>Apertura, cierre o forzado</w:t>
            </w:r>
          </w:p>
        </w:tc>
      </w:tr>
      <w:tr>
        <w:tc>
          <w:tcPr>
            <w:tcW w:type="dxa" w:w="3096"/>
            <w:tcMar>
              <w:top w:w="90" w:type="dxa"/>
              <w:start w:w="90" w:type="dxa"/>
              <w:bottom w:w="90" w:type="dxa"/>
              <w:end w:w="90" w:type="dxa"/>
            </w:tcMar>
            <w:shd w:fill="FFFFFF"/>
            <w:vAlign w:val="center"/>
          </w:tcPr>
          <w:p>
            <w:pPr>
              <w:spacing w:after="0" w:line="250" w:lineRule="auto"/>
            </w:pPr>
            <w:r>
              <w:rPr>
                <w:b w:val="0"/>
                <w:color w:val="000000"/>
                <w:sz w:val="17"/>
              </w:rPr>
              <w:t>closed_at</w:t>
            </w:r>
          </w:p>
        </w:tc>
        <w:tc>
          <w:tcPr>
            <w:tcW w:type="dxa" w:w="2376"/>
            <w:tcMar>
              <w:top w:w="90" w:type="dxa"/>
              <w:start w:w="90" w:type="dxa"/>
              <w:bottom w:w="90" w:type="dxa"/>
              <w:end w:w="90" w:type="dxa"/>
            </w:tcMar>
            <w:shd w:fill="FFFFFF"/>
            <w:vAlign w:val="center"/>
          </w:tcPr>
          <w:p>
            <w:pPr>
              <w:spacing w:after="0" w:line="250" w:lineRule="auto"/>
            </w:pPr>
            <w:r>
              <w:rPr>
                <w:b w:val="0"/>
                <w:color w:val="000000"/>
                <w:sz w:val="17"/>
              </w:rPr>
              <w:t>ISO 8601 o vacío</w:t>
            </w:r>
          </w:p>
        </w:tc>
        <w:tc>
          <w:tcPr>
            <w:tcW w:type="dxa" w:w="4392"/>
            <w:tcMar>
              <w:top w:w="90" w:type="dxa"/>
              <w:start w:w="90" w:type="dxa"/>
              <w:bottom w:w="90" w:type="dxa"/>
              <w:end w:w="90" w:type="dxa"/>
            </w:tcMar>
            <w:shd w:fill="FFFFFF"/>
            <w:vAlign w:val="center"/>
          </w:tcPr>
          <w:p>
            <w:pPr>
              <w:spacing w:after="0" w:line="250" w:lineRule="auto"/>
            </w:pPr>
            <w:r>
              <w:rPr>
                <w:b w:val="0"/>
                <w:color w:val="000000"/>
                <w:sz w:val="17"/>
              </w:rPr>
              <w:t>Cierre</w:t>
            </w:r>
          </w:p>
        </w:tc>
      </w:tr>
      <w:tr>
        <w:tc>
          <w:tcPr>
            <w:tcW w:type="dxa" w:w="3096"/>
            <w:tcMar>
              <w:top w:w="90" w:type="dxa"/>
              <w:start w:w="90" w:type="dxa"/>
              <w:bottom w:w="90" w:type="dxa"/>
              <w:end w:w="90" w:type="dxa"/>
            </w:tcMar>
            <w:shd w:fill="F3F7FA"/>
            <w:vAlign w:val="center"/>
          </w:tcPr>
          <w:p>
            <w:pPr>
              <w:spacing w:after="0" w:line="250" w:lineRule="auto"/>
            </w:pPr>
            <w:r>
              <w:rPr>
                <w:b w:val="0"/>
                <w:color w:val="000000"/>
                <w:sz w:val="17"/>
              </w:rPr>
              <w:t>notes</w:t>
            </w:r>
          </w:p>
        </w:tc>
        <w:tc>
          <w:tcPr>
            <w:tcW w:type="dxa" w:w="2376"/>
            <w:tcMar>
              <w:top w:w="90" w:type="dxa"/>
              <w:start w:w="90" w:type="dxa"/>
              <w:bottom w:w="90" w:type="dxa"/>
              <w:end w:w="90" w:type="dxa"/>
            </w:tcMar>
            <w:shd w:fill="F3F7FA"/>
            <w:vAlign w:val="center"/>
          </w:tcPr>
          <w:p>
            <w:pPr>
              <w:spacing w:after="0" w:line="250" w:lineRule="auto"/>
            </w:pPr>
            <w:r>
              <w:rPr>
                <w:b w:val="0"/>
                <w:color w:val="000000"/>
                <w:sz w:val="17"/>
              </w:rPr>
              <w:t>Texto</w:t>
            </w:r>
          </w:p>
        </w:tc>
        <w:tc>
          <w:tcPr>
            <w:tcW w:type="dxa" w:w="4392"/>
            <w:tcMar>
              <w:top w:w="90" w:type="dxa"/>
              <w:start w:w="90" w:type="dxa"/>
              <w:bottom w:w="90" w:type="dxa"/>
              <w:end w:w="90" w:type="dxa"/>
            </w:tcMar>
            <w:shd w:fill="F3F7FA"/>
            <w:vAlign w:val="center"/>
          </w:tcPr>
          <w:p>
            <w:pPr>
              <w:spacing w:after="0" w:line="250" w:lineRule="auto"/>
            </w:pPr>
            <w:r>
              <w:rPr>
                <w:b w:val="0"/>
                <w:color w:val="000000"/>
                <w:sz w:val="17"/>
              </w:rPr>
              <w:t>Apertura, cierre o forzado</w:t>
            </w:r>
          </w:p>
        </w:tc>
      </w:tr>
      <w:tr>
        <w:tc>
          <w:tcPr>
            <w:tcW w:type="dxa" w:w="3096"/>
            <w:tcMar>
              <w:top w:w="90" w:type="dxa"/>
              <w:start w:w="90" w:type="dxa"/>
              <w:bottom w:w="90" w:type="dxa"/>
              <w:end w:w="90" w:type="dxa"/>
            </w:tcMar>
            <w:shd w:fill="FFFFFF"/>
            <w:vAlign w:val="center"/>
          </w:tcPr>
          <w:p>
            <w:pPr>
              <w:spacing w:after="0" w:line="250" w:lineRule="auto"/>
            </w:pPr>
            <w:r>
              <w:rPr>
                <w:b w:val="0"/>
                <w:color w:val="000000"/>
                <w:sz w:val="17"/>
              </w:rPr>
              <w:t>opened_at</w:t>
            </w:r>
          </w:p>
        </w:tc>
        <w:tc>
          <w:tcPr>
            <w:tcW w:type="dxa" w:w="2376"/>
            <w:tcMar>
              <w:top w:w="90" w:type="dxa"/>
              <w:start w:w="90" w:type="dxa"/>
              <w:bottom w:w="90" w:type="dxa"/>
              <w:end w:w="90" w:type="dxa"/>
            </w:tcMar>
            <w:shd w:fill="FFFFFF"/>
            <w:vAlign w:val="center"/>
          </w:tcPr>
          <w:p>
            <w:pPr>
              <w:spacing w:after="0" w:line="250" w:lineRule="auto"/>
            </w:pPr>
            <w:r>
              <w:rPr>
                <w:b w:val="0"/>
                <w:color w:val="000000"/>
                <w:sz w:val="17"/>
              </w:rPr>
              <w:t>Opcional, no se escribe actualmente</w:t>
            </w:r>
          </w:p>
        </w:tc>
        <w:tc>
          <w:tcPr>
            <w:tcW w:type="dxa" w:w="4392"/>
            <w:tcMar>
              <w:top w:w="90" w:type="dxa"/>
              <w:start w:w="90" w:type="dxa"/>
              <w:bottom w:w="90" w:type="dxa"/>
              <w:end w:w="90" w:type="dxa"/>
            </w:tcMar>
            <w:shd w:fill="FFFFFF"/>
            <w:vAlign w:val="center"/>
          </w:tcPr>
          <w:p>
            <w:pPr>
              <w:spacing w:after="0" w:line="250" w:lineRule="auto"/>
            </w:pPr>
            <w:r>
              <w:rPr>
                <w:b w:val="0"/>
                <w:color w:val="000000"/>
                <w:sz w:val="17"/>
              </w:rPr>
              <w:t>Si falta usa fecha local recordada o updatedAt mientras está abierta</w:t>
            </w:r>
          </w:p>
        </w:tc>
      </w:tr>
    </w:tbl>
    <w:p>
      <w:pPr>
        <w:spacing w:after="20"/>
      </w:pPr>
    </w:p>
    <w:p>
      <w:pPr>
        <w:pStyle w:val="Heading1"/>
        <w:spacing w:before="220" w:after="100"/>
      </w:pPr>
      <w:r>
        <w:t>Diario local y límites de responsabilidad</w:t>
      </w:r>
    </w:p>
    <w:p>
      <w:pPr>
        <w:spacing w:after="120" w:line="269" w:lineRule="auto"/>
      </w:pPr>
      <w:r>
        <w:t>POS_DATA_DIR contiene journal.json en un volumen persistente. No es una base de datos de Shopify y no se sincroniza automáticamente con ella. Es imprescindible para no repetir mutaciones cuando se pierde una respuesta o se reinicia el servidor.</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232"/>
            <w:tcMar>
              <w:top w:w="90" w:type="dxa"/>
              <w:start w:w="90" w:type="dxa"/>
              <w:bottom w:w="90" w:type="dxa"/>
              <w:end w:w="90" w:type="dxa"/>
            </w:tcMar>
            <w:shd w:fill="163A5F"/>
            <w:vAlign w:val="center"/>
          </w:tcPr>
          <w:p>
            <w:pPr>
              <w:spacing w:after="0" w:line="250" w:lineRule="auto"/>
            </w:pPr>
            <w:r>
              <w:rPr>
                <w:b/>
                <w:color w:val="FFFFFF"/>
                <w:sz w:val="17"/>
              </w:rPr>
              <w:t>Colección local</w:t>
            </w:r>
          </w:p>
        </w:tc>
        <w:tc>
          <w:tcPr>
            <w:tcW w:type="dxa" w:w="5112"/>
            <w:tcMar>
              <w:top w:w="90" w:type="dxa"/>
              <w:start w:w="90" w:type="dxa"/>
              <w:bottom w:w="90" w:type="dxa"/>
              <w:end w:w="90" w:type="dxa"/>
            </w:tcMar>
            <w:shd w:fill="163A5F"/>
            <w:vAlign w:val="center"/>
          </w:tcPr>
          <w:p>
            <w:pPr>
              <w:spacing w:after="0" w:line="250" w:lineRule="auto"/>
            </w:pPr>
            <w:r>
              <w:rPr>
                <w:b/>
                <w:color w:val="FFFFFF"/>
                <w:sz w:val="17"/>
              </w:rPr>
              <w:t>Contenido relevante</w:t>
            </w:r>
          </w:p>
        </w:tc>
        <w:tc>
          <w:tcPr>
            <w:tcW w:type="dxa" w:w="2520"/>
            <w:tcMar>
              <w:top w:w="90" w:type="dxa"/>
              <w:start w:w="90" w:type="dxa"/>
              <w:bottom w:w="90" w:type="dxa"/>
              <w:end w:w="90" w:type="dxa"/>
            </w:tcMar>
            <w:shd w:fill="163A5F"/>
            <w:vAlign w:val="center"/>
          </w:tcPr>
          <w:p>
            <w:pPr>
              <w:spacing w:after="0" w:line="250" w:lineRule="auto"/>
            </w:pPr>
            <w:r>
              <w:rPr>
                <w:b/>
                <w:color w:val="FFFFFF"/>
                <w:sz w:val="17"/>
              </w:rPr>
              <w:t>Por qué no está en Shopify</w:t>
            </w:r>
          </w:p>
        </w:tc>
      </w:tr>
      <w:tr>
        <w:tc>
          <w:tcPr>
            <w:tcW w:type="dxa" w:w="2232"/>
            <w:tcMar>
              <w:top w:w="90" w:type="dxa"/>
              <w:start w:w="90" w:type="dxa"/>
              <w:bottom w:w="90" w:type="dxa"/>
              <w:end w:w="90" w:type="dxa"/>
            </w:tcMar>
            <w:shd w:fill="FFFFFF"/>
            <w:vAlign w:val="center"/>
          </w:tcPr>
          <w:p>
            <w:pPr>
              <w:spacing w:after="0" w:line="250" w:lineRule="auto"/>
            </w:pPr>
            <w:r>
              <w:rPr>
                <w:b w:val="0"/>
                <w:color w:val="000000"/>
                <w:sz w:val="17"/>
              </w:rPr>
              <w:t>operations</w:t>
            </w:r>
          </w:p>
        </w:tc>
        <w:tc>
          <w:tcPr>
            <w:tcW w:type="dxa" w:w="5112"/>
            <w:tcMar>
              <w:top w:w="90" w:type="dxa"/>
              <w:start w:w="90" w:type="dxa"/>
              <w:bottom w:w="90" w:type="dxa"/>
              <w:end w:w="90" w:type="dxa"/>
            </w:tcMar>
            <w:shd w:fill="FFFFFF"/>
            <w:vAlign w:val="center"/>
          </w:tcPr>
          <w:p>
            <w:pPr>
              <w:spacing w:after="0" w:line="250" w:lineRule="auto"/>
            </w:pPr>
            <w:r>
              <w:rPr>
                <w:b w:val="0"/>
                <w:color w:val="000000"/>
                <w:sz w:val="17"/>
              </w:rPr>
              <w:t>Clave, input, pasos, resultados, GIDs de sesión y vale</w:t>
            </w:r>
          </w:p>
        </w:tc>
        <w:tc>
          <w:tcPr>
            <w:tcW w:type="dxa" w:w="2520"/>
            <w:tcMar>
              <w:top w:w="90" w:type="dxa"/>
              <w:start w:w="90" w:type="dxa"/>
              <w:bottom w:w="90" w:type="dxa"/>
              <w:end w:w="90" w:type="dxa"/>
            </w:tcMar>
            <w:shd w:fill="FFFFFF"/>
            <w:vAlign w:val="center"/>
          </w:tcPr>
          <w:p>
            <w:pPr>
              <w:spacing w:after="0" w:line="250" w:lineRule="auto"/>
            </w:pPr>
            <w:r>
              <w:rPr>
                <w:b w:val="0"/>
                <w:color w:val="000000"/>
                <w:sz w:val="17"/>
              </w:rPr>
              <w:t>Pasos recuperables e idempotentes.</w:t>
            </w:r>
          </w:p>
        </w:tc>
      </w:tr>
      <w:tr>
        <w:tc>
          <w:tcPr>
            <w:tcW w:type="dxa" w:w="2232"/>
            <w:tcMar>
              <w:top w:w="90" w:type="dxa"/>
              <w:start w:w="90" w:type="dxa"/>
              <w:bottom w:w="90" w:type="dxa"/>
              <w:end w:w="90" w:type="dxa"/>
            </w:tcMar>
            <w:shd w:fill="F3F7FA"/>
            <w:vAlign w:val="center"/>
          </w:tcPr>
          <w:p>
            <w:pPr>
              <w:spacing w:after="0" w:line="250" w:lineRule="auto"/>
            </w:pPr>
            <w:r>
              <w:rPr>
                <w:b w:val="0"/>
                <w:color w:val="000000"/>
                <w:sz w:val="17"/>
              </w:rPr>
              <w:t>movements</w:t>
            </w:r>
          </w:p>
        </w:tc>
        <w:tc>
          <w:tcPr>
            <w:tcW w:type="dxa" w:w="5112"/>
            <w:tcMar>
              <w:top w:w="90" w:type="dxa"/>
              <w:start w:w="90" w:type="dxa"/>
              <w:bottom w:w="90" w:type="dxa"/>
              <w:end w:w="90" w:type="dxa"/>
            </w:tcMar>
            <w:shd w:fill="F3F7FA"/>
            <w:vAlign w:val="center"/>
          </w:tcPr>
          <w:p>
            <w:pPr>
              <w:spacing w:after="0" w:line="250" w:lineRule="auto"/>
            </w:pPr>
            <w:r>
              <w:rPr>
                <w:b w:val="0"/>
                <w:color w:val="000000"/>
                <w:sz w:val="17"/>
              </w:rPr>
              <w:t>orderId, sesión, tipo, método, importe, efectivo, cambio, pagos mixtos y cambio</w:t>
            </w:r>
          </w:p>
        </w:tc>
        <w:tc>
          <w:tcPr>
            <w:tcW w:type="dxa" w:w="2520"/>
            <w:tcMar>
              <w:top w:w="90" w:type="dxa"/>
              <w:start w:w="90" w:type="dxa"/>
              <w:bottom w:w="90" w:type="dxa"/>
              <w:end w:w="90" w:type="dxa"/>
            </w:tcMar>
            <w:shd w:fill="F3F7FA"/>
            <w:vAlign w:val="center"/>
          </w:tcPr>
          <w:p>
            <w:pPr>
              <w:spacing w:after="0" w:line="250" w:lineRule="auto"/>
            </w:pPr>
            <w:r>
              <w:rPr>
                <w:b w:val="0"/>
                <w:color w:val="000000"/>
                <w:sz w:val="17"/>
              </w:rPr>
              <w:t>Desglose de caja del TPV.</w:t>
            </w:r>
          </w:p>
        </w:tc>
      </w:tr>
      <w:tr>
        <w:tc>
          <w:tcPr>
            <w:tcW w:type="dxa" w:w="2232"/>
            <w:tcMar>
              <w:top w:w="90" w:type="dxa"/>
              <w:start w:w="90" w:type="dxa"/>
              <w:bottom w:w="90" w:type="dxa"/>
              <w:end w:w="90" w:type="dxa"/>
            </w:tcMar>
            <w:shd w:fill="FFFFFF"/>
            <w:vAlign w:val="center"/>
          </w:tcPr>
          <w:p>
            <w:pPr>
              <w:spacing w:after="0" w:line="250" w:lineRule="auto"/>
            </w:pPr>
            <w:r>
              <w:rPr>
                <w:b w:val="0"/>
                <w:color w:val="000000"/>
                <w:sz w:val="17"/>
              </w:rPr>
              <w:t>sessionDates</w:t>
            </w:r>
          </w:p>
        </w:tc>
        <w:tc>
          <w:tcPr>
            <w:tcW w:type="dxa" w:w="5112"/>
            <w:tcMar>
              <w:top w:w="90" w:type="dxa"/>
              <w:start w:w="90" w:type="dxa"/>
              <w:bottom w:w="90" w:type="dxa"/>
              <w:end w:w="90" w:type="dxa"/>
            </w:tcMar>
            <w:shd w:fill="FFFFFF"/>
            <w:vAlign w:val="center"/>
          </w:tcPr>
          <w:p>
            <w:pPr>
              <w:spacing w:after="0" w:line="250" w:lineRule="auto"/>
            </w:pPr>
            <w:r>
              <w:rPr>
                <w:b w:val="0"/>
                <w:color w:val="000000"/>
                <w:sz w:val="17"/>
              </w:rPr>
              <w:t>Fecha de apertura por GID de sesión</w:t>
            </w:r>
          </w:p>
        </w:tc>
        <w:tc>
          <w:tcPr>
            <w:tcW w:type="dxa" w:w="2520"/>
            <w:tcMar>
              <w:top w:w="90" w:type="dxa"/>
              <w:start w:w="90" w:type="dxa"/>
              <w:bottom w:w="90" w:type="dxa"/>
              <w:end w:w="90" w:type="dxa"/>
            </w:tcMar>
            <w:shd w:fill="FFFFFF"/>
            <w:vAlign w:val="center"/>
          </w:tcPr>
          <w:p>
            <w:pPr>
              <w:spacing w:after="0" w:line="250" w:lineRule="auto"/>
            </w:pPr>
            <w:r>
              <w:rPr>
                <w:b w:val="0"/>
                <w:color w:val="000000"/>
                <w:sz w:val="17"/>
              </w:rPr>
              <w:t>No confundir updatedAt de cierre con apertura.</w:t>
            </w:r>
          </w:p>
        </w:tc>
      </w:tr>
      <w:tr>
        <w:tc>
          <w:tcPr>
            <w:tcW w:type="dxa" w:w="2232"/>
            <w:tcMar>
              <w:top w:w="90" w:type="dxa"/>
              <w:start w:w="90" w:type="dxa"/>
              <w:bottom w:w="90" w:type="dxa"/>
              <w:end w:w="90" w:type="dxa"/>
            </w:tcMar>
            <w:shd w:fill="F3F7FA"/>
            <w:vAlign w:val="center"/>
          </w:tcPr>
          <w:p>
            <w:pPr>
              <w:spacing w:after="0" w:line="250" w:lineRule="auto"/>
            </w:pPr>
            <w:r>
              <w:rPr>
                <w:b w:val="0"/>
                <w:color w:val="000000"/>
                <w:sz w:val="17"/>
              </w:rPr>
              <w:t>mail jobs y configuración</w:t>
            </w:r>
          </w:p>
        </w:tc>
        <w:tc>
          <w:tcPr>
            <w:tcW w:type="dxa" w:w="5112"/>
            <w:tcMar>
              <w:top w:w="90" w:type="dxa"/>
              <w:start w:w="90" w:type="dxa"/>
              <w:bottom w:w="90" w:type="dxa"/>
              <w:end w:w="90" w:type="dxa"/>
            </w:tcMar>
            <w:shd w:fill="F3F7FA"/>
            <w:vAlign w:val="center"/>
          </w:tcPr>
          <w:p>
            <w:pPr>
              <w:spacing w:after="0" w:line="250" w:lineRule="auto"/>
            </w:pPr>
            <w:r>
              <w:rPr>
                <w:b w:val="0"/>
                <w:color w:val="000000"/>
                <w:sz w:val="17"/>
              </w:rPr>
              <w:t>Cola y configuración de correo propio</w:t>
            </w:r>
          </w:p>
        </w:tc>
        <w:tc>
          <w:tcPr>
            <w:tcW w:type="dxa" w:w="2520"/>
            <w:tcMar>
              <w:top w:w="90" w:type="dxa"/>
              <w:start w:w="90" w:type="dxa"/>
              <w:bottom w:w="90" w:type="dxa"/>
              <w:end w:w="90" w:type="dxa"/>
            </w:tcMar>
            <w:shd w:fill="F3F7FA"/>
            <w:vAlign w:val="center"/>
          </w:tcPr>
          <w:p>
            <w:pPr>
              <w:spacing w:after="0" w:line="250" w:lineRule="auto"/>
            </w:pPr>
            <w:r>
              <w:rPr>
                <w:b w:val="0"/>
                <w:color w:val="000000"/>
                <w:sz w:val="17"/>
              </w:rPr>
              <w:t>SMTP del TPV, no recurso Shopify.</w:t>
            </w:r>
          </w:p>
        </w:tc>
      </w:tr>
    </w:tbl>
    <w:p>
      <w:pPr>
        <w:spacing w:after="20"/>
      </w:pPr>
    </w:p>
    <w:p>
      <w:pPr>
        <w:spacing w:after="120" w:line="269" w:lineRule="auto"/>
      </w:pPr>
      <w:r>
        <w:t>Consecuencia operativa: restaurar o borrar este volumen puede afectar a la conciliación de caja y a la recuperación de operaciones, aunque pedidos, vales y reembolsos sigan existiendo en Shopify.</w:t>
      </w:r>
    </w:p>
    <w:p>
      <w:pPr>
        <w:pStyle w:val="Heading1"/>
        <w:spacing w:before="220" w:after="100"/>
      </w:pPr>
      <w:r>
        <w:t>Configuración y permisos Shopify</w:t>
      </w:r>
    </w:p>
    <w:p>
      <w:pPr>
        <w:spacing w:after="120" w:line="269" w:lineRule="auto"/>
      </w:pPr>
      <w:r>
        <w:t>La integración usa Shopify Admin GraphQL API 2025 04. Accede con token de servidor; las credenciales no llegan al navegador. Los scopes configurados cubren productos, pedidos, borradores, clientes, inventario, vales, ubicaciones, cumplimientos y metaobjetos.</w:t>
      </w:r>
    </w:p>
    <w:tbl>
      <w:tblPr>
        <w:tblStyle w:val="TableGrid"/>
        <w:tblW w:type="auto" w:w="0"/>
        <w:jc w:val="center"/>
        <w:tblLayout w:type="fixed"/>
        <w:tblLook w:firstColumn="1" w:firstRow="1" w:lastColumn="0" w:lastRow="0" w:noHBand="0" w:noVBand="1" w:val="04A0"/>
      </w:tblPr>
      <w:tblGrid>
        <w:gridCol w:w="5083"/>
        <w:gridCol w:w="5083"/>
      </w:tblGrid>
      <w:tr>
        <w:tc>
          <w:tcPr>
            <w:tcW w:type="dxa" w:w="3240"/>
            <w:tcMar>
              <w:top w:w="90" w:type="dxa"/>
              <w:start w:w="90" w:type="dxa"/>
              <w:bottom w:w="90" w:type="dxa"/>
              <w:end w:w="90" w:type="dxa"/>
            </w:tcMar>
            <w:shd w:fill="163A5F"/>
            <w:vAlign w:val="center"/>
          </w:tcPr>
          <w:p>
            <w:pPr>
              <w:spacing w:after="0" w:line="250" w:lineRule="auto"/>
            </w:pPr>
            <w:r>
              <w:rPr>
                <w:b/>
                <w:color w:val="FFFFFF"/>
                <w:sz w:val="17"/>
              </w:rPr>
              <w:t>Área</w:t>
            </w:r>
          </w:p>
        </w:tc>
        <w:tc>
          <w:tcPr>
            <w:tcW w:type="dxa" w:w="6696"/>
            <w:tcMar>
              <w:top w:w="90" w:type="dxa"/>
              <w:start w:w="90" w:type="dxa"/>
              <w:bottom w:w="90" w:type="dxa"/>
              <w:end w:w="90" w:type="dxa"/>
            </w:tcMar>
            <w:shd w:fill="163A5F"/>
            <w:vAlign w:val="center"/>
          </w:tcPr>
          <w:p>
            <w:pPr>
              <w:spacing w:after="0" w:line="250" w:lineRule="auto"/>
            </w:pPr>
            <w:r>
              <w:rPr>
                <w:b/>
                <w:color w:val="FFFFFF"/>
                <w:sz w:val="17"/>
              </w:rPr>
              <w:t>Scopes configurados</w:t>
            </w:r>
          </w:p>
        </w:tc>
      </w:tr>
      <w:tr>
        <w:tc>
          <w:tcPr>
            <w:tcW w:type="dxa" w:w="3240"/>
            <w:tcMar>
              <w:top w:w="90" w:type="dxa"/>
              <w:start w:w="90" w:type="dxa"/>
              <w:bottom w:w="90" w:type="dxa"/>
              <w:end w:w="90" w:type="dxa"/>
            </w:tcMar>
            <w:shd w:fill="FFFFFF"/>
            <w:vAlign w:val="center"/>
          </w:tcPr>
          <w:p>
            <w:pPr>
              <w:spacing w:after="0" w:line="250" w:lineRule="auto"/>
            </w:pPr>
            <w:r>
              <w:rPr>
                <w:b w:val="0"/>
                <w:color w:val="000000"/>
                <w:sz w:val="17"/>
              </w:rPr>
              <w:t>Catálogo e inventario</w:t>
            </w:r>
          </w:p>
        </w:tc>
        <w:tc>
          <w:tcPr>
            <w:tcW w:type="dxa" w:w="6696"/>
            <w:tcMar>
              <w:top w:w="90" w:type="dxa"/>
              <w:start w:w="90" w:type="dxa"/>
              <w:bottom w:w="90" w:type="dxa"/>
              <w:end w:w="90" w:type="dxa"/>
            </w:tcMar>
            <w:shd w:fill="FFFFFF"/>
            <w:vAlign w:val="center"/>
          </w:tcPr>
          <w:p>
            <w:pPr>
              <w:spacing w:after="0" w:line="250" w:lineRule="auto"/>
            </w:pPr>
            <w:r>
              <w:rPr>
                <w:b w:val="0"/>
                <w:color w:val="000000"/>
                <w:sz w:val="17"/>
              </w:rPr>
              <w:t>read_products, write_products, read_inventory, write_inventory</w:t>
            </w:r>
          </w:p>
        </w:tc>
      </w:tr>
      <w:tr>
        <w:tc>
          <w:tcPr>
            <w:tcW w:type="dxa" w:w="3240"/>
            <w:tcMar>
              <w:top w:w="90" w:type="dxa"/>
              <w:start w:w="90" w:type="dxa"/>
              <w:bottom w:w="90" w:type="dxa"/>
              <w:end w:w="90" w:type="dxa"/>
            </w:tcMar>
            <w:shd w:fill="F3F7FA"/>
            <w:vAlign w:val="center"/>
          </w:tcPr>
          <w:p>
            <w:pPr>
              <w:spacing w:after="0" w:line="250" w:lineRule="auto"/>
            </w:pPr>
            <w:r>
              <w:rPr>
                <w:b w:val="0"/>
                <w:color w:val="000000"/>
                <w:sz w:val="17"/>
              </w:rPr>
              <w:t>Pedidos</w:t>
            </w:r>
          </w:p>
        </w:tc>
        <w:tc>
          <w:tcPr>
            <w:tcW w:type="dxa" w:w="6696"/>
            <w:tcMar>
              <w:top w:w="90" w:type="dxa"/>
              <w:start w:w="90" w:type="dxa"/>
              <w:bottom w:w="90" w:type="dxa"/>
              <w:end w:w="90" w:type="dxa"/>
            </w:tcMar>
            <w:shd w:fill="F3F7FA"/>
            <w:vAlign w:val="center"/>
          </w:tcPr>
          <w:p>
            <w:pPr>
              <w:spacing w:after="0" w:line="250" w:lineRule="auto"/>
            </w:pPr>
            <w:r>
              <w:rPr>
                <w:b w:val="0"/>
                <w:color w:val="000000"/>
                <w:sz w:val="17"/>
              </w:rPr>
              <w:t>read_orders, write_orders, read_draft_orders, write_draft_orders</w:t>
            </w:r>
          </w:p>
        </w:tc>
      </w:tr>
      <w:tr>
        <w:tc>
          <w:tcPr>
            <w:tcW w:type="dxa" w:w="3240"/>
            <w:tcMar>
              <w:top w:w="90" w:type="dxa"/>
              <w:start w:w="90" w:type="dxa"/>
              <w:bottom w:w="90" w:type="dxa"/>
              <w:end w:w="90" w:type="dxa"/>
            </w:tcMar>
            <w:shd w:fill="FFFFFF"/>
            <w:vAlign w:val="center"/>
          </w:tcPr>
          <w:p>
            <w:pPr>
              <w:spacing w:after="0" w:line="250" w:lineRule="auto"/>
            </w:pPr>
            <w:r>
              <w:rPr>
                <w:b w:val="0"/>
                <w:color w:val="000000"/>
                <w:sz w:val="17"/>
              </w:rPr>
              <w:t>Clientes</w:t>
            </w:r>
          </w:p>
        </w:tc>
        <w:tc>
          <w:tcPr>
            <w:tcW w:type="dxa" w:w="6696"/>
            <w:tcMar>
              <w:top w:w="90" w:type="dxa"/>
              <w:start w:w="90" w:type="dxa"/>
              <w:bottom w:w="90" w:type="dxa"/>
              <w:end w:w="90" w:type="dxa"/>
            </w:tcMar>
            <w:shd w:fill="FFFFFF"/>
            <w:vAlign w:val="center"/>
          </w:tcPr>
          <w:p>
            <w:pPr>
              <w:spacing w:after="0" w:line="250" w:lineRule="auto"/>
            </w:pPr>
            <w:r>
              <w:rPr>
                <w:b w:val="0"/>
                <w:color w:val="000000"/>
                <w:sz w:val="17"/>
              </w:rPr>
              <w:t>read_customers, write_customers</w:t>
            </w:r>
          </w:p>
        </w:tc>
      </w:tr>
      <w:tr>
        <w:tc>
          <w:tcPr>
            <w:tcW w:type="dxa" w:w="3240"/>
            <w:tcMar>
              <w:top w:w="90" w:type="dxa"/>
              <w:start w:w="90" w:type="dxa"/>
              <w:bottom w:w="90" w:type="dxa"/>
              <w:end w:w="90" w:type="dxa"/>
            </w:tcMar>
            <w:shd w:fill="F3F7FA"/>
            <w:vAlign w:val="center"/>
          </w:tcPr>
          <w:p>
            <w:pPr>
              <w:spacing w:after="0" w:line="250" w:lineRule="auto"/>
            </w:pPr>
            <w:r>
              <w:rPr>
                <w:b w:val="0"/>
                <w:color w:val="000000"/>
                <w:sz w:val="17"/>
              </w:rPr>
              <w:t>Vales</w:t>
            </w:r>
          </w:p>
        </w:tc>
        <w:tc>
          <w:tcPr>
            <w:tcW w:type="dxa" w:w="6696"/>
            <w:tcMar>
              <w:top w:w="90" w:type="dxa"/>
              <w:start w:w="90" w:type="dxa"/>
              <w:bottom w:w="90" w:type="dxa"/>
              <w:end w:w="90" w:type="dxa"/>
            </w:tcMar>
            <w:shd w:fill="F3F7FA"/>
            <w:vAlign w:val="center"/>
          </w:tcPr>
          <w:p>
            <w:pPr>
              <w:spacing w:after="0" w:line="250" w:lineRule="auto"/>
            </w:pPr>
            <w:r>
              <w:rPr>
                <w:b w:val="0"/>
                <w:color w:val="000000"/>
                <w:sz w:val="17"/>
              </w:rPr>
              <w:t>read_gift_cards, write_gift_cards, write_gift_card_transactions</w:t>
            </w:r>
          </w:p>
        </w:tc>
      </w:tr>
      <w:tr>
        <w:tc>
          <w:tcPr>
            <w:tcW w:type="dxa" w:w="3240"/>
            <w:tcMar>
              <w:top w:w="90" w:type="dxa"/>
              <w:start w:w="90" w:type="dxa"/>
              <w:bottom w:w="90" w:type="dxa"/>
              <w:end w:w="90" w:type="dxa"/>
            </w:tcMar>
            <w:shd w:fill="FFFFFF"/>
            <w:vAlign w:val="center"/>
          </w:tcPr>
          <w:p>
            <w:pPr>
              <w:spacing w:after="0" w:line="250" w:lineRule="auto"/>
            </w:pPr>
            <w:r>
              <w:rPr>
                <w:b w:val="0"/>
                <w:color w:val="000000"/>
                <w:sz w:val="17"/>
              </w:rPr>
              <w:t>Ubicaciones y fulfillment</w:t>
            </w:r>
          </w:p>
        </w:tc>
        <w:tc>
          <w:tcPr>
            <w:tcW w:type="dxa" w:w="6696"/>
            <w:tcMar>
              <w:top w:w="90" w:type="dxa"/>
              <w:start w:w="90" w:type="dxa"/>
              <w:bottom w:w="90" w:type="dxa"/>
              <w:end w:w="90" w:type="dxa"/>
            </w:tcMar>
            <w:shd w:fill="FFFFFF"/>
            <w:vAlign w:val="center"/>
          </w:tcPr>
          <w:p>
            <w:pPr>
              <w:spacing w:after="0" w:line="250" w:lineRule="auto"/>
            </w:pPr>
            <w:r>
              <w:rPr>
                <w:b w:val="0"/>
                <w:color w:val="000000"/>
                <w:sz w:val="17"/>
              </w:rPr>
              <w:t>read_locations, read_fulfillments, write_fulfillments y permisos de fulfillment</w:t>
            </w:r>
          </w:p>
        </w:tc>
      </w:tr>
      <w:tr>
        <w:tc>
          <w:tcPr>
            <w:tcW w:type="dxa" w:w="3240"/>
            <w:tcMar>
              <w:top w:w="90" w:type="dxa"/>
              <w:start w:w="90" w:type="dxa"/>
              <w:bottom w:w="90" w:type="dxa"/>
              <w:end w:w="90" w:type="dxa"/>
            </w:tcMar>
            <w:shd w:fill="F3F7FA"/>
            <w:vAlign w:val="center"/>
          </w:tcPr>
          <w:p>
            <w:pPr>
              <w:spacing w:after="0" w:line="250" w:lineRule="auto"/>
            </w:pPr>
            <w:r>
              <w:rPr>
                <w:b w:val="0"/>
                <w:color w:val="000000"/>
                <w:sz w:val="17"/>
              </w:rPr>
              <w:t>Metaobjetos</w:t>
            </w:r>
          </w:p>
        </w:tc>
        <w:tc>
          <w:tcPr>
            <w:tcW w:type="dxa" w:w="6696"/>
            <w:tcMar>
              <w:top w:w="90" w:type="dxa"/>
              <w:start w:w="90" w:type="dxa"/>
              <w:bottom w:w="90" w:type="dxa"/>
              <w:end w:w="90" w:type="dxa"/>
            </w:tcMar>
            <w:shd w:fill="F3F7FA"/>
            <w:vAlign w:val="center"/>
          </w:tcPr>
          <w:p>
            <w:pPr>
              <w:spacing w:after="0" w:line="250" w:lineRule="auto"/>
            </w:pPr>
            <w:r>
              <w:rPr>
                <w:b w:val="0"/>
                <w:color w:val="000000"/>
                <w:sz w:val="17"/>
              </w:rPr>
              <w:t>read_metaobject_definitions, write_metaobject_definitions, read_metaobjects, write_metaobjects</w:t>
            </w:r>
          </w:p>
        </w:tc>
      </w:tr>
    </w:tbl>
    <w:p>
      <w:pPr>
        <w:spacing w:after="20"/>
      </w:pPr>
    </w:p>
    <w:p>
      <w:pPr>
        <w:pStyle w:val="Heading1"/>
        <w:spacing w:before="220" w:after="100"/>
      </w:pPr>
      <w:r>
        <w:t>Puntos de mantenimiento</w:t>
      </w:r>
    </w:p>
    <w:p>
      <w:pPr>
        <w:pStyle w:val="ListBullet"/>
        <w:spacing w:after="40"/>
      </w:pPr>
      <w:r>
        <w:t>No cambies el tipo categoria ni las claves nombre, imagen y padre sin actualizar el árbol de categorías.</w:t>
      </w:r>
    </w:p>
    <w:p>
      <w:pPr>
        <w:pStyle w:val="ListBullet"/>
        <w:spacing w:after="40"/>
      </w:pPr>
      <w:r>
        <w:t>No cambies el tipo $app:pos_session ni sus claves: la caja depende de esos nombres exactos.</w:t>
      </w:r>
    </w:p>
    <w:p>
      <w:pPr>
        <w:pStyle w:val="ListBullet"/>
        <w:spacing w:after="40"/>
      </w:pPr>
      <w:r>
        <w:t>Mantén Product custom.categorias como un array JSON de IDs de categoría.</w:t>
      </w:r>
    </w:p>
    <w:p>
      <w:pPr>
        <w:pStyle w:val="ListBullet"/>
        <w:spacing w:after="40"/>
      </w:pPr>
      <w:r>
        <w:t>Evita borrar las tags POS MML y pos-op de pedidos o borradores en curso.</w:t>
      </w:r>
    </w:p>
    <w:p>
      <w:pPr>
        <w:pStyle w:val="ListBullet"/>
        <w:spacing w:after="40"/>
      </w:pPr>
      <w:r>
        <w:t>Conserva el volumen POS_DATA_DIR antes de actualizar o migrar el servidor.</w:t>
      </w:r>
    </w:p>
    <w:p>
      <w:pPr>
        <w:pStyle w:val="Heading1"/>
        <w:spacing w:before="220" w:after="100"/>
      </w:pPr>
      <w:r>
        <w:t>Fuente técnica</w:t>
      </w:r>
    </w:p>
    <w:p>
      <w:pPr>
        <w:spacing w:after="120" w:line="269" w:lineRule="auto"/>
      </w:pPr>
      <w:r>
        <w:t>Documento generado a partir del código actual del repositorio POSMML: consultas GraphQL de productos, pedidos y clientes; rutas de sesiones, vales, pagos, devoluciones y dashboard; y servicios de POS, contabilidad, cambios y recuperación. Fecha de revisión: 24 de septiembre de 2026.</w:t>
      </w:r>
    </w:p>
    <w:sectPr w:rsidR="00FC693F" w:rsidRPr="0006063C" w:rsidSect="00034616">
      <w:footerReference w:type="default" r:id="rId9"/>
      <w:pgSz w:w="12240" w:h="15840"/>
      <w:pgMar w:top="1037"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POS MML  •  Mapa de datos Shopify  •  Uso interno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