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678" w:rsidRDefault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Pr="009D0678" w:rsidRDefault="009D0678" w:rsidP="009D0678"/>
    <w:p w:rsidR="009D0678" w:rsidRDefault="009D0678" w:rsidP="009D0678"/>
    <w:p w:rsidR="009D0678" w:rsidRPr="009D0678" w:rsidRDefault="009D0678" w:rsidP="009D0678">
      <w:pPr>
        <w:tabs>
          <w:tab w:val="left" w:pos="1380"/>
        </w:tabs>
      </w:pPr>
      <w:r>
        <w:tab/>
      </w:r>
    </w:p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26"/>
        <w:gridCol w:w="12974"/>
      </w:tblGrid>
      <w:tr w:rsidR="009D0678">
        <w:tblPrEx>
          <w:tblCellMar>
            <w:top w:w="0" w:type="dxa"/>
            <w:bottom w:w="0" w:type="dxa"/>
          </w:tblCellMar>
        </w:tblPrEx>
        <w:tc>
          <w:tcPr>
            <w:tcW w:w="97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factor {base}</w:t>
            </w:r>
          </w:p>
        </w:tc>
        <w:tc>
          <w:tcPr>
            <w:tcW w:w="1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Factors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function </w:t>
      </w:r>
      <w:r>
        <w:rPr>
          <w:rFonts w:ascii="Courier" w:hAnsi="Courier" w:cs="Courier"/>
          <w:sz w:val="26"/>
          <w:szCs w:val="26"/>
          <w:lang w:val="es-ES"/>
        </w:rPr>
        <w:t>factor</w:t>
      </w:r>
      <w:r>
        <w:rPr>
          <w:rFonts w:ascii="Times" w:hAnsi="Times" w:cs="Times"/>
          <w:sz w:val="32"/>
          <w:szCs w:val="32"/>
          <w:lang w:val="es-ES"/>
        </w:rPr>
        <w:t xml:space="preserve"> is used to encode a vector as a factor (the terms ‘category’ and ‘enumerated type’ are also used for factors). If argument </w:t>
      </w:r>
      <w:r>
        <w:rPr>
          <w:rFonts w:ascii="Courier" w:hAnsi="Courier" w:cs="Courier"/>
          <w:sz w:val="26"/>
          <w:szCs w:val="26"/>
          <w:lang w:val="es-ES"/>
        </w:rPr>
        <w:t>ordered</w:t>
      </w:r>
      <w:r>
        <w:rPr>
          <w:rFonts w:ascii="Times" w:hAnsi="Times" w:cs="Times"/>
          <w:sz w:val="32"/>
          <w:szCs w:val="32"/>
          <w:lang w:val="es-ES"/>
        </w:rPr>
        <w:t xml:space="preserve"> is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, the factor levels are assumed to be ordered. For compatibility with S there is also a function </w:t>
      </w:r>
      <w:r>
        <w:rPr>
          <w:rFonts w:ascii="Courier" w:hAnsi="Courier" w:cs="Courier"/>
          <w:sz w:val="26"/>
          <w:szCs w:val="26"/>
          <w:lang w:val="es-ES"/>
        </w:rPr>
        <w:t>ordered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is.factor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is.ordered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as.factor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as.ordered</w:t>
      </w:r>
      <w:r>
        <w:rPr>
          <w:rFonts w:ascii="Times" w:hAnsi="Times" w:cs="Times"/>
          <w:sz w:val="32"/>
          <w:szCs w:val="32"/>
          <w:lang w:val="es-ES"/>
        </w:rPr>
        <w:t xml:space="preserve"> are the membership and coercion functions for these classes.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factor(x = character(), levels, labels = levels,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exclude = NA, ordered = is.ordered(x), nmax = NA)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ordered(x, ...)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is.factor(x)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is.ordered(x)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as.factor(x)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as.ordered(x)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addNA(x, ifany = FALSE)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21500"/>
      </w:tblGrid>
      <w:tr w:rsidR="009D0678">
        <w:tblPrEx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x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vector of data, usually taking a small number of distinct values.</w:t>
            </w:r>
          </w:p>
        </w:tc>
      </w:tr>
      <w:tr w:rsidR="009D067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levels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optional vector of the values (as character strings) that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might have taken. The default is the unique set of values taken by </w:t>
            </w:r>
            <w:hyperlink r:id="rId5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as.character</w:t>
              </w:r>
            </w:hyperlink>
            <w:r>
              <w:rPr>
                <w:rFonts w:ascii="Courier" w:hAnsi="Courier" w:cs="Courier"/>
                <w:sz w:val="26"/>
                <w:szCs w:val="26"/>
                <w:lang w:val="es-ES"/>
              </w:rPr>
              <w:t>(x)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sorted into increasing order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 xml:space="preserve">of </w:t>
            </w:r>
            <w:r>
              <w:rPr>
                <w:rFonts w:ascii="Courier" w:hAnsi="Courier" w:cs="Courier"/>
                <w:i/>
                <w:iCs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Note that this set can be specified as smaller than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sort(unique(x))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D067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labels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either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 optional character vector of labels for the levels (in the same order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levels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after removing those 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exclude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),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or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 character string of length 1.</w:t>
            </w:r>
          </w:p>
        </w:tc>
      </w:tr>
      <w:tr w:rsidR="009D067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exclude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vector of values to be excluded when forming the set of levels. This should be of the same type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, and will be coerced if necessary.</w:t>
            </w:r>
          </w:p>
        </w:tc>
      </w:tr>
      <w:tr w:rsidR="009D067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ordered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logical flag to determine if the levels should be regarded as ordered (in the order given).</w:t>
            </w:r>
          </w:p>
        </w:tc>
      </w:tr>
      <w:tr w:rsidR="009D067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nmax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 upper bound on the number of levels; see ‘Details’.</w:t>
            </w:r>
          </w:p>
        </w:tc>
      </w:tr>
      <w:tr w:rsidR="009D067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(in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ordered(.)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): any of the above, apart from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ordered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itself.</w:t>
            </w:r>
          </w:p>
        </w:tc>
      </w:tr>
      <w:tr w:rsidR="009D0678">
        <w:tblPrEx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ifany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D0678" w:rsidRDefault="009D067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(only add an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level if it is used, i.e.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any(is.na(x))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type of the vector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is not restricted; it only must have an </w:t>
      </w: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as.character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method and be sortable (by </w:t>
      </w: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sort.list</w:t>
        </w:r>
      </w:hyperlink>
      <w:r>
        <w:rPr>
          <w:rFonts w:ascii="Times" w:hAnsi="Times" w:cs="Times"/>
          <w:sz w:val="32"/>
          <w:szCs w:val="32"/>
          <w:lang w:val="es-ES"/>
        </w:rPr>
        <w:t>).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Ordered factors differ from factors only in their class, but methods and the model-fitting functions treat the two classes quite differently.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encoding of the vector happens as follows. First all the values in </w:t>
      </w:r>
      <w:r>
        <w:rPr>
          <w:rFonts w:ascii="Courier" w:hAnsi="Courier" w:cs="Courier"/>
          <w:sz w:val="26"/>
          <w:szCs w:val="26"/>
          <w:lang w:val="es-ES"/>
        </w:rPr>
        <w:t>exclude</w:t>
      </w:r>
      <w:r>
        <w:rPr>
          <w:rFonts w:ascii="Times" w:hAnsi="Times" w:cs="Times"/>
          <w:sz w:val="32"/>
          <w:szCs w:val="32"/>
          <w:lang w:val="es-ES"/>
        </w:rPr>
        <w:t xml:space="preserve"> are removed from </w:t>
      </w:r>
      <w:r>
        <w:rPr>
          <w:rFonts w:ascii="Courier" w:hAnsi="Courier" w:cs="Courier"/>
          <w:sz w:val="26"/>
          <w:szCs w:val="26"/>
          <w:lang w:val="es-ES"/>
        </w:rPr>
        <w:t>levels</w:t>
      </w:r>
      <w:r>
        <w:rPr>
          <w:rFonts w:ascii="Times" w:hAnsi="Times" w:cs="Times"/>
          <w:sz w:val="32"/>
          <w:szCs w:val="32"/>
          <w:lang w:val="es-ES"/>
        </w:rPr>
        <w:t xml:space="preserve">. If </w:t>
      </w:r>
      <w:r>
        <w:rPr>
          <w:rFonts w:ascii="Courier" w:hAnsi="Courier" w:cs="Courier"/>
          <w:sz w:val="26"/>
          <w:szCs w:val="26"/>
          <w:lang w:val="es-ES"/>
        </w:rPr>
        <w:t>x[i]</w:t>
      </w:r>
      <w:r>
        <w:rPr>
          <w:rFonts w:ascii="Times" w:hAnsi="Times" w:cs="Times"/>
          <w:sz w:val="32"/>
          <w:szCs w:val="32"/>
          <w:lang w:val="es-ES"/>
        </w:rPr>
        <w:t xml:space="preserve"> equals </w:t>
      </w:r>
      <w:r>
        <w:rPr>
          <w:rFonts w:ascii="Courier" w:hAnsi="Courier" w:cs="Courier"/>
          <w:sz w:val="26"/>
          <w:szCs w:val="26"/>
          <w:lang w:val="es-ES"/>
        </w:rPr>
        <w:t>levels[j]</w:t>
      </w:r>
      <w:r>
        <w:rPr>
          <w:rFonts w:ascii="Times" w:hAnsi="Times" w:cs="Times"/>
          <w:sz w:val="32"/>
          <w:szCs w:val="32"/>
          <w:lang w:val="es-ES"/>
        </w:rPr>
        <w:t xml:space="preserve">, then the </w:t>
      </w:r>
      <w:r>
        <w:rPr>
          <w:rFonts w:ascii="Courier" w:hAnsi="Courier" w:cs="Courier"/>
          <w:sz w:val="26"/>
          <w:szCs w:val="26"/>
          <w:lang w:val="es-ES"/>
        </w:rPr>
        <w:t>i</w:t>
      </w:r>
      <w:r>
        <w:rPr>
          <w:rFonts w:ascii="Times" w:hAnsi="Times" w:cs="Times"/>
          <w:sz w:val="32"/>
          <w:szCs w:val="32"/>
          <w:lang w:val="es-ES"/>
        </w:rPr>
        <w:t xml:space="preserve">-th element of the result is </w:t>
      </w:r>
      <w:r>
        <w:rPr>
          <w:rFonts w:ascii="Courier" w:hAnsi="Courier" w:cs="Courier"/>
          <w:sz w:val="26"/>
          <w:szCs w:val="26"/>
          <w:lang w:val="es-ES"/>
        </w:rPr>
        <w:t>j</w:t>
      </w:r>
      <w:r>
        <w:rPr>
          <w:rFonts w:ascii="Times" w:hAnsi="Times" w:cs="Times"/>
          <w:sz w:val="32"/>
          <w:szCs w:val="32"/>
          <w:lang w:val="es-ES"/>
        </w:rPr>
        <w:t xml:space="preserve">. If no match is found for </w:t>
      </w:r>
      <w:r>
        <w:rPr>
          <w:rFonts w:ascii="Courier" w:hAnsi="Courier" w:cs="Courier"/>
          <w:sz w:val="26"/>
          <w:szCs w:val="26"/>
          <w:lang w:val="es-ES"/>
        </w:rPr>
        <w:t>x[i]</w:t>
      </w:r>
      <w:r>
        <w:rPr>
          <w:rFonts w:ascii="Times" w:hAnsi="Times" w:cs="Times"/>
          <w:sz w:val="32"/>
          <w:szCs w:val="32"/>
          <w:lang w:val="es-ES"/>
        </w:rPr>
        <w:t xml:space="preserve"> in </w:t>
      </w:r>
      <w:r>
        <w:rPr>
          <w:rFonts w:ascii="Courier" w:hAnsi="Courier" w:cs="Courier"/>
          <w:sz w:val="26"/>
          <w:szCs w:val="26"/>
          <w:lang w:val="es-ES"/>
        </w:rPr>
        <w:t>levels</w:t>
      </w:r>
      <w:r>
        <w:rPr>
          <w:rFonts w:ascii="Times" w:hAnsi="Times" w:cs="Times"/>
          <w:sz w:val="32"/>
          <w:szCs w:val="32"/>
          <w:lang w:val="es-ES"/>
        </w:rPr>
        <w:t xml:space="preserve"> (which will happen for excluded values) then the </w:t>
      </w:r>
      <w:r>
        <w:rPr>
          <w:rFonts w:ascii="Courier" w:hAnsi="Courier" w:cs="Courier"/>
          <w:sz w:val="26"/>
          <w:szCs w:val="26"/>
          <w:lang w:val="es-ES"/>
        </w:rPr>
        <w:t>i</w:t>
      </w:r>
      <w:r>
        <w:rPr>
          <w:rFonts w:ascii="Times" w:hAnsi="Times" w:cs="Times"/>
          <w:sz w:val="32"/>
          <w:szCs w:val="32"/>
          <w:lang w:val="es-ES"/>
        </w:rPr>
        <w:t xml:space="preserve">-th element of the result is set to </w:t>
      </w: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Normally the ‘levels’ used as an attribute of the result are the reduced set of levels after removing those in </w:t>
      </w:r>
      <w:r>
        <w:rPr>
          <w:rFonts w:ascii="Courier" w:hAnsi="Courier" w:cs="Courier"/>
          <w:sz w:val="26"/>
          <w:szCs w:val="26"/>
          <w:lang w:val="es-ES"/>
        </w:rPr>
        <w:t>exclude</w:t>
      </w:r>
      <w:r>
        <w:rPr>
          <w:rFonts w:ascii="Times" w:hAnsi="Times" w:cs="Times"/>
          <w:sz w:val="32"/>
          <w:szCs w:val="32"/>
          <w:lang w:val="es-ES"/>
        </w:rPr>
        <w:t xml:space="preserve">, but this can be altered by supplying </w:t>
      </w:r>
      <w:r>
        <w:rPr>
          <w:rFonts w:ascii="Courier" w:hAnsi="Courier" w:cs="Courier"/>
          <w:sz w:val="26"/>
          <w:szCs w:val="26"/>
          <w:lang w:val="es-ES"/>
        </w:rPr>
        <w:t>labels</w:t>
      </w:r>
      <w:r>
        <w:rPr>
          <w:rFonts w:ascii="Times" w:hAnsi="Times" w:cs="Times"/>
          <w:sz w:val="32"/>
          <w:szCs w:val="32"/>
          <w:lang w:val="es-ES"/>
        </w:rPr>
        <w:t>. This should either be a set of new labels for the levels, or a character string, in which case the levels are that character string with a sequence number appended.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factor(x, exclude = NULL)</w:t>
      </w:r>
      <w:r>
        <w:rPr>
          <w:rFonts w:ascii="Times" w:hAnsi="Times" w:cs="Times"/>
          <w:sz w:val="32"/>
          <w:szCs w:val="32"/>
          <w:lang w:val="es-ES"/>
        </w:rPr>
        <w:t xml:space="preserve"> applied to a factor is a no-operation unless there are unused levels: in that case, a factor with the reduced level set is returned. If </w:t>
      </w:r>
      <w:r>
        <w:rPr>
          <w:rFonts w:ascii="Courier" w:hAnsi="Courier" w:cs="Courier"/>
          <w:sz w:val="26"/>
          <w:szCs w:val="26"/>
          <w:lang w:val="es-ES"/>
        </w:rPr>
        <w:t>exclude</w:t>
      </w:r>
      <w:r>
        <w:rPr>
          <w:rFonts w:ascii="Times" w:hAnsi="Times" w:cs="Times"/>
          <w:sz w:val="32"/>
          <w:szCs w:val="32"/>
          <w:lang w:val="es-ES"/>
        </w:rPr>
        <w:t xml:space="preserve"> is used it should also be a factor with the same level set as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or a set of codes for the levels to be excluded.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codes of a factor may contain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. For a numeric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, set </w:t>
      </w:r>
      <w:r>
        <w:rPr>
          <w:rFonts w:ascii="Courier" w:hAnsi="Courier" w:cs="Courier"/>
          <w:sz w:val="26"/>
          <w:szCs w:val="26"/>
          <w:lang w:val="es-ES"/>
        </w:rPr>
        <w:t>exclude = NULL</w:t>
      </w:r>
      <w:r>
        <w:rPr>
          <w:rFonts w:ascii="Times" w:hAnsi="Times" w:cs="Times"/>
          <w:sz w:val="32"/>
          <w:szCs w:val="32"/>
          <w:lang w:val="es-ES"/>
        </w:rPr>
        <w:t xml:space="preserve"> to make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 extra level (prints as </w:t>
      </w:r>
      <w:r>
        <w:rPr>
          <w:rFonts w:ascii="Courier" w:hAnsi="Courier" w:cs="Courier"/>
          <w:sz w:val="26"/>
          <w:szCs w:val="26"/>
          <w:lang w:val="es-ES"/>
        </w:rPr>
        <w:t>&lt;NA&gt;</w:t>
      </w:r>
      <w:r>
        <w:rPr>
          <w:rFonts w:ascii="Times" w:hAnsi="Times" w:cs="Times"/>
          <w:sz w:val="32"/>
          <w:szCs w:val="32"/>
          <w:lang w:val="es-ES"/>
        </w:rPr>
        <w:t>); by default, this is the last level.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is a level, the way to set a code to be missing (as opposed to the code of the missing level) is to use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is.na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on the left-hand-side of an assignment (as in </w:t>
      </w:r>
      <w:r>
        <w:rPr>
          <w:rFonts w:ascii="Courier" w:hAnsi="Courier" w:cs="Courier"/>
          <w:sz w:val="26"/>
          <w:szCs w:val="26"/>
          <w:lang w:val="es-ES"/>
        </w:rPr>
        <w:t>is.na(f)[i] &lt;- TRUE</w:t>
      </w:r>
      <w:r>
        <w:rPr>
          <w:rFonts w:ascii="Times" w:hAnsi="Times" w:cs="Times"/>
          <w:sz w:val="32"/>
          <w:szCs w:val="32"/>
          <w:lang w:val="es-ES"/>
        </w:rPr>
        <w:t xml:space="preserve">; indexing inside </w:t>
      </w:r>
      <w:r>
        <w:rPr>
          <w:rFonts w:ascii="Courier" w:hAnsi="Courier" w:cs="Courier"/>
          <w:sz w:val="26"/>
          <w:szCs w:val="26"/>
          <w:lang w:val="es-ES"/>
        </w:rPr>
        <w:t>is.na</w:t>
      </w:r>
      <w:r>
        <w:rPr>
          <w:rFonts w:ascii="Times" w:hAnsi="Times" w:cs="Times"/>
          <w:sz w:val="32"/>
          <w:szCs w:val="32"/>
          <w:lang w:val="es-ES"/>
        </w:rPr>
        <w:t xml:space="preserve"> does not work). Under those circumstances missing values are currently printed as </w:t>
      </w:r>
      <w:r>
        <w:rPr>
          <w:rFonts w:ascii="Courier" w:hAnsi="Courier" w:cs="Courier"/>
          <w:sz w:val="26"/>
          <w:szCs w:val="26"/>
          <w:lang w:val="es-ES"/>
        </w:rPr>
        <w:t>&lt;NA&gt;</w:t>
      </w:r>
      <w:r>
        <w:rPr>
          <w:rFonts w:ascii="Times" w:hAnsi="Times" w:cs="Times"/>
          <w:sz w:val="32"/>
          <w:szCs w:val="32"/>
          <w:lang w:val="es-ES"/>
        </w:rPr>
        <w:t xml:space="preserve">, i.e., identical to entries of level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is.factor</w:t>
      </w:r>
      <w:r>
        <w:rPr>
          <w:rFonts w:ascii="Times" w:hAnsi="Times" w:cs="Times"/>
          <w:sz w:val="32"/>
          <w:szCs w:val="32"/>
          <w:lang w:val="es-ES"/>
        </w:rPr>
        <w:t xml:space="preserve"> is generic: you can write methods to handle specific classes of objects, see </w:t>
      </w:r>
      <w:hyperlink r:id="rId12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InternalMethods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Where </w:t>
      </w:r>
      <w:r>
        <w:rPr>
          <w:rFonts w:ascii="Courier" w:hAnsi="Courier" w:cs="Courier"/>
          <w:sz w:val="26"/>
          <w:szCs w:val="26"/>
          <w:lang w:val="es-ES"/>
        </w:rPr>
        <w:t>levels</w:t>
      </w:r>
      <w:r>
        <w:rPr>
          <w:rFonts w:ascii="Times" w:hAnsi="Times" w:cs="Times"/>
          <w:sz w:val="32"/>
          <w:szCs w:val="32"/>
          <w:lang w:val="es-ES"/>
        </w:rPr>
        <w:t xml:space="preserve"> is not supplied, </w:t>
      </w: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unique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is called. Since factors typically have quite a small number of levels, for large vectors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it is helpful to supply </w:t>
      </w:r>
      <w:r>
        <w:rPr>
          <w:rFonts w:ascii="Courier" w:hAnsi="Courier" w:cs="Courier"/>
          <w:sz w:val="26"/>
          <w:szCs w:val="26"/>
          <w:lang w:val="es-ES"/>
        </w:rPr>
        <w:t>nmax</w:t>
      </w:r>
      <w:r>
        <w:rPr>
          <w:rFonts w:ascii="Times" w:hAnsi="Times" w:cs="Times"/>
          <w:sz w:val="32"/>
          <w:szCs w:val="32"/>
          <w:lang w:val="es-ES"/>
        </w:rPr>
        <w:t xml:space="preserve"> as an upper bound on the number of unique values.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factor</w:t>
      </w:r>
      <w:r>
        <w:rPr>
          <w:rFonts w:ascii="Times" w:hAnsi="Times" w:cs="Times"/>
          <w:sz w:val="32"/>
          <w:szCs w:val="32"/>
          <w:lang w:val="es-ES"/>
        </w:rPr>
        <w:t xml:space="preserve"> returns an object of class </w:t>
      </w:r>
      <w:r>
        <w:rPr>
          <w:rFonts w:ascii="Courier" w:hAnsi="Courier" w:cs="Courier"/>
          <w:sz w:val="26"/>
          <w:szCs w:val="26"/>
          <w:lang w:val="es-ES"/>
        </w:rPr>
        <w:t>"factor"</w:t>
      </w:r>
      <w:r>
        <w:rPr>
          <w:rFonts w:ascii="Times" w:hAnsi="Times" w:cs="Times"/>
          <w:sz w:val="32"/>
          <w:szCs w:val="32"/>
          <w:lang w:val="es-ES"/>
        </w:rPr>
        <w:t xml:space="preserve"> which has a set of integer codes the length of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with a </w:t>
      </w:r>
      <w:r>
        <w:rPr>
          <w:rFonts w:ascii="Courier" w:hAnsi="Courier" w:cs="Courier"/>
          <w:sz w:val="26"/>
          <w:szCs w:val="26"/>
          <w:lang w:val="es-ES"/>
        </w:rPr>
        <w:t>"levels"</w:t>
      </w:r>
      <w:r>
        <w:rPr>
          <w:rFonts w:ascii="Times" w:hAnsi="Times" w:cs="Times"/>
          <w:sz w:val="32"/>
          <w:szCs w:val="32"/>
          <w:lang w:val="es-ES"/>
        </w:rPr>
        <w:t xml:space="preserve"> attribute of mode </w:t>
      </w:r>
      <w:hyperlink r:id="rId1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character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unique (</w:t>
      </w:r>
      <w:r>
        <w:rPr>
          <w:rFonts w:ascii="Courier" w:hAnsi="Courier" w:cs="Courier"/>
          <w:sz w:val="26"/>
          <w:szCs w:val="26"/>
          <w:lang w:val="es-ES"/>
        </w:rPr>
        <w:t>!</w:t>
      </w:r>
      <w:hyperlink r:id="rId1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anyDuplicated</w:t>
        </w:r>
      </w:hyperlink>
      <w:r>
        <w:rPr>
          <w:rFonts w:ascii="Courier" w:hAnsi="Courier" w:cs="Courier"/>
          <w:sz w:val="26"/>
          <w:szCs w:val="26"/>
          <w:lang w:val="es-ES"/>
        </w:rPr>
        <w:t>(.)</w:t>
      </w:r>
      <w:r>
        <w:rPr>
          <w:rFonts w:ascii="Times" w:hAnsi="Times" w:cs="Times"/>
          <w:sz w:val="32"/>
          <w:szCs w:val="32"/>
          <w:lang w:val="es-ES"/>
        </w:rPr>
        <w:t xml:space="preserve">) entries. If argument </w:t>
      </w:r>
      <w:r>
        <w:rPr>
          <w:rFonts w:ascii="Courier" w:hAnsi="Courier" w:cs="Courier"/>
          <w:sz w:val="26"/>
          <w:szCs w:val="26"/>
          <w:lang w:val="es-ES"/>
        </w:rPr>
        <w:t>ordered</w:t>
      </w:r>
      <w:r>
        <w:rPr>
          <w:rFonts w:ascii="Times" w:hAnsi="Times" w:cs="Times"/>
          <w:sz w:val="32"/>
          <w:szCs w:val="32"/>
          <w:lang w:val="es-ES"/>
        </w:rPr>
        <w:t xml:space="preserve"> is true (or </w:t>
      </w:r>
      <w:r>
        <w:rPr>
          <w:rFonts w:ascii="Courier" w:hAnsi="Courier" w:cs="Courier"/>
          <w:sz w:val="26"/>
          <w:szCs w:val="26"/>
          <w:lang w:val="es-ES"/>
        </w:rPr>
        <w:t>ordered()</w:t>
      </w:r>
      <w:r>
        <w:rPr>
          <w:rFonts w:ascii="Times" w:hAnsi="Times" w:cs="Times"/>
          <w:sz w:val="32"/>
          <w:szCs w:val="32"/>
          <w:lang w:val="es-ES"/>
        </w:rPr>
        <w:t xml:space="preserve"> is used) the result has class </w:t>
      </w:r>
      <w:r>
        <w:rPr>
          <w:rFonts w:ascii="Courier" w:hAnsi="Courier" w:cs="Courier"/>
          <w:sz w:val="26"/>
          <w:szCs w:val="26"/>
          <w:lang w:val="es-ES"/>
        </w:rPr>
        <w:t>c("ordered", "factor")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Applying </w:t>
      </w:r>
      <w:r>
        <w:rPr>
          <w:rFonts w:ascii="Courier" w:hAnsi="Courier" w:cs="Courier"/>
          <w:sz w:val="26"/>
          <w:szCs w:val="26"/>
          <w:lang w:val="es-ES"/>
        </w:rPr>
        <w:t>factor</w:t>
      </w:r>
      <w:r>
        <w:rPr>
          <w:rFonts w:ascii="Times" w:hAnsi="Times" w:cs="Times"/>
          <w:sz w:val="32"/>
          <w:szCs w:val="32"/>
          <w:lang w:val="es-ES"/>
        </w:rPr>
        <w:t xml:space="preserve"> to an ordered or unordered factor returns a factor (of the same type) with just the levels which occur: see also </w:t>
      </w:r>
      <w:hyperlink r:id="rId1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[.factor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a more transparent way to achieve this.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is.factor</w:t>
      </w:r>
      <w:r>
        <w:rPr>
          <w:rFonts w:ascii="Times" w:hAnsi="Times" w:cs="Times"/>
          <w:sz w:val="32"/>
          <w:szCs w:val="32"/>
          <w:lang w:val="es-ES"/>
        </w:rPr>
        <w:t xml:space="preserve"> returns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FALSE</w:t>
      </w:r>
      <w:r>
        <w:rPr>
          <w:rFonts w:ascii="Times" w:hAnsi="Times" w:cs="Times"/>
          <w:sz w:val="32"/>
          <w:szCs w:val="32"/>
          <w:lang w:val="es-ES"/>
        </w:rPr>
        <w:t xml:space="preserve"> depending on whether its argument is of type factor or not. Correspondingly, </w:t>
      </w:r>
      <w:r>
        <w:rPr>
          <w:rFonts w:ascii="Courier" w:hAnsi="Courier" w:cs="Courier"/>
          <w:sz w:val="26"/>
          <w:szCs w:val="26"/>
          <w:lang w:val="es-ES"/>
        </w:rPr>
        <w:t>is.ordered</w:t>
      </w:r>
      <w:r>
        <w:rPr>
          <w:rFonts w:ascii="Times" w:hAnsi="Times" w:cs="Times"/>
          <w:sz w:val="32"/>
          <w:szCs w:val="32"/>
          <w:lang w:val="es-ES"/>
        </w:rPr>
        <w:t xml:space="preserve"> returns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 when its argument is an ordered factor and </w:t>
      </w:r>
      <w:r>
        <w:rPr>
          <w:rFonts w:ascii="Courier" w:hAnsi="Courier" w:cs="Courier"/>
          <w:sz w:val="26"/>
          <w:szCs w:val="26"/>
          <w:lang w:val="es-ES"/>
        </w:rPr>
        <w:t>FALSE</w:t>
      </w:r>
      <w:r>
        <w:rPr>
          <w:rFonts w:ascii="Times" w:hAnsi="Times" w:cs="Times"/>
          <w:sz w:val="32"/>
          <w:szCs w:val="32"/>
          <w:lang w:val="es-ES"/>
        </w:rPr>
        <w:t xml:space="preserve"> otherwise.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as.factor</w:t>
      </w:r>
      <w:r>
        <w:rPr>
          <w:rFonts w:ascii="Times" w:hAnsi="Times" w:cs="Times"/>
          <w:sz w:val="32"/>
          <w:szCs w:val="32"/>
          <w:lang w:val="es-ES"/>
        </w:rPr>
        <w:t xml:space="preserve"> coerces its argument to a factor. It is an abbreviated form of </w:t>
      </w:r>
      <w:r>
        <w:rPr>
          <w:rFonts w:ascii="Courier" w:hAnsi="Courier" w:cs="Courier"/>
          <w:sz w:val="26"/>
          <w:szCs w:val="26"/>
          <w:lang w:val="es-ES"/>
        </w:rPr>
        <w:t>factor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as.ordered(x)</w:t>
      </w:r>
      <w:r>
        <w:rPr>
          <w:rFonts w:ascii="Times" w:hAnsi="Times" w:cs="Times"/>
          <w:sz w:val="32"/>
          <w:szCs w:val="32"/>
          <w:lang w:val="es-ES"/>
        </w:rPr>
        <w:t xml:space="preserve"> returns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if this is ordered, and </w:t>
      </w:r>
      <w:r>
        <w:rPr>
          <w:rFonts w:ascii="Courier" w:hAnsi="Courier" w:cs="Courier"/>
          <w:sz w:val="26"/>
          <w:szCs w:val="26"/>
          <w:lang w:val="es-ES"/>
        </w:rPr>
        <w:t>ordered(x)</w:t>
      </w:r>
      <w:r>
        <w:rPr>
          <w:rFonts w:ascii="Times" w:hAnsi="Times" w:cs="Times"/>
          <w:sz w:val="32"/>
          <w:szCs w:val="32"/>
          <w:lang w:val="es-ES"/>
        </w:rPr>
        <w:t xml:space="preserve"> otherwise.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addNA</w:t>
      </w:r>
      <w:r>
        <w:rPr>
          <w:rFonts w:ascii="Times" w:hAnsi="Times" w:cs="Times"/>
          <w:sz w:val="32"/>
          <w:szCs w:val="32"/>
          <w:lang w:val="es-ES"/>
        </w:rPr>
        <w:t xml:space="preserve"> modifies a factor by turning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into an extra level (so that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values are counted in tables, for instance).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Warning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interpretation of a factor depends on both the codes and the </w:t>
      </w:r>
      <w:r>
        <w:rPr>
          <w:rFonts w:ascii="Courier" w:hAnsi="Courier" w:cs="Courier"/>
          <w:sz w:val="26"/>
          <w:szCs w:val="26"/>
          <w:lang w:val="es-ES"/>
        </w:rPr>
        <w:t>"levels"</w:t>
      </w:r>
      <w:r>
        <w:rPr>
          <w:rFonts w:ascii="Times" w:hAnsi="Times" w:cs="Times"/>
          <w:sz w:val="32"/>
          <w:szCs w:val="32"/>
          <w:lang w:val="es-ES"/>
        </w:rPr>
        <w:t xml:space="preserve"> attribute. Be careful only to compare factors with the same set of levels (in the same order). In particular, </w:t>
      </w:r>
      <w:r>
        <w:rPr>
          <w:rFonts w:ascii="Courier" w:hAnsi="Courier" w:cs="Courier"/>
          <w:sz w:val="26"/>
          <w:szCs w:val="26"/>
          <w:lang w:val="es-ES"/>
        </w:rPr>
        <w:t>as.numeric</w:t>
      </w:r>
      <w:r>
        <w:rPr>
          <w:rFonts w:ascii="Times" w:hAnsi="Times" w:cs="Times"/>
          <w:sz w:val="32"/>
          <w:szCs w:val="32"/>
          <w:lang w:val="es-ES"/>
        </w:rPr>
        <w:t xml:space="preserve"> applied to a factor is meaningless, and may happen by implicit coercion. To transform a factor </w:t>
      </w:r>
      <w:r>
        <w:rPr>
          <w:rFonts w:ascii="Courier" w:hAnsi="Courier" w:cs="Courier"/>
          <w:sz w:val="26"/>
          <w:szCs w:val="26"/>
          <w:lang w:val="es-ES"/>
        </w:rPr>
        <w:t>f</w:t>
      </w:r>
      <w:r>
        <w:rPr>
          <w:rFonts w:ascii="Times" w:hAnsi="Times" w:cs="Times"/>
          <w:sz w:val="32"/>
          <w:szCs w:val="32"/>
          <w:lang w:val="es-ES"/>
        </w:rPr>
        <w:t xml:space="preserve"> to approximately its original numeric values, </w:t>
      </w:r>
      <w:r>
        <w:rPr>
          <w:rFonts w:ascii="Courier" w:hAnsi="Courier" w:cs="Courier"/>
          <w:sz w:val="26"/>
          <w:szCs w:val="26"/>
          <w:lang w:val="es-ES"/>
        </w:rPr>
        <w:t>as.numeric(levels(f))[f]</w:t>
      </w:r>
      <w:r>
        <w:rPr>
          <w:rFonts w:ascii="Times" w:hAnsi="Times" w:cs="Times"/>
          <w:sz w:val="32"/>
          <w:szCs w:val="32"/>
          <w:lang w:val="es-ES"/>
        </w:rPr>
        <w:t xml:space="preserve"> is recommended and slightly more efficient than </w:t>
      </w:r>
      <w:r>
        <w:rPr>
          <w:rFonts w:ascii="Courier" w:hAnsi="Courier" w:cs="Courier"/>
          <w:sz w:val="26"/>
          <w:szCs w:val="26"/>
          <w:lang w:val="es-ES"/>
        </w:rPr>
        <w:t>as.numeric(as.character(f))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The levels of a factor are by default sorted, but the sort order may well depend on the locale at the time of creation, and should not be assumed to be ASCII.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There are some anomalies associated with factors that have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as a level. It is suggested to use them sparingly, e.g., only for tabulation purposes.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Comparison operators and group generic methods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There are </w:t>
      </w:r>
      <w:r>
        <w:rPr>
          <w:rFonts w:ascii="Courier" w:hAnsi="Courier" w:cs="Courier"/>
          <w:sz w:val="26"/>
          <w:szCs w:val="26"/>
          <w:lang w:val="es-ES"/>
        </w:rPr>
        <w:t>"factor"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"ordered"</w:t>
      </w:r>
      <w:r>
        <w:rPr>
          <w:rFonts w:ascii="Times" w:hAnsi="Times" w:cs="Times"/>
          <w:sz w:val="32"/>
          <w:szCs w:val="32"/>
          <w:lang w:val="es-ES"/>
        </w:rPr>
        <w:t xml:space="preserve"> methods for the </w:t>
      </w:r>
      <w:hyperlink r:id="rId17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group generic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hyperlink r:id="rId1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Ops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which provide methods for the </w:t>
      </w:r>
      <w:hyperlink r:id="rId19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Comparison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operators, and for the </w:t>
      </w:r>
      <w:hyperlink r:id="rId2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min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max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and </w:t>
      </w:r>
      <w:hyperlink r:id="rId2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range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generics in </w:t>
      </w:r>
      <w:hyperlink r:id="rId2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Summary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of </w:t>
      </w:r>
      <w:r>
        <w:rPr>
          <w:rFonts w:ascii="Courier" w:hAnsi="Courier" w:cs="Courier"/>
          <w:sz w:val="26"/>
          <w:szCs w:val="26"/>
          <w:lang w:val="es-ES"/>
        </w:rPr>
        <w:t>"ordered"</w:t>
      </w:r>
      <w:r>
        <w:rPr>
          <w:rFonts w:ascii="Times" w:hAnsi="Times" w:cs="Times"/>
          <w:sz w:val="32"/>
          <w:szCs w:val="32"/>
          <w:lang w:val="es-ES"/>
        </w:rPr>
        <w:t xml:space="preserve">. (The rest of the groups and the </w:t>
      </w:r>
      <w:hyperlink r:id="rId2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Math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group generate an error as they are not meaningful for factors.)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Only </w:t>
      </w:r>
      <w:r>
        <w:rPr>
          <w:rFonts w:ascii="Courier" w:hAnsi="Courier" w:cs="Courier"/>
          <w:sz w:val="26"/>
          <w:szCs w:val="26"/>
          <w:lang w:val="es-ES"/>
        </w:rPr>
        <w:t>==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!=</w:t>
      </w:r>
      <w:r>
        <w:rPr>
          <w:rFonts w:ascii="Times" w:hAnsi="Times" w:cs="Times"/>
          <w:sz w:val="32"/>
          <w:szCs w:val="32"/>
          <w:lang w:val="es-ES"/>
        </w:rPr>
        <w:t xml:space="preserve"> can be used for factors: a factor can only be compared to another factor with an identical set of levels (not necessarily in the same ordering) or to a character vector. Ordered factors are compared in the same way, but the general dispatch mechanism precludes comparing ordered and unordered factors.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All the comparison operators are available for ordered factors. Collation is done by the levels of the operands: if both operands are ordered factors they must have the same level set.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In earlier versions of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>, storing character data as a factor was more space efficient if there is even a small proportion of repeats. However, identical character strings now share storage, so the difference is small in most cases. (Integer values are stored in 4 bytes whereas each reference to a character string needs a pointer of 4 or 8 bytes.)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Chambers, J. M. and Hastie, T. J. (1992) </w:t>
      </w:r>
      <w:r>
        <w:rPr>
          <w:rFonts w:ascii="Times" w:hAnsi="Times" w:cs="Times"/>
          <w:i/>
          <w:iCs/>
          <w:sz w:val="32"/>
          <w:szCs w:val="32"/>
          <w:lang w:val="es-ES"/>
        </w:rPr>
        <w:t>Statistical Models in S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2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[.factor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subsetting of factors.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2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gl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construction of balanced factors and </w:t>
      </w:r>
      <w:hyperlink r:id="rId2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factors with specified contrasts. </w:t>
      </w:r>
      <w:hyperlink r:id="rId2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levels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2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nlevels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accessing the levels, and </w:t>
      </w:r>
      <w:hyperlink r:id="rId3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unclass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to get integer codes.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(ff &lt;- factor(substring("statistics", 1:10, 1:10), levels = letters))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as.integer(ff)      # the internal codes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(f. &lt;- factor(ff))  # drops the levels that do not occur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ff[, drop = TRUE]   # the same, more transparently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factor(letters[1:20], labels = "letter")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class(ordered(4:1)) # "ordered", inheriting from "factor"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z &lt;- factor(LETTERS[3:1], ordered = TRUE)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and "relational" methods work: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stopifnot(sort(z)[c(1,3)] == range(z), min(z) &lt; max(z))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suppose you want "NA" as a level, and to allow missing values.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(x &lt;- factor(c(1, 2, NA), exclude = NULL))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is.na(x)[2] &lt;- TRUE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 # [1] 1    &lt;NA&gt; &lt;NA&gt;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is.na(x)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 [1] FALSE  TRUE FALSE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Using addNA()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Month &lt;- airquality$Month</w:t>
      </w:r>
    </w:p>
    <w:p w:rsidR="009D0678" w:rsidRDefault="009D0678" w:rsidP="009D067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table(addNA(Month))</w:t>
      </w:r>
    </w:p>
    <w:p w:rsidR="00914BAC" w:rsidRPr="009D0678" w:rsidRDefault="009D0678" w:rsidP="009D0678">
      <w:pPr>
        <w:tabs>
          <w:tab w:val="left" w:pos="1380"/>
        </w:tabs>
      </w:pPr>
      <w:r>
        <w:rPr>
          <w:rFonts w:ascii="Courier" w:hAnsi="Courier" w:cs="Courier"/>
          <w:sz w:val="26"/>
          <w:szCs w:val="26"/>
          <w:lang w:val="es-ES"/>
        </w:rPr>
        <w:t>table(addNA(Month, ifany = TRUE))</w:t>
      </w:r>
      <w:bookmarkStart w:id="0" w:name="_GoBack"/>
      <w:bookmarkEnd w:id="0"/>
    </w:p>
    <w:sectPr w:rsidR="00914BAC" w:rsidRPr="009D0678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78"/>
    <w:rsid w:val="000C3DE4"/>
    <w:rsid w:val="00914BAC"/>
    <w:rsid w:val="009D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27.0.0.1:14695/library/base/help/NA" TargetMode="External"/><Relationship Id="rId20" Type="http://schemas.openxmlformats.org/officeDocument/2006/relationships/hyperlink" Target="http://127.0.0.1:14695/library/base/help/min" TargetMode="External"/><Relationship Id="rId21" Type="http://schemas.openxmlformats.org/officeDocument/2006/relationships/hyperlink" Target="http://127.0.0.1:14695/library/base/help/max" TargetMode="External"/><Relationship Id="rId22" Type="http://schemas.openxmlformats.org/officeDocument/2006/relationships/hyperlink" Target="http://127.0.0.1:14695/library/base/help/range" TargetMode="External"/><Relationship Id="rId23" Type="http://schemas.openxmlformats.org/officeDocument/2006/relationships/hyperlink" Target="http://127.0.0.1:14695/library/base/help/S3groupGeneric" TargetMode="External"/><Relationship Id="rId24" Type="http://schemas.openxmlformats.org/officeDocument/2006/relationships/hyperlink" Target="http://127.0.0.1:14695/library/base/help/S3groupGeneric" TargetMode="External"/><Relationship Id="rId25" Type="http://schemas.openxmlformats.org/officeDocument/2006/relationships/hyperlink" Target="http://127.0.0.1:14695/library/base/help/%5B.factor" TargetMode="External"/><Relationship Id="rId26" Type="http://schemas.openxmlformats.org/officeDocument/2006/relationships/hyperlink" Target="http://127.0.0.1:14695/library/base/help/gl" TargetMode="External"/><Relationship Id="rId27" Type="http://schemas.openxmlformats.org/officeDocument/2006/relationships/hyperlink" Target="http://127.0.0.1:14695/library/base/help/C" TargetMode="External"/><Relationship Id="rId28" Type="http://schemas.openxmlformats.org/officeDocument/2006/relationships/hyperlink" Target="http://127.0.0.1:14695/library/base/help/levels" TargetMode="External"/><Relationship Id="rId29" Type="http://schemas.openxmlformats.org/officeDocument/2006/relationships/hyperlink" Target="http://127.0.0.1:14695/library/base/help/nlevels" TargetMode="External"/><Relationship Id="rId30" Type="http://schemas.openxmlformats.org/officeDocument/2006/relationships/hyperlink" Target="http://127.0.0.1:14695/library/base/help/unclass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27.0.0.1:14695/library/base/help/NA" TargetMode="External"/><Relationship Id="rId11" Type="http://schemas.openxmlformats.org/officeDocument/2006/relationships/hyperlink" Target="http://127.0.0.1:14695/library/base/help/is.na" TargetMode="External"/><Relationship Id="rId12" Type="http://schemas.openxmlformats.org/officeDocument/2006/relationships/hyperlink" Target="http://127.0.0.1:14695/library/base/help/InternalMethods" TargetMode="External"/><Relationship Id="rId13" Type="http://schemas.openxmlformats.org/officeDocument/2006/relationships/hyperlink" Target="http://127.0.0.1:14695/library/base/help/unique" TargetMode="External"/><Relationship Id="rId14" Type="http://schemas.openxmlformats.org/officeDocument/2006/relationships/hyperlink" Target="http://127.0.0.1:14695/library/base/help/character" TargetMode="External"/><Relationship Id="rId15" Type="http://schemas.openxmlformats.org/officeDocument/2006/relationships/hyperlink" Target="http://127.0.0.1:14695/library/base/help/anyDuplicated" TargetMode="External"/><Relationship Id="rId16" Type="http://schemas.openxmlformats.org/officeDocument/2006/relationships/hyperlink" Target="http://127.0.0.1:14695/library/base/help/%5B.factor" TargetMode="External"/><Relationship Id="rId17" Type="http://schemas.openxmlformats.org/officeDocument/2006/relationships/hyperlink" Target="http://127.0.0.1:14695/library/base/help/group%20generic" TargetMode="External"/><Relationship Id="rId18" Type="http://schemas.openxmlformats.org/officeDocument/2006/relationships/hyperlink" Target="http://127.0.0.1:14695/library/base/help/S3groupGeneric" TargetMode="External"/><Relationship Id="rId19" Type="http://schemas.openxmlformats.org/officeDocument/2006/relationships/hyperlink" Target="http://127.0.0.1:14695/library/base/help/Comparison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as.character" TargetMode="External"/><Relationship Id="rId6" Type="http://schemas.openxmlformats.org/officeDocument/2006/relationships/hyperlink" Target="http://127.0.0.1:14695/library/base/help/as.character" TargetMode="External"/><Relationship Id="rId7" Type="http://schemas.openxmlformats.org/officeDocument/2006/relationships/hyperlink" Target="http://127.0.0.1:14695/library/base/help/sort.list" TargetMode="External"/><Relationship Id="rId8" Type="http://schemas.openxmlformats.org/officeDocument/2006/relationships/hyperlink" Target="http://127.0.0.1:14695/library/base/help/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1414</Words>
  <Characters>7783</Characters>
  <Application>Microsoft Macintosh Word</Application>
  <DocSecurity>0</DocSecurity>
  <Lines>64</Lines>
  <Paragraphs>18</Paragraphs>
  <ScaleCrop>false</ScaleCrop>
  <Company>Instituto de Neurobiologia</Company>
  <LinksUpToDate>false</LinksUpToDate>
  <CharactersWithSpaces>9179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2018-01-08T21:20:00Z</dcterms:created>
  <dcterms:modified xsi:type="dcterms:W3CDTF">2018-01-08T21:20:00Z</dcterms:modified>
</cp:coreProperties>
</file>