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189"/>
        <w:gridCol w:w="12611"/>
      </w:tblGrid>
      <w:tr w:rsidR="00642211">
        <w:tblPrEx>
          <w:tblCellMar>
            <w:top w:w="0" w:type="dxa"/>
            <w:bottom w:w="0" w:type="dxa"/>
          </w:tblCellMar>
        </w:tblPrEx>
        <w:tc>
          <w:tcPr>
            <w:tcW w:w="101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42211" w:rsidRDefault="0064221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lowess {stats}</w:t>
            </w:r>
          </w:p>
        </w:tc>
        <w:tc>
          <w:tcPr>
            <w:tcW w:w="1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42211" w:rsidRDefault="0064221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642211" w:rsidRDefault="00642211" w:rsidP="0064221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Scatter Plot Smoothing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This function performs the computations for the </w:t>
      </w:r>
      <w:r>
        <w:rPr>
          <w:rFonts w:ascii="Times" w:hAnsi="Times" w:cs="Times"/>
          <w:i/>
          <w:iCs/>
          <w:sz w:val="32"/>
          <w:szCs w:val="32"/>
          <w:lang w:val="es-ES"/>
        </w:rPr>
        <w:t>LOWESS</w:t>
      </w:r>
      <w:r>
        <w:rPr>
          <w:rFonts w:ascii="Times" w:hAnsi="Times" w:cs="Times"/>
          <w:sz w:val="32"/>
          <w:szCs w:val="32"/>
          <w:lang w:val="es-ES"/>
        </w:rPr>
        <w:t xml:space="preserve"> smoother which uses locally-weighted polynomial regression (see the references).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lowess(x, y = NULL, f = 2/3, iter = 3, delta = 0.01 * diff(range(x)))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18600"/>
      </w:tblGrid>
      <w:tr w:rsidR="00642211">
        <w:tblPrEx>
          <w:tblCellMar>
            <w:top w:w="0" w:type="dxa"/>
            <w:bottom w:w="0" w:type="dxa"/>
          </w:tblCellMar>
        </w:tblPrEx>
        <w:tc>
          <w:tcPr>
            <w:tcW w:w="8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42211" w:rsidRDefault="0064221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x, y</w:t>
            </w:r>
          </w:p>
        </w:tc>
        <w:tc>
          <w:tcPr>
            <w:tcW w:w="186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42211" w:rsidRDefault="0064221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vectors giving the coordinates of the points in the scatter plot. Alternatively a single plotting structure can be specified – see </w:t>
            </w:r>
            <w:hyperlink r:id="rId5" w:history="1">
              <w:r>
                <w:rPr>
                  <w:rFonts w:ascii="Courier" w:hAnsi="Courier" w:cs="Courier"/>
                  <w:color w:val="0000FF"/>
                  <w:sz w:val="26"/>
                  <w:szCs w:val="26"/>
                  <w:u w:val="single" w:color="0000FF"/>
                  <w:lang w:val="es-ES"/>
                </w:rPr>
                <w:t>xy.coords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6422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42211" w:rsidRDefault="0064221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f</w:t>
            </w:r>
          </w:p>
        </w:tc>
        <w:tc>
          <w:tcPr>
            <w:tcW w:w="186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42211" w:rsidRDefault="0064221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the smoother span. This gives the proportion of points in the plot which influence the smooth at each value. Larger values give more smoothness.</w:t>
            </w:r>
          </w:p>
        </w:tc>
      </w:tr>
      <w:tr w:rsidR="0064221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42211" w:rsidRDefault="0064221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iter</w:t>
            </w:r>
          </w:p>
        </w:tc>
        <w:tc>
          <w:tcPr>
            <w:tcW w:w="186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42211" w:rsidRDefault="0064221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the number of ‘robustifying’ iterations which should be performed. Using smaller values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iter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will make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lowess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run faster.</w:t>
            </w:r>
          </w:p>
        </w:tc>
      </w:tr>
      <w:tr w:rsidR="00642211">
        <w:tblPrEx>
          <w:tblCellMar>
            <w:top w:w="0" w:type="dxa"/>
            <w:bottom w:w="0" w:type="dxa"/>
          </w:tblCellMar>
        </w:tblPrEx>
        <w:tc>
          <w:tcPr>
            <w:tcW w:w="8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42211" w:rsidRDefault="0064221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delta</w:t>
            </w:r>
          </w:p>
        </w:tc>
        <w:tc>
          <w:tcPr>
            <w:tcW w:w="186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42211" w:rsidRDefault="0064221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See ‘Details’. Defaults to 1/100th of the range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</w:tbl>
    <w:p w:rsidR="00642211" w:rsidRDefault="00642211" w:rsidP="0064221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lowess</w:t>
      </w:r>
      <w:r>
        <w:rPr>
          <w:rFonts w:ascii="Times" w:hAnsi="Times" w:cs="Times"/>
          <w:sz w:val="32"/>
          <w:szCs w:val="32"/>
          <w:lang w:val="es-ES"/>
        </w:rPr>
        <w:t xml:space="preserve"> is defined by a complex algorithm, the Ratfor original of which (by W. S. Cleveland) can be found in the </w:t>
      </w: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 xml:space="preserve"> sources as file ‘</w:t>
      </w:r>
      <w:r>
        <w:rPr>
          <w:rFonts w:ascii="Courier" w:hAnsi="Courier" w:cs="Courier"/>
          <w:sz w:val="26"/>
          <w:szCs w:val="26"/>
          <w:lang w:val="es-ES"/>
        </w:rPr>
        <w:t>src/appl/lowess.doc</w:t>
      </w:r>
      <w:r>
        <w:rPr>
          <w:rFonts w:ascii="Times" w:hAnsi="Times" w:cs="Times"/>
          <w:sz w:val="32"/>
          <w:szCs w:val="32"/>
          <w:lang w:val="es-ES"/>
        </w:rPr>
        <w:t xml:space="preserve">’. Normally a local linear polynomial fit is used, but under some circumstances (see the file) a local constant fit can be used. ‘Local’ is defined by the distance to the </w:t>
      </w:r>
      <w:r>
        <w:rPr>
          <w:rFonts w:ascii="Courier" w:hAnsi="Courier" w:cs="Courier"/>
          <w:sz w:val="26"/>
          <w:szCs w:val="26"/>
          <w:lang w:val="es-ES"/>
        </w:rPr>
        <w:t>floor(f*n)</w:t>
      </w:r>
      <w:r>
        <w:rPr>
          <w:rFonts w:ascii="Times" w:hAnsi="Times" w:cs="Times"/>
          <w:sz w:val="32"/>
          <w:szCs w:val="32"/>
          <w:lang w:val="es-ES"/>
        </w:rPr>
        <w:t xml:space="preserve">th nearest neighbour, and tricubic weighting is used for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which fall within the neighbourhood.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initial fit is done using weighted least squares. If </w:t>
      </w:r>
      <w:r>
        <w:rPr>
          <w:rFonts w:ascii="Courier" w:hAnsi="Courier" w:cs="Courier"/>
          <w:sz w:val="26"/>
          <w:szCs w:val="26"/>
          <w:lang w:val="es-ES"/>
        </w:rPr>
        <w:t>iter &gt; 0</w:t>
      </w:r>
      <w:r>
        <w:rPr>
          <w:rFonts w:ascii="Times" w:hAnsi="Times" w:cs="Times"/>
          <w:sz w:val="32"/>
          <w:szCs w:val="32"/>
          <w:lang w:val="es-ES"/>
        </w:rPr>
        <w:t xml:space="preserve">, further weighted fits are done using the product of the weights from the proximity of the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values and case weights derived from the residuals at the previous iteration. Specifically, the case weight is Tukey's biweight, with cutoff 6 times the MAD of the residuals. (The current </w:t>
      </w: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 xml:space="preserve"> implementation differs from the original in stopping iteration if the MAD is effectively zero since the algorithm is highly unstable in that case.)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delta</w:t>
      </w:r>
      <w:r>
        <w:rPr>
          <w:rFonts w:ascii="Times" w:hAnsi="Times" w:cs="Times"/>
          <w:sz w:val="32"/>
          <w:szCs w:val="32"/>
          <w:lang w:val="es-ES"/>
        </w:rPr>
        <w:t xml:space="preserve"> is used to speed up computation: instead of computing the local polynomial fit at each data point it is not computed for points within </w:t>
      </w:r>
      <w:r>
        <w:rPr>
          <w:rFonts w:ascii="Courier" w:hAnsi="Courier" w:cs="Courier"/>
          <w:sz w:val="26"/>
          <w:szCs w:val="26"/>
          <w:lang w:val="es-ES"/>
        </w:rPr>
        <w:t>delta</w:t>
      </w:r>
      <w:r>
        <w:rPr>
          <w:rFonts w:ascii="Times" w:hAnsi="Times" w:cs="Times"/>
          <w:sz w:val="32"/>
          <w:szCs w:val="32"/>
          <w:lang w:val="es-ES"/>
        </w:rPr>
        <w:t xml:space="preserve"> of the last computed point, and linear interpolation is </w:t>
      </w:r>
      <w:r>
        <w:rPr>
          <w:rFonts w:ascii="Times" w:hAnsi="Times" w:cs="Times"/>
          <w:sz w:val="32"/>
          <w:szCs w:val="32"/>
          <w:lang w:val="es-ES"/>
        </w:rPr>
        <w:lastRenderedPageBreak/>
        <w:t>used to fill in the fitted values for the skipped points.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lowess</w:t>
      </w:r>
      <w:r>
        <w:rPr>
          <w:rFonts w:ascii="Times" w:hAnsi="Times" w:cs="Times"/>
          <w:sz w:val="32"/>
          <w:szCs w:val="32"/>
          <w:lang w:val="es-ES"/>
        </w:rPr>
        <w:t xml:space="preserve"> returns a list containing components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y</w:t>
      </w:r>
      <w:r>
        <w:rPr>
          <w:rFonts w:ascii="Times" w:hAnsi="Times" w:cs="Times"/>
          <w:sz w:val="32"/>
          <w:szCs w:val="32"/>
          <w:lang w:val="es-ES"/>
        </w:rPr>
        <w:t xml:space="preserve"> which give the coordinates of the smooth. The smooth can be added to a plot of the original points with the function </w:t>
      </w:r>
      <w:r>
        <w:rPr>
          <w:rFonts w:ascii="Courier" w:hAnsi="Courier" w:cs="Courier"/>
          <w:sz w:val="26"/>
          <w:szCs w:val="26"/>
          <w:lang w:val="es-ES"/>
        </w:rPr>
        <w:t>lines</w:t>
      </w:r>
      <w:r>
        <w:rPr>
          <w:rFonts w:ascii="Times" w:hAnsi="Times" w:cs="Times"/>
          <w:sz w:val="32"/>
          <w:szCs w:val="32"/>
          <w:lang w:val="es-ES"/>
        </w:rPr>
        <w:t>: see the examples.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Becker, R. A., Chambers, J. M. and Wilks, A. R. (1988) </w:t>
      </w:r>
      <w:r>
        <w:rPr>
          <w:rFonts w:ascii="Times" w:hAnsi="Times" w:cs="Times"/>
          <w:i/>
          <w:iCs/>
          <w:sz w:val="32"/>
          <w:szCs w:val="32"/>
          <w:lang w:val="es-ES"/>
        </w:rPr>
        <w:t>The New S Language</w:t>
      </w:r>
      <w:r>
        <w:rPr>
          <w:rFonts w:ascii="Times" w:hAnsi="Times" w:cs="Times"/>
          <w:sz w:val="32"/>
          <w:szCs w:val="32"/>
          <w:lang w:val="es-ES"/>
        </w:rPr>
        <w:t>. Wadsworth &amp; Brooks/Cole.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Cleveland, W. S. (1979) Robust locally weighted regression and smoothing scatterplots. </w:t>
      </w:r>
      <w:r>
        <w:rPr>
          <w:rFonts w:ascii="Times" w:hAnsi="Times" w:cs="Times"/>
          <w:i/>
          <w:iCs/>
          <w:sz w:val="32"/>
          <w:szCs w:val="32"/>
          <w:lang w:val="es-ES"/>
        </w:rPr>
        <w:t>J. American Statistical Association</w:t>
      </w:r>
      <w:r>
        <w:rPr>
          <w:rFonts w:ascii="Times" w:hAnsi="Times" w:cs="Times"/>
          <w:sz w:val="32"/>
          <w:szCs w:val="32"/>
          <w:lang w:val="es-ES"/>
        </w:rPr>
        <w:t xml:space="preserve"> </w:t>
      </w:r>
      <w:r>
        <w:rPr>
          <w:rFonts w:ascii="Times" w:hAnsi="Times" w:cs="Times"/>
          <w:b/>
          <w:bCs/>
          <w:sz w:val="32"/>
          <w:szCs w:val="32"/>
          <w:lang w:val="es-ES"/>
        </w:rPr>
        <w:t>74</w:t>
      </w:r>
      <w:r>
        <w:rPr>
          <w:rFonts w:ascii="Times" w:hAnsi="Times" w:cs="Times"/>
          <w:sz w:val="32"/>
          <w:szCs w:val="32"/>
          <w:lang w:val="es-ES"/>
        </w:rPr>
        <w:t>, 829–836.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Cleveland, W. S. (1981) LOWESS: A program for smoothing scatterplots by robust locally weighted regression. </w:t>
      </w:r>
      <w:r>
        <w:rPr>
          <w:rFonts w:ascii="Times" w:hAnsi="Times" w:cs="Times"/>
          <w:i/>
          <w:iCs/>
          <w:sz w:val="32"/>
          <w:szCs w:val="32"/>
          <w:lang w:val="es-ES"/>
        </w:rPr>
        <w:t>The American Statistician</w:t>
      </w:r>
      <w:r>
        <w:rPr>
          <w:rFonts w:ascii="Times" w:hAnsi="Times" w:cs="Times"/>
          <w:sz w:val="32"/>
          <w:szCs w:val="32"/>
          <w:lang w:val="es-ES"/>
        </w:rPr>
        <w:t xml:space="preserve"> </w:t>
      </w:r>
      <w:r>
        <w:rPr>
          <w:rFonts w:ascii="Times" w:hAnsi="Times" w:cs="Times"/>
          <w:b/>
          <w:bCs/>
          <w:sz w:val="32"/>
          <w:szCs w:val="32"/>
          <w:lang w:val="es-ES"/>
        </w:rPr>
        <w:t>35</w:t>
      </w:r>
      <w:r>
        <w:rPr>
          <w:rFonts w:ascii="Times" w:hAnsi="Times" w:cs="Times"/>
          <w:sz w:val="32"/>
          <w:szCs w:val="32"/>
          <w:lang w:val="es-ES"/>
        </w:rPr>
        <w:t>, 54.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loess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a newer formula based version of </w:t>
      </w:r>
      <w:r>
        <w:rPr>
          <w:rFonts w:ascii="Courier" w:hAnsi="Courier" w:cs="Courier"/>
          <w:sz w:val="26"/>
          <w:szCs w:val="26"/>
          <w:lang w:val="es-ES"/>
        </w:rPr>
        <w:t>lowess</w:t>
      </w:r>
      <w:r>
        <w:rPr>
          <w:rFonts w:ascii="Times" w:hAnsi="Times" w:cs="Times"/>
          <w:sz w:val="32"/>
          <w:szCs w:val="32"/>
          <w:lang w:val="es-ES"/>
        </w:rPr>
        <w:t xml:space="preserve"> (with different defaults!).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require(graphics)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plot(cars, main = "lowess(cars)")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lines(lowess(cars), col = 2)</w:t>
      </w:r>
    </w:p>
    <w:p w:rsidR="00642211" w:rsidRDefault="00642211" w:rsidP="0064221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lines(lowess(cars, f = .2), col = 3)</w:t>
      </w:r>
    </w:p>
    <w:p w:rsidR="00914BAC" w:rsidRDefault="00642211" w:rsidP="00642211">
      <w:r>
        <w:rPr>
          <w:rFonts w:ascii="Courier" w:hAnsi="Courier" w:cs="Courier"/>
          <w:sz w:val="26"/>
          <w:szCs w:val="26"/>
          <w:lang w:val="es-ES"/>
        </w:rPr>
        <w:t>legend(5, 120, c(paste("f = ", c("2/3", ".2"))), lty = 1, col = 2:3)</w:t>
      </w:r>
      <w:bookmarkStart w:id="0" w:name="_GoBack"/>
      <w:bookmarkEnd w:id="0"/>
    </w:p>
    <w:sectPr w:rsidR="00914BAC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11"/>
    <w:rsid w:val="000C3DE4"/>
    <w:rsid w:val="00642211"/>
    <w:rsid w:val="009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stats/help/xy.coords" TargetMode="External"/><Relationship Id="rId6" Type="http://schemas.openxmlformats.org/officeDocument/2006/relationships/hyperlink" Target="http://127.0.0.1:14695/library/stats/help/loes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2514</Characters>
  <Application>Microsoft Macintosh Word</Application>
  <DocSecurity>0</DocSecurity>
  <Lines>20</Lines>
  <Paragraphs>5</Paragraphs>
  <ScaleCrop>false</ScaleCrop>
  <Company>Instituto de Neurobiologia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2018-01-08T21:28:00Z</dcterms:created>
  <dcterms:modified xsi:type="dcterms:W3CDTF">2018-01-08T21:28:00Z</dcterms:modified>
</cp:coreProperties>
</file>