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47"/>
        <w:gridCol w:w="12853"/>
      </w:tblGrid>
      <w:tr w:rsidR="006B470E">
        <w:tblPrEx>
          <w:tblCellMar>
            <w:top w:w="0" w:type="dxa"/>
            <w:bottom w:w="0" w:type="dxa"/>
          </w:tblCellMar>
        </w:tblPrEx>
        <w:tc>
          <w:tcPr>
            <w:tcW w:w="9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merge {base}</w:t>
            </w:r>
          </w:p>
        </w:tc>
        <w:tc>
          <w:tcPr>
            <w:tcW w:w="127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Merge Two Data Frames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Merge two data frames by common columns or row names, or do other versions of database </w:t>
      </w:r>
      <w:r>
        <w:rPr>
          <w:rFonts w:ascii="Times" w:hAnsi="Times" w:cs="Times"/>
          <w:i/>
          <w:iCs/>
          <w:sz w:val="32"/>
          <w:szCs w:val="32"/>
          <w:lang w:val="es-ES"/>
        </w:rPr>
        <w:t>join</w:t>
      </w:r>
      <w:r>
        <w:rPr>
          <w:rFonts w:ascii="Times" w:hAnsi="Times" w:cs="Times"/>
          <w:sz w:val="32"/>
          <w:szCs w:val="32"/>
          <w:lang w:val="es-ES"/>
        </w:rPr>
        <w:t xml:space="preserve"> operations.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merge(x, y, ...)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Default S3 method: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merge(x, y, ...)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S3 method for class 'data.frame'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merge(x, y, by = intersect(names(x), names(y)),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by.x = by, by.y = by, all = FALSE, all.x = all, all.y = all,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sort = TRUE, suffixes = c(".x",".y"),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incomparables = NULL, ...)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0560"/>
      </w:tblGrid>
      <w:tr w:rsidR="006B470E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x, y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data frames, or objects to be coerced to one.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by, by.x, by.y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specifications of the columns used for merging. See ‘Details’.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all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logical;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all = 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shorthand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all.x = 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all.y = 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where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either </w:t>
            </w:r>
            <w:hyperlink r:id="rId5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TRUE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all.x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logical;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then extra rows will be added to the output, one for each row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that has no matching row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These rows will have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 in those columns that are usually filled with values from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The default is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so that only rows with data from both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are included in the output.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all.y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logical; analogous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all.x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sort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logical. Should the result be sorted on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by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columns?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suffixes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character vector of length 2 specifying the suffixes to be used for making unique the names of columns in the result which are not used for merging (appearing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by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etc).</w:t>
            </w:r>
          </w:p>
        </w:tc>
      </w:tr>
      <w:tr w:rsidR="006B47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incomparables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values which cannot be matched. See 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match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 This is intended to be used for merging on one column, so these are incomparable values of that column.</w:t>
            </w:r>
          </w:p>
        </w:tc>
      </w:tr>
      <w:tr w:rsidR="006B470E">
        <w:tblPrEx>
          <w:tblCellMar>
            <w:top w:w="0" w:type="dxa"/>
            <w:bottom w:w="0" w:type="dxa"/>
          </w:tblCellMar>
        </w:tblPrEx>
        <w:tc>
          <w:tcPr>
            <w:tcW w:w="20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0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B470E" w:rsidRDefault="006B470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arguments to be passed to or from methods.</w:t>
            </w:r>
          </w:p>
        </w:tc>
      </w:tr>
    </w:tbl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</w:t>
      </w:r>
      <w:r>
        <w:rPr>
          <w:rFonts w:ascii="Times" w:hAnsi="Times" w:cs="Times"/>
          <w:sz w:val="32"/>
          <w:szCs w:val="32"/>
          <w:lang w:val="es-ES"/>
        </w:rPr>
        <w:t xml:space="preserve"> is a generic function whose principal method is for data frames: the default method coerces its arguments to data frames and calls the </w:t>
      </w:r>
      <w:r>
        <w:rPr>
          <w:rFonts w:ascii="Courier" w:hAnsi="Courier" w:cs="Courier"/>
          <w:sz w:val="26"/>
          <w:szCs w:val="26"/>
          <w:lang w:val="es-ES"/>
        </w:rPr>
        <w:t>"data.frame"</w:t>
      </w:r>
      <w:r>
        <w:rPr>
          <w:rFonts w:ascii="Times" w:hAnsi="Times" w:cs="Times"/>
          <w:sz w:val="32"/>
          <w:szCs w:val="32"/>
          <w:lang w:val="es-ES"/>
        </w:rPr>
        <w:t xml:space="preserve"> method.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By default the data frames are merged on the columns with names they both have, but separate specifications of the columns can be given by </w:t>
      </w:r>
      <w:r>
        <w:rPr>
          <w:rFonts w:ascii="Courier" w:hAnsi="Courier" w:cs="Courier"/>
          <w:sz w:val="26"/>
          <w:szCs w:val="26"/>
          <w:lang w:val="es-ES"/>
        </w:rPr>
        <w:t>by.x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by.y</w:t>
      </w:r>
      <w:r>
        <w:rPr>
          <w:rFonts w:ascii="Times" w:hAnsi="Times" w:cs="Times"/>
          <w:sz w:val="32"/>
          <w:szCs w:val="32"/>
          <w:lang w:val="es-ES"/>
        </w:rPr>
        <w:t xml:space="preserve">. The rows in the two data frames that match </w:t>
      </w:r>
      <w:r>
        <w:rPr>
          <w:rFonts w:ascii="Times" w:hAnsi="Times" w:cs="Times"/>
          <w:sz w:val="32"/>
          <w:szCs w:val="32"/>
          <w:lang w:val="es-ES"/>
        </w:rPr>
        <w:lastRenderedPageBreak/>
        <w:t xml:space="preserve">on the specified columns are extracted, and joined together. If there is more than one match, all possible matches contribute one row each. For the precise meaning of ‘match’, see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match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Columns to merge on can be specified by name, number or by a logical vector: the name </w:t>
      </w:r>
      <w:r>
        <w:rPr>
          <w:rFonts w:ascii="Courier" w:hAnsi="Courier" w:cs="Courier"/>
          <w:sz w:val="26"/>
          <w:szCs w:val="26"/>
          <w:lang w:val="es-ES"/>
        </w:rPr>
        <w:t>"row.names"</w:t>
      </w:r>
      <w:r>
        <w:rPr>
          <w:rFonts w:ascii="Times" w:hAnsi="Times" w:cs="Times"/>
          <w:sz w:val="32"/>
          <w:szCs w:val="32"/>
          <w:lang w:val="es-ES"/>
        </w:rPr>
        <w:t xml:space="preserve"> or the number </w:t>
      </w:r>
      <w:r>
        <w:rPr>
          <w:rFonts w:ascii="Courier" w:hAnsi="Courier" w:cs="Courier"/>
          <w:sz w:val="26"/>
          <w:szCs w:val="26"/>
          <w:lang w:val="es-ES"/>
        </w:rPr>
        <w:t>0</w:t>
      </w:r>
      <w:r>
        <w:rPr>
          <w:rFonts w:ascii="Times" w:hAnsi="Times" w:cs="Times"/>
          <w:sz w:val="32"/>
          <w:szCs w:val="32"/>
          <w:lang w:val="es-ES"/>
        </w:rPr>
        <w:t xml:space="preserve"> specifies the row names. If specified by name it must correspond uniquely to a named column in the input.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or both </w:t>
      </w:r>
      <w:r>
        <w:rPr>
          <w:rFonts w:ascii="Courier" w:hAnsi="Courier" w:cs="Courier"/>
          <w:sz w:val="26"/>
          <w:szCs w:val="26"/>
          <w:lang w:val="es-ES"/>
        </w:rPr>
        <w:t>by.x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by.y</w:t>
      </w:r>
      <w:r>
        <w:rPr>
          <w:rFonts w:ascii="Times" w:hAnsi="Times" w:cs="Times"/>
          <w:sz w:val="32"/>
          <w:szCs w:val="32"/>
          <w:lang w:val="es-ES"/>
        </w:rPr>
        <w:t xml:space="preserve"> are of length 0 (a length zero vector or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), the result, </w:t>
      </w:r>
      <w:r>
        <w:rPr>
          <w:rFonts w:ascii="Courier" w:hAnsi="Courier" w:cs="Courier"/>
          <w:sz w:val="26"/>
          <w:szCs w:val="26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, is the </w:t>
      </w:r>
      <w:r>
        <w:rPr>
          <w:rFonts w:ascii="Times" w:hAnsi="Times" w:cs="Times"/>
          <w:i/>
          <w:iCs/>
          <w:sz w:val="32"/>
          <w:szCs w:val="32"/>
          <w:lang w:val="es-ES"/>
        </w:rPr>
        <w:t>Cartesian product</w:t>
      </w:r>
      <w:r>
        <w:rPr>
          <w:rFonts w:ascii="Times" w:hAnsi="Times" w:cs="Times"/>
          <w:sz w:val="32"/>
          <w:szCs w:val="32"/>
          <w:lang w:val="es-ES"/>
        </w:rPr>
        <w:t xml:space="preserve"> of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, i.e., </w:t>
      </w:r>
      <w:r>
        <w:rPr>
          <w:rFonts w:ascii="Courier" w:hAnsi="Courier" w:cs="Courier"/>
          <w:sz w:val="26"/>
          <w:szCs w:val="26"/>
          <w:lang w:val="es-ES"/>
        </w:rPr>
        <w:t>dim(r) = c(nrow(x)*nrow(y), ncol(x) + ncol(y))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all.x</w:t>
      </w:r>
      <w:r>
        <w:rPr>
          <w:rFonts w:ascii="Times" w:hAnsi="Times" w:cs="Times"/>
          <w:sz w:val="32"/>
          <w:szCs w:val="32"/>
          <w:lang w:val="es-ES"/>
        </w:rPr>
        <w:t xml:space="preserve"> is true, all the non matching cases of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are appended to the result as well, with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filled in the corresponding columns of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; analogously for </w:t>
      </w:r>
      <w:r>
        <w:rPr>
          <w:rFonts w:ascii="Courier" w:hAnsi="Courier" w:cs="Courier"/>
          <w:sz w:val="26"/>
          <w:szCs w:val="26"/>
          <w:lang w:val="es-ES"/>
        </w:rPr>
        <w:t>all.y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the columns in the data frames not used in merging have any common names, these have </w:t>
      </w:r>
      <w:r>
        <w:rPr>
          <w:rFonts w:ascii="Courier" w:hAnsi="Courier" w:cs="Courier"/>
          <w:sz w:val="26"/>
          <w:szCs w:val="26"/>
          <w:lang w:val="es-ES"/>
        </w:rPr>
        <w:t>suffixes</w:t>
      </w:r>
      <w:r>
        <w:rPr>
          <w:rFonts w:ascii="Times" w:hAnsi="Times" w:cs="Times"/>
          <w:sz w:val="32"/>
          <w:szCs w:val="32"/>
          <w:lang w:val="es-ES"/>
        </w:rPr>
        <w:t xml:space="preserve"> (</w:t>
      </w:r>
      <w:r>
        <w:rPr>
          <w:rFonts w:ascii="Courier" w:hAnsi="Courier" w:cs="Courier"/>
          <w:sz w:val="26"/>
          <w:szCs w:val="26"/>
          <w:lang w:val="es-ES"/>
        </w:rPr>
        <w:t>".x"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".y"</w:t>
      </w:r>
      <w:r>
        <w:rPr>
          <w:rFonts w:ascii="Times" w:hAnsi="Times" w:cs="Times"/>
          <w:sz w:val="32"/>
          <w:szCs w:val="32"/>
          <w:lang w:val="es-ES"/>
        </w:rPr>
        <w:t xml:space="preserve"> by default) appended to try to make the names of the result unique. If this is not possible, an error is thrown.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 complexity of the algorithm used is proportional to the length of the answer.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In SQL database terminology, the default value of </w:t>
      </w:r>
      <w:r>
        <w:rPr>
          <w:rFonts w:ascii="Courier" w:hAnsi="Courier" w:cs="Courier"/>
          <w:sz w:val="26"/>
          <w:szCs w:val="26"/>
          <w:lang w:val="es-ES"/>
        </w:rPr>
        <w:t>all = FALSE</w:t>
      </w:r>
      <w:r>
        <w:rPr>
          <w:rFonts w:ascii="Times" w:hAnsi="Times" w:cs="Times"/>
          <w:sz w:val="32"/>
          <w:szCs w:val="32"/>
          <w:lang w:val="es-ES"/>
        </w:rPr>
        <w:t xml:space="preserve"> gives a </w:t>
      </w:r>
      <w:r>
        <w:rPr>
          <w:rFonts w:ascii="Times" w:hAnsi="Times" w:cs="Times"/>
          <w:i/>
          <w:iCs/>
          <w:sz w:val="32"/>
          <w:szCs w:val="32"/>
          <w:lang w:val="es-ES"/>
        </w:rPr>
        <w:t>natural join</w:t>
      </w:r>
      <w:r>
        <w:rPr>
          <w:rFonts w:ascii="Times" w:hAnsi="Times" w:cs="Times"/>
          <w:sz w:val="32"/>
          <w:szCs w:val="32"/>
          <w:lang w:val="es-ES"/>
        </w:rPr>
        <w:t xml:space="preserve">, a special case of an </w:t>
      </w:r>
      <w:r>
        <w:rPr>
          <w:rFonts w:ascii="Times" w:hAnsi="Times" w:cs="Times"/>
          <w:i/>
          <w:iCs/>
          <w:sz w:val="32"/>
          <w:szCs w:val="32"/>
          <w:lang w:val="es-ES"/>
        </w:rPr>
        <w:t>inner join</w:t>
      </w:r>
      <w:r>
        <w:rPr>
          <w:rFonts w:ascii="Times" w:hAnsi="Times" w:cs="Times"/>
          <w:sz w:val="32"/>
          <w:szCs w:val="32"/>
          <w:lang w:val="es-ES"/>
        </w:rPr>
        <w:t xml:space="preserve">. Specifying </w:t>
      </w:r>
      <w:r>
        <w:rPr>
          <w:rFonts w:ascii="Courier" w:hAnsi="Courier" w:cs="Courier"/>
          <w:sz w:val="26"/>
          <w:szCs w:val="26"/>
          <w:lang w:val="es-ES"/>
        </w:rPr>
        <w:t>all.x = TRUE</w:t>
      </w:r>
      <w:r>
        <w:rPr>
          <w:rFonts w:ascii="Times" w:hAnsi="Times" w:cs="Times"/>
          <w:sz w:val="32"/>
          <w:szCs w:val="32"/>
          <w:lang w:val="es-ES"/>
        </w:rPr>
        <w:t xml:space="preserve"> gives a </w:t>
      </w:r>
      <w:r>
        <w:rPr>
          <w:rFonts w:ascii="Times" w:hAnsi="Times" w:cs="Times"/>
          <w:i/>
          <w:iCs/>
          <w:sz w:val="32"/>
          <w:szCs w:val="32"/>
          <w:lang w:val="es-ES"/>
        </w:rPr>
        <w:t>left (outer) join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all.y = TRUE</w:t>
      </w:r>
      <w:r>
        <w:rPr>
          <w:rFonts w:ascii="Times" w:hAnsi="Times" w:cs="Times"/>
          <w:sz w:val="32"/>
          <w:szCs w:val="32"/>
          <w:lang w:val="es-ES"/>
        </w:rPr>
        <w:t xml:space="preserve"> a </w:t>
      </w:r>
      <w:r>
        <w:rPr>
          <w:rFonts w:ascii="Times" w:hAnsi="Times" w:cs="Times"/>
          <w:i/>
          <w:iCs/>
          <w:sz w:val="32"/>
          <w:szCs w:val="32"/>
          <w:lang w:val="es-ES"/>
        </w:rPr>
        <w:t>right (outer) join</w:t>
      </w:r>
      <w:r>
        <w:rPr>
          <w:rFonts w:ascii="Times" w:hAnsi="Times" w:cs="Times"/>
          <w:sz w:val="32"/>
          <w:szCs w:val="32"/>
          <w:lang w:val="es-ES"/>
        </w:rPr>
        <w:t>, and both (</w:t>
      </w:r>
      <w:r>
        <w:rPr>
          <w:rFonts w:ascii="Courier" w:hAnsi="Courier" w:cs="Courier"/>
          <w:sz w:val="26"/>
          <w:szCs w:val="26"/>
          <w:lang w:val="es-ES"/>
        </w:rPr>
        <w:t>all = TRUE</w:t>
      </w:r>
      <w:r>
        <w:rPr>
          <w:rFonts w:ascii="Times" w:hAnsi="Times" w:cs="Times"/>
          <w:sz w:val="32"/>
          <w:szCs w:val="32"/>
          <w:lang w:val="es-ES"/>
        </w:rPr>
        <w:t xml:space="preserve"> a </w:t>
      </w:r>
      <w:r>
        <w:rPr>
          <w:rFonts w:ascii="Times" w:hAnsi="Times" w:cs="Times"/>
          <w:i/>
          <w:iCs/>
          <w:sz w:val="32"/>
          <w:szCs w:val="32"/>
          <w:lang w:val="es-ES"/>
        </w:rPr>
        <w:t>(full) outer join</w:t>
      </w:r>
      <w:r>
        <w:rPr>
          <w:rFonts w:ascii="Times" w:hAnsi="Times" w:cs="Times"/>
          <w:sz w:val="32"/>
          <w:szCs w:val="32"/>
          <w:lang w:val="es-ES"/>
        </w:rPr>
        <w:t xml:space="preserve">. DBMSes do not match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 records, equivalent to </w:t>
      </w:r>
      <w:r>
        <w:rPr>
          <w:rFonts w:ascii="Courier" w:hAnsi="Courier" w:cs="Courier"/>
          <w:sz w:val="26"/>
          <w:szCs w:val="26"/>
          <w:lang w:val="es-ES"/>
        </w:rPr>
        <w:t>incomparables = NA</w:t>
      </w:r>
      <w:r>
        <w:rPr>
          <w:rFonts w:ascii="Times" w:hAnsi="Times" w:cs="Times"/>
          <w:sz w:val="32"/>
          <w:szCs w:val="32"/>
          <w:lang w:val="es-ES"/>
        </w:rPr>
        <w:t xml:space="preserve"> in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data frame. The rows are by default lexicographically sorted on the common columns, but for </w:t>
      </w:r>
      <w:r>
        <w:rPr>
          <w:rFonts w:ascii="Courier" w:hAnsi="Courier" w:cs="Courier"/>
          <w:sz w:val="26"/>
          <w:szCs w:val="26"/>
          <w:lang w:val="es-ES"/>
        </w:rPr>
        <w:t>sort = FALSE</w:t>
      </w:r>
      <w:r>
        <w:rPr>
          <w:rFonts w:ascii="Times" w:hAnsi="Times" w:cs="Times"/>
          <w:sz w:val="32"/>
          <w:szCs w:val="32"/>
          <w:lang w:val="es-ES"/>
        </w:rPr>
        <w:t xml:space="preserve"> are in an unspecified order. The columns are the common columns followed by the remaining columns in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then those in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. If the matching involved row names, an extra character column called </w:t>
      </w:r>
      <w:r>
        <w:rPr>
          <w:rFonts w:ascii="Courier" w:hAnsi="Courier" w:cs="Courier"/>
          <w:sz w:val="26"/>
          <w:szCs w:val="26"/>
          <w:lang w:val="es-ES"/>
        </w:rPr>
        <w:t>Row.names</w:t>
      </w:r>
      <w:r>
        <w:rPr>
          <w:rFonts w:ascii="Times" w:hAnsi="Times" w:cs="Times"/>
          <w:sz w:val="32"/>
          <w:szCs w:val="32"/>
          <w:lang w:val="es-ES"/>
        </w:rPr>
        <w:t xml:space="preserve"> is added at the left, and in all cases the result has ‘automatic’ row names.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This is intended to work with data frames with vector-like columns: some aspects work with data frames containing matrices, but not all.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Currently long vectors are not accepted for inputs, which are thus restricted to less than 2^31 rows. Prior to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3.2.0 that restriction also applied to the result (and still does for 32-bit platforms).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data.frame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by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cbind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dendrogram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a class which has a </w:t>
      </w:r>
      <w:r>
        <w:rPr>
          <w:rFonts w:ascii="Courier" w:hAnsi="Courier" w:cs="Courier"/>
          <w:sz w:val="26"/>
          <w:szCs w:val="26"/>
          <w:lang w:val="es-ES"/>
        </w:rPr>
        <w:t>merge</w:t>
      </w:r>
      <w:r>
        <w:rPr>
          <w:rFonts w:ascii="Times" w:hAnsi="Times" w:cs="Times"/>
          <w:sz w:val="32"/>
          <w:szCs w:val="32"/>
          <w:lang w:val="es-ES"/>
        </w:rPr>
        <w:t xml:space="preserve"> method.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use character columns of names to get sensible sort order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authors &lt;- data.frame(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surname = I(c("Tukey", "Venables", "Tierney", "Ripley", "McNeil")),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nationality = c("US", "Australia", "US", "UK", "Australia"),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deceased = c("yes", rep("no", 4)))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books &lt;- data.frame(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name = I(c("Tukey", "Venables", "Tierney",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"Ripley", "Ripley", "McNeil", "R Core")),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title = c("Exploratory Data Analysis",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"Modern Applied Statistics ...",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"LISP-STAT",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"Spatial Statistics", "Stochastic Simulation",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"Interactive Data Analysis",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"An Introduction to R"),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other.author = c(NA, "Ripley", NA, NA, NA, NA,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    "Venables &amp; Smith"))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(m1 &lt;- merge(authors, books, by.x = "surname", by.y = "name"))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(m2 &lt;- merge(books, authors, by.x = "name", by.y = "surname"))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stopifnot(as.character(m1[, 1]) == as.character(m2[, 1]),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all.equal(m1[, -1], m2[, -1][ names(m1)[-1] ]),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dim(merge(m1, m2, by = integer(0))) == c(36, 10))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"R core" is missing from authors and appears only here :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merge(authors, books, by.x = "surname", by.y = "name", all = TRUE)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example of using 'incomparables'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data.frame(k1 = c(NA,NA,3,4,5), k2 = c(1,NA,NA,4,5), data = 1:5)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 &lt;- data.frame(k1 = c(NA,2,NA,4,5), k2 = c(NA,NA,3,4,5), data = 1:5)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merge(x, y, by = c("k1","k2")) # NA's match</w:t>
      </w:r>
    </w:p>
    <w:p w:rsidR="006B470E" w:rsidRDefault="006B470E" w:rsidP="006B470E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merge(x, y, by = "k1") # NA's match, so 6 rows</w:t>
      </w:r>
    </w:p>
    <w:p w:rsidR="00914BAC" w:rsidRDefault="006B470E" w:rsidP="006B470E">
      <w:r>
        <w:rPr>
          <w:rFonts w:ascii="Courier" w:hAnsi="Courier" w:cs="Courier"/>
          <w:sz w:val="26"/>
          <w:szCs w:val="26"/>
          <w:lang w:val="es-ES"/>
        </w:rPr>
        <w:t>merge(x, y, by = "k2", incomparables = NA) # 2 rows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0E"/>
    <w:rsid w:val="000C3DE4"/>
    <w:rsid w:val="006B470E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base/help/dendrogra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TRUE" TargetMode="External"/><Relationship Id="rId6" Type="http://schemas.openxmlformats.org/officeDocument/2006/relationships/hyperlink" Target="http://127.0.0.1:14695/library/base/help/match" TargetMode="External"/><Relationship Id="rId7" Type="http://schemas.openxmlformats.org/officeDocument/2006/relationships/hyperlink" Target="http://127.0.0.1:14695/library/base/help/match" TargetMode="External"/><Relationship Id="rId8" Type="http://schemas.openxmlformats.org/officeDocument/2006/relationships/hyperlink" Target="http://127.0.0.1:14695/library/base/help/data.frame" TargetMode="External"/><Relationship Id="rId9" Type="http://schemas.openxmlformats.org/officeDocument/2006/relationships/hyperlink" Target="http://127.0.0.1:14695/library/base/help/by" TargetMode="External"/><Relationship Id="rId10" Type="http://schemas.openxmlformats.org/officeDocument/2006/relationships/hyperlink" Target="http://127.0.0.1:14695/library/base/help/cbi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921</Words>
  <Characters>5067</Characters>
  <Application>Microsoft Macintosh Word</Application>
  <DocSecurity>0</DocSecurity>
  <Lines>42</Lines>
  <Paragraphs>11</Paragraphs>
  <ScaleCrop>false</ScaleCrop>
  <Company>Instituto de Neurobiologia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2018-01-08T21:15:00Z</dcterms:created>
  <dcterms:modified xsi:type="dcterms:W3CDTF">2018-01-08T21:16:00Z</dcterms:modified>
</cp:coreProperties>
</file>