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Beginning_R_Joshua_C02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Dealing with Dates, Strings, and</w:t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Data Frames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world of data and data analytics is changing rapidly. Data analysts are facing major issues related to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of larger datasets, including cloud computing and the creation of so-called data lakes, which are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enterprise-wide data management platforms consisting of vast amounts of data in their original format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in an single unmanaged and unstructured location available to the entire organization. This flies in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face of the carefully structured and highly managed data most of us have come to know and love.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lakes solve the problem of independently managed information silos (an old problem in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technology), and the newer problem of dealing with Big Data projects, which typically require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amounts of highly varied data. If you are particularly interested in using R for cloud computing, I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 Ajay Ohri’s book R for Cloud Computing: An Approach for Data Scientists. We will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lightly on the issues of dealing with R in the cloud and with big (or at least bigger) data in subsequent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learned about various data types in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To lay the foundation for discussing some ways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dealing with real-world data effectively, we first discuss working with dates and times and then discuss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data frames in more depth. In later chapters, you will learn about data tables, a package that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more efficient way to work with large datasets in 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Working with Dates and Times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and times are handled differently by R than other data. Dates are represented as the number of days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January 1, 1970, with negative numbers representing earlier dates. You can return the current date and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by using the date() function and the current day by using the Sys.Date() function: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date ()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"Fri Dec 26 07:00:28 2014 "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Sys . Date ()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 2014 -12 -26 "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adding symbols and using the format() command, you can change how dates are shown.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symbols are as follows: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%d The day as a number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%a Abbreviated week day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%A Unabbreviated week day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</w:t>
      </w:r>
      <w:r w:rsidDel="00000000" w:rsidR="00000000" w:rsidRPr="00000000">
        <w:rPr>
          <w:color w:val="cacbcc"/>
          <w:sz w:val="24"/>
          <w:szCs w:val="24"/>
          <w:rtl w:val="0"/>
        </w:rPr>
        <w:t xml:space="preserve">■ </w:t>
      </w:r>
      <w:r w:rsidDel="00000000" w:rsidR="00000000" w:rsidRPr="00000000">
        <w:rPr>
          <w:sz w:val="24"/>
          <w:szCs w:val="24"/>
          <w:rtl w:val="0"/>
        </w:rPr>
        <w:t xml:space="preserve">Dealing with Dates, Strings, and Data Frames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%b Abbreviated month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%B Unabbreviated month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%y Two-digit year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%Y Four-digit year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following example run by the author on 1 January 2015. Notice the use of cat() to concatenate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output the desired objects: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today &lt;- Sys . Date ()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cat ( format (today , format = "%A, %B %d, %Y")," Happy New Year !", "\n")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 , January 01, 2015 Happy New Year !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Working with Strings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already seen character data, but let’s spend some time getting familiar with how to manipulate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in R. This is a good precursor to our more detailed discussion of text mining later on. We will look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how to get string data into R, how to manipulate such data, and how to format string data to maximum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advantage. Let’s start with a quote from a famous statistician, R. A. Fisher: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null hypothesis is never proved or established, but is possibly disproved, in the course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experimentation. Every experiment may be said to exist only to give the facts a chance of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disproving the null hypothesis.” R. A. Fisher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it would be possible to type this quote into R directly using the console or the R Editor, that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a bit clumsy and error-prone. Instead, we can save the quote in a plain text file. There are many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text editors, and I am using Notepad++. Let’s call the file “fishersays.txt” and save it in the current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directory: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dir ()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 fishersays . txt " " mouse _ weights _ clean . txt"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" mouseSample . csv " " mouseWts . rda "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" zScores . R"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read the entire text file into R using either readLines() or scan(). Although scan() is more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flexible, in this case a text file consisting of a single line of text with a “carriage return” at the end is very easy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read into R using the readLines() function: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fisherSays &lt;- readLines ("fishersays.txt")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fisherSays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"The null hypothesis is never proved or established , but is possibly disproved 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course of experimentation . Every experiment may be said to exist only to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the facts a chance of disproving the null hypothesis . R. A. Fisher "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 haven’t had to type the quote at all. I found the quote on a statistics quotes web page, copied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it, saved it into a text file, and then read it into R.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statistical aside, Fisher’s formulation did not (ever) require an alternative hypothesis. Fisher was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staunch advocate of declaring a null hypothesis that stated a certain population state of affairs, and then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determining the probability of obtaining the sample results (what he called facts), assuming that the null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hypothesis was true. Thus, in Fisher’s formulation, the absence of an alternative hypothesis meant that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II errors were simply ignored, whereas Type I errors were controlled by establishing a reasonable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significance level for rejecting the null hypothesis. We will have much more to discuss about the current state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likely future state of null hypothesis significance testing (NHST), but for now, let’s get back to strings.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regular expression is a specific pattern in a string or a set of strings. R uses three types of such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Regular expressions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Extended regular expressions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Perl-like regular expressions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functions that use regular expressions in R are as follows (see Table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2-1</w:t>
      </w:r>
      <w:r w:rsidDel="00000000" w:rsidR="00000000" w:rsidRPr="00000000">
        <w:rPr>
          <w:sz w:val="24"/>
          <w:szCs w:val="24"/>
          <w:rtl w:val="0"/>
        </w:rPr>
        <w:t xml:space="preserve">). You can also use the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glob2rx() function to create specific patterns for use in regular expressions. In addition to these functions,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many extended regular expressions, too many to list here. We can search for specific characters,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digits, letters, and words. We can also use functions on character strings as we do with numbers, including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the number of characters, and indexing them as we do with numbers. We will continue to work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our quotation, perhaps making Fisher turn over in his grave by our alterations.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2-1. R Functions that use regular expressions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Function Explanation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Substitution sub() Both sub() and gsub() are used to make substitutions in a string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Extraction grep() Extract some value from a string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Detection grepl() Detect the presence of a pattern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simplest form of a regular expression are ones that match a single character. Most characters,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letters and digits, are also regular expressions. These expressions match themselves. R also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special reserved characters called metacharacters in the extended regular expressions. These have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special status, and to use them, you must use a double backslash \\to escape these when you need to use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as literal characters. The reserved characters are ., \, |, (, ), [, {, $, *, +, and ?.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pretend that Jerzy Neyman actually made the quotation we attributed to Fisher. This is certainly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true, because Neyman and Egon Pearson formulated both a null and an alternative hypothesis and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two probabilities rather than one, determining which hypothesis had the higher probability of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generated the sample data. Nonetheless, let’s make the substitution. Before we do, however, look at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you can count the characters in a string vector. As always, a vector with one element has an index of [1],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we can count the actual characters using the nchar() function: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length ( fisherSays 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nchar ( fisherSays 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230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("R. A. Fisher", "Jerzy Neyman", fisherSays 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"The null hypothesis is never proved or established, but is possibly disproved, in the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of experimentation. Every experiment may be said to exist only to give the facts a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chance of disproving the null hypothesis." Jerzy Neyman"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Working with Data Frames in the Real World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frames are the workhorse data structure for statistical analyses. If you have used other statistical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packages, a data frame will remind you of the data view in SPSS or of a spreadsheet. Customarily, we use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for variables and rows for units of analysis (people, animals, or objects). Sometimes we need to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structure of the data frame to accommodate certain situations, and you will learn how to stack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unstack data frames as well as how to recode data when you need to.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many ways to create data frames, but for now, let’s work through a couple of data frames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into R. The data frame comes from the 1974 Motor Trend US Magazine, and contains miles per gallon,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cylinders, displacement, gross horsepower, rear axle ratio, weight, quarter mile time in seconds,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‘V’ or Straight engine, transmission, number of forward gears, and number of carburetors.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dataset has 32 cars and 10 variables for each car. We will also learn how to find specific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of data: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str(mtcars)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'data.frame': 32 obs. of 11 variables: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mpg : num 21 21 22.8 21.4 18.7 18.1 14.3 24.4 22.8 19.2 ...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cyl : num 6 6 4 6 8 6 8 4 4 6 ...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disp: num 160 160 108 258 360 ...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hp : num 110 110 93 110 175 105 245 62 95 123 ...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drat: num 3.9 3.9 3.85 3.08 3.15 2.76 3.21 3.69 3.92 3.92 ...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wt : num 2.62 2.88 2.32 3.21 3.44 ...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qsec: num 16.5 17 18.6 19.4 17 ...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vs : num 0 0 1 1 0 1 0 1 1 1 ...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am : num 1 1 1 0 0 0 0 0 0 0 ...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gear: num 4 4 4 3 3 3 3 4 4 4 ...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carb: num 4 4 1 1 2 1 4 2 2 4 ...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summary(mtcars $ mpg)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Min. 1st Qu. Median Mean 3rd Qu. Max.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10.40 15.42 19.20 20.09 22.80 33.90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summary(mtcars $ wt)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Min. 1st Qu. Median Mean 3rd Qu. Max.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1.513 2.581 3.325 3.217 3.610 5.424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refer to a given column in a data fame, you can use either indexing or the $ operator with the data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name followed by the variable name. Because data frames have both rows and columns, you must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indexes for both the row and the column. To refer to an entire row or an entire column, you can use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comma, as you can with a matrix. To illustrate, the rear axle ratio variable is the fifth column in the data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 We can refer to this column in two ways. We can use the dataset$variable notation mtcars $ drat,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we can equivalently use matrix-type indexing, as in [, 5] using the column number. The head() function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first part or parts of a vector, matrix, data frame, or function, and is useful for a quick “sneak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preview”: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head( mtcars $ drat)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3.90 3.90 3.85 3.08 3.15 2.76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head( mtcars [,5] 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3.90 3.90 3.85 3.08 3.15 2.76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Finding and Subsetting Data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Sometimes, it is helpful to locate in which row a particular set of data may be. We can find the row containing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particular value very easily using the which() function: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which ( mtcars $ hp &gt;= 300)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31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mtcars [31 ,]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mpg cyl disp hp drat wt qsec vs am gear carb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Maserati Bora 15 8 301 335 3.54 3.57 14.6 0 1 5 8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the Maserati’s horsepower need to be recoded to NA because it turns out there was an error in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recording the data (note: this occurs on occasion in real world data), just do the following: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mtcars $ hp [ mtcars $ hp &gt;= 300] &lt;- NA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mtcars [31 ,]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mpg cyl disp hp drat wt qsec vs am gear carb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Maserati Bora 15 8 301 NA 3.54 3.57 14.6 0 1 5 8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one observation recoded to missing, a histogram of the horsepower data is shown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Figure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2-1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2-1. Car horsepower (with Maserati removed) vs frequency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frame indexing using square brackets is similar to that of a matrix. As with vectors, we can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colon separator to refer to ranges of columns or rows. For example, say that we are interested in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reviewing the car data for vehicles with manual transmission. Here is how to subset the data in R. Attaching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frame makes it possible to refer to the variable names directly, and thus makes the subsetting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a little easier. As you can see, the resulting new data frame contains only the manual transmission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vehicles: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attach ( mtcars 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mpgMan &lt;- subset ( mtcars , am == 1, select = mpg : disp 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summary ( mpgMan $ mpg)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Min. 1st Qu. Median Mean 3rd Qu. Max.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15.00 21.00 22.80 24.39 30.40 33.90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remove a column in a data frame by assigning it the special value NULL. For this illustration, let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use a small sample of the data. We will remove the displacement variable. First, recall the data frame: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mpgMan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mpg cyl disp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Mazda RX4 21.0 6 160.0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Mazda RX4 Wag 21.0 6 160.0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Datsun 710 22.8 4 108.0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Fiat 128 32.4 4 78.7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Honda Civic 30.4 4 75.7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 Corolla 33.9 4 71.1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Fiat X1-9 27.3 4 79.0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Porsche 914-2 26.0 4 120.3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Lotus Europa 30.4 4 95.1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Ford Pantera L 15.8 8 351.0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Ferrari Dino 19.7 6 145.0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Maserati Bora 15.0 8 301.0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Volvo 142E 21.4 4 121.0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simply type the following to remove the variable, and note that the disp variable is no longer part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data frame. Also, don’t try this at home unless you make a backup copy of your important data first.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mpgMan $ disp &lt;- NULL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mpgMan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mpg cyl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Mazda RX4 21.0 6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Mazda RX4 Wag 21.0 6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Datsun 710 22.8 4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Fiat 128 32.4 4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Honda Civic 30.4 4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 Corolla 33.9 4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Fiat X1-9 27.3 4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Porsche 914-2 26.0 4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Lotus Europa 30.4 4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Ford Pantera L 15.8 8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Ferrari Dino 19.7 6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Maserati Bora 15.0 8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Volvo 142E 21.4 4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add a new variable to a data frame simply by creating it, or by using the cbind() function.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a little trick to make up some data quickly. I used the rep() function (for replicate) to generate 15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“observations” of the color of the vehicle. First, I created a character vector with three color names, then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replicated the vector five times to fabricate my new variable. By defining it as mpgMan$colors, I was able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it and add it to the data frame at the same time. Notice I only used the first 13 entries of colors as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mpgMan only has 13 manual vehicles: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colors &lt;- c(" black ", " white ", " gray ")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colors &lt;- rep (colors, 5)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mpgMan $ colors &lt;- colors[1:13]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mpgMan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mpg cyl colors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Mazda RX4 21.0 6 black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Mazda RX4 Wag 21.0 6 white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Datsun 710 22.8 4 gray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Fiat 128 32.4 4 black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Honda Civic 30.4 4 white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 Corolla 33.9 4 gray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Fiat X1-9 27.3 4 black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Porsche 914-2 26.0 4 white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Lotus Europa 30.4 4 gray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Ford Pantera L 15.8 8 black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Ferrari Dino 19.7 6 white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Maserati Bora 15.0 8 gray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Volvo 142E 21.4 4 black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Manipulating Data Structures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the required data analysis, we sometimes need to restructure data by changing narrow format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to wide-format data, and vice versa. Let’s take a look at some ways data can be manipulated in R. Wide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narrow data are often referred to as unstacked and stacked, respectively. Both can be used to display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tabular data, with wide data presenting each data value for an observation in a separate column. Narrow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data, by contrast, present a single column containing all the values, and another column listing the “context”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each value. Recall our roster data from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easier to show this than it is to explain it. Examine the following code listing to see how this works.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start with a narrow or stacked representation of our data, and then we will unstack the data into the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familiar wide format: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roster &lt;- read.csv("roster.csv")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sportsExample &lt;- c("Jersey", "Class")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stackedData &lt;- roster [ sportsExample ]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stackedData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Jersey Class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0 freshman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sophomore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3 junior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sophomore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10 freshman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12 senior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15 freshman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20 junior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21 senior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33 junior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35 junior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44 junior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50 sophomore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unstack(stackedData)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$freshman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0 10 15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$junior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 20 33 35 44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$senior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12 21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$sophomore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5 50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The Hard Work of Working with Larger Datasets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have found throughout my career, real-world data present many challenges. Datasets often have missing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and outliers. Real data distributions are rarely normally distributed. The majority of the time I have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spent with data analysis has been in preparation of the data for subsequent analyses, rather than the analysis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itself. Data cleaning and data munging are rarely included as a subject in statistics classes, and included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 are generally either fabricated or scrubbed squeaky clean.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General Social Survey (GSS) has been administered almost annually since 1972. One commentator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 the GSS “America’s mood ring.” The data for 2012 contain the responses to a 10-word vocabulary test.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correct and incorrect responses are labeled as such, with missing data coded as NA. The GSS data are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in SPSS and STATA format, but not in R format. I downloaded the data in SPSS format and then use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 library foreign to read that into R as follows. As you learned earlier, the View function allows you to see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in a spreadsheet-like layout (see Figure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2-2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library(foreign)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gss2012 &lt;- read.spss("GSS2012merged_R5.sav", to.data.frame = TRUE)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View(gss2012)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a neat trick: The words are in columns labeled “worda”, “wordb”, . . . , “wordj”. I want to subset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data, as we discussed earlier, to keep from having to work with the entire set of 1069 variables and 4820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observations. I can use R to make my list of variable names without having to type as much as you might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suspect. Here’s how I used the paste0 function and the built-in letters function to make it easy. There is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acronym among computer scientists called DRY that was created by Andrew Hunt and David Thomas: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“Don’t repeat yourself.” According to Hunt and Thomas, pragmatic programmers are early adopters, fast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adapters, inquisitive, critical thinkers, realistic, and jacks of all trades: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myWords &lt;- paste0 ("word", letters [1:10])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myWords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"worda" "wordb" "wordc" "wordd" "worde" "wordf" "wordg" "wordh" "wordi" "wordj"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vocabTest &lt;- gss2012 [ myWords ]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head ( vocabTest 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worda wordb wordc wordd worde wordf wordg wordh wordi wordj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CORRECT CORRECT INCORRECT CORRECT CORRECT CORRECT INCORRECT INCORRECT CORRECT CORRECT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&lt;NA&gt; &lt;NA&gt; &lt;NA&gt; &lt;NA&gt; &lt;NA&gt; &lt;NA&gt; &lt;NA&gt; &lt;NA&gt; &lt;NA&gt; &lt;NA&gt;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&lt;NA&gt; &lt;NA&gt; &lt;NA&gt; &lt;NA&gt; &lt;NA&gt; &lt;NA&gt; &lt;NA&gt; &lt;NA&gt; &lt;NA&gt; &lt;NA&gt;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CORRECT CORRECT CORRECT CORRECT CORRECT CORRECT CORRECT CORRECT CORRECT INCORRECT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CORRECT CORRECT INCORRECT CORRECT CORRECT CORRECT INCORRECT &lt;NA&gt; CORRECT INCORRECT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CORRECT CORRECT CORRECT CORRECT CORRECT CORRECT CORRECT &lt;NA&gt; CORRECT INCORRECT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also apply the DRY principle to our analysis of our subset data. For each of the words, it would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interesting to see how many respondents were correct versus incorrect. This is additionally interesting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we have text rather than numerical data (a frequent enough phenomena in survey data). There are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ways perhaps to create the proportions we seek, but let us explore one such path. Of note here is that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definitely recommend using the top left Rscript area of Rstudio to type in these functions, then selecting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code and hitting &lt;Ctrl&gt; + R to run it all in the console.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some exploration of a few new functions. The table() function creates a contingency table with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count of each combination of factors. Secondly, note the output of myWords[1]. Keeping in mind the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DRY principle, notice the difference between our first use of table versus the second use. It seems a little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changed, no? And yet, if we wanted to get counts for each of our words a through j, the second is much more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powerful if we could simply find a way to increase that counter by 1 each time we ran the code.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myWords[1]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"worda"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table(vocabTest[, "worda"], useNA = "ifany")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INCORRECT CORRECT &lt;NA&gt;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515 2619 1686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table(vocabTest[, myWords[1]], useNA = "ifany")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INCORRECT CORRECT &lt;NA&gt;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515 2619 1686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of increasing a counter by 1 and repeating several times is called looping, and we will explore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looping more later. For now, we’ll secretly loop via lapply to apply table to the entire dataset. Our goal is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count all corrects/incorrects at once, rather than doing it piecemeal by typing in the same commands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repeatedly and just changing variable names. Also, while headcounts are nice enough, we generally see such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summarized via proportions. Let’s work our way backward. At the end, we use do.call to use the rbind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on the percents of each word correct vs incorrect; do.call simply runs rbind on each percents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in sequence – more looping! The rbind function is used to simply make it all look pretty (consider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typing in percents into your Rstudio console after running the below code to see why rbind is so helpful).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could do that, we needed to build up percents, which we did by running a proportion table to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those percents. Since we want a proportion table for each word, we use lapply on our dataset. Of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course, the above tables we had created for just worda were not enough, so we had to create each table, take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prop.table of their data, store all proportion data into percents, and finally make it all look good as we’ve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on the next page: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proportion.table &lt;- function(x) {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prop.table( table( x ) 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}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percents &lt;- lapply(vocabTest, proportion.table)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do.call(rbind, percents)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INCORRECT CORRECT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worda 0.16432674 0.8356733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wordb 0.06868752 0.9313125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wordc 0.76188761 0.2381124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wordd 0.04441624 0.9555838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worde 0.17356173 0.8264383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 0.18032787 0.8196721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wordg 0.65165877 0.3483412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wordh 0.63088235 0.3691176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wordi 0.23732057 0.7626794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wordj 0.71540984 0.2845902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GSS dataset also has a variable for the total score on the vocabulary test, which is simply the sum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number of words defined correctly. We have added that to the data frame using the cbind function.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won’t show all the steps here, but will show you after all the recoding of missing data that the distribution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scores on the vocabulary test is negatively skewed but pretty “normal-looking” by the eyeball test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Figure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2-3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