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Chaos_An_Introduction_Applied_Mathematicians_C01</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Andrew Fowler • Mark McGuinness</w:t>
      </w:r>
    </w:p>
    <w:p w:rsidR="00000000" w:rsidDel="00000000" w:rsidP="00000000" w:rsidRDefault="00000000" w:rsidRPr="00000000" w14:paraId="00000004">
      <w:pPr>
        <w:rPr>
          <w:sz w:val="24"/>
          <w:szCs w:val="24"/>
        </w:rPr>
      </w:pPr>
      <w:r w:rsidDel="00000000" w:rsidR="00000000" w:rsidRPr="00000000">
        <w:rPr>
          <w:sz w:val="24"/>
          <w:szCs w:val="24"/>
          <w:rtl w:val="0"/>
        </w:rPr>
        <w:t xml:space="preserve">Chaos</w:t>
      </w:r>
    </w:p>
    <w:p w:rsidR="00000000" w:rsidDel="00000000" w:rsidP="00000000" w:rsidRDefault="00000000" w:rsidRPr="00000000" w14:paraId="00000005">
      <w:pPr>
        <w:rPr>
          <w:sz w:val="24"/>
          <w:szCs w:val="24"/>
        </w:rPr>
      </w:pPr>
      <w:r w:rsidDel="00000000" w:rsidR="00000000" w:rsidRPr="00000000">
        <w:rPr>
          <w:sz w:val="24"/>
          <w:szCs w:val="24"/>
          <w:rtl w:val="0"/>
        </w:rPr>
        <w:t xml:space="preserve">An Introduction for Applied Mathematicians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bCs w:val="1"/>
          <w:sz w:val="32"/>
          <w:szCs w:val="32"/>
        </w:rPr>
      </w:pPr>
      <w:r w:rsidDel="00000000" w:rsidR="00000000" w:rsidRPr="00000000">
        <w:rPr>
          <w:b w:val="1"/>
          <w:bCs w:val="1"/>
          <w:sz w:val="32"/>
          <w:szCs w:val="32"/>
          <w:rtl w:val="0"/>
        </w:rPr>
        <w:t xml:space="preserve">Preface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The modern theory of chaos arguably stems from the publication of Ed Lorenz’s</w:t>
      </w:r>
    </w:p>
    <w:p w:rsidR="00000000" w:rsidDel="00000000" w:rsidP="00000000" w:rsidRDefault="00000000" w:rsidRPr="00000000" w14:paraId="0000000A">
      <w:pPr>
        <w:rPr>
          <w:sz w:val="24"/>
          <w:szCs w:val="24"/>
        </w:rPr>
      </w:pPr>
      <w:r w:rsidDel="00000000" w:rsidR="00000000" w:rsidRPr="00000000">
        <w:rPr>
          <w:sz w:val="24"/>
          <w:szCs w:val="24"/>
          <w:rtl w:val="0"/>
        </w:rPr>
        <w:t xml:space="preserve">remarkable paper in 1963 on deterministic nonperiodic flow. It took a while for it to</w:t>
      </w:r>
    </w:p>
    <w:p w:rsidR="00000000" w:rsidDel="00000000" w:rsidP="00000000" w:rsidRDefault="00000000" w:rsidRPr="00000000" w14:paraId="0000000B">
      <w:pPr>
        <w:rPr>
          <w:sz w:val="24"/>
          <w:szCs w:val="24"/>
        </w:rPr>
      </w:pPr>
      <w:r w:rsidDel="00000000" w:rsidR="00000000" w:rsidRPr="00000000">
        <w:rPr>
          <w:sz w:val="24"/>
          <w:szCs w:val="24"/>
          <w:rtl w:val="0"/>
        </w:rPr>
        <w:t xml:space="preserve">be noticed outside the meteorological literature, but by the 1970s, the subject was</w:t>
      </w:r>
    </w:p>
    <w:p w:rsidR="00000000" w:rsidDel="00000000" w:rsidP="00000000" w:rsidRDefault="00000000" w:rsidRPr="00000000" w14:paraId="0000000C">
      <w:pPr>
        <w:rPr>
          <w:sz w:val="24"/>
          <w:szCs w:val="24"/>
        </w:rPr>
      </w:pPr>
      <w:r w:rsidDel="00000000" w:rsidR="00000000" w:rsidRPr="00000000">
        <w:rPr>
          <w:sz w:val="24"/>
          <w:szCs w:val="24"/>
          <w:rtl w:val="0"/>
        </w:rPr>
        <w:t xml:space="preserve">gaining momentum, courses were created and in the 1980s books started to appear.</w:t>
      </w:r>
    </w:p>
    <w:p w:rsidR="00000000" w:rsidDel="00000000" w:rsidP="00000000" w:rsidRDefault="00000000" w:rsidRPr="00000000" w14:paraId="0000000D">
      <w:pPr>
        <w:rPr>
          <w:sz w:val="24"/>
          <w:szCs w:val="24"/>
        </w:rPr>
      </w:pPr>
      <w:r w:rsidDel="00000000" w:rsidR="00000000" w:rsidRPr="00000000">
        <w:rPr>
          <w:sz w:val="24"/>
          <w:szCs w:val="24"/>
          <w:rtl w:val="0"/>
        </w:rPr>
        <w:t xml:space="preserve">At first few in number, but eventually they too became a roaring current. The</w:t>
      </w:r>
    </w:p>
    <w:p w:rsidR="00000000" w:rsidDel="00000000" w:rsidP="00000000" w:rsidRDefault="00000000" w:rsidRPr="00000000" w14:paraId="0000000E">
      <w:pPr>
        <w:rPr>
          <w:sz w:val="24"/>
          <w:szCs w:val="24"/>
        </w:rPr>
      </w:pPr>
      <w:r w:rsidDel="00000000" w:rsidR="00000000" w:rsidRPr="00000000">
        <w:rPr>
          <w:sz w:val="24"/>
          <w:szCs w:val="24"/>
          <w:rtl w:val="0"/>
        </w:rPr>
        <w:t xml:space="preserve">subject is now well established, and as well as plentiful literature, there are a</w:t>
      </w:r>
    </w:p>
    <w:p w:rsidR="00000000" w:rsidDel="00000000" w:rsidP="00000000" w:rsidRDefault="00000000" w:rsidRPr="00000000" w14:paraId="0000000F">
      <w:pPr>
        <w:rPr>
          <w:sz w:val="24"/>
          <w:szCs w:val="24"/>
        </w:rPr>
      </w:pPr>
      <w:r w:rsidDel="00000000" w:rsidR="00000000" w:rsidRPr="00000000">
        <w:rPr>
          <w:sz w:val="24"/>
          <w:szCs w:val="24"/>
          <w:rtl w:val="0"/>
        </w:rPr>
        <w:t xml:space="preserve">number of dedicated journals.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So the first thing an author needs to do is to provide an excuse for why another</w:t>
      </w:r>
    </w:p>
    <w:p w:rsidR="00000000" w:rsidDel="00000000" w:rsidP="00000000" w:rsidRDefault="00000000" w:rsidRPr="00000000" w14:paraId="00000012">
      <w:pPr>
        <w:rPr>
          <w:sz w:val="24"/>
          <w:szCs w:val="24"/>
        </w:rPr>
      </w:pPr>
      <w:r w:rsidDel="00000000" w:rsidR="00000000" w:rsidRPr="00000000">
        <w:rPr>
          <w:sz w:val="24"/>
          <w:szCs w:val="24"/>
          <w:rtl w:val="0"/>
        </w:rPr>
        <w:t xml:space="preserve">book should be added to the list. There are two reasons, both of which provided a</w:t>
      </w:r>
    </w:p>
    <w:p w:rsidR="00000000" w:rsidDel="00000000" w:rsidP="00000000" w:rsidRDefault="00000000" w:rsidRPr="00000000" w14:paraId="00000013">
      <w:pPr>
        <w:rPr>
          <w:sz w:val="24"/>
          <w:szCs w:val="24"/>
        </w:rPr>
      </w:pPr>
      <w:r w:rsidDel="00000000" w:rsidR="00000000" w:rsidRPr="00000000">
        <w:rPr>
          <w:sz w:val="24"/>
          <w:szCs w:val="24"/>
          <w:rtl w:val="0"/>
        </w:rPr>
        <w:t xml:space="preserve">motivation for the original drafting of this material, and both of which remain valid</w:t>
      </w:r>
    </w:p>
    <w:p w:rsidR="00000000" w:rsidDel="00000000" w:rsidP="00000000" w:rsidRDefault="00000000" w:rsidRPr="00000000" w14:paraId="00000014">
      <w:pPr>
        <w:rPr>
          <w:sz w:val="24"/>
          <w:szCs w:val="24"/>
        </w:rPr>
      </w:pPr>
      <w:r w:rsidDel="00000000" w:rsidR="00000000" w:rsidRPr="00000000">
        <w:rPr>
          <w:sz w:val="24"/>
          <w:szCs w:val="24"/>
          <w:rtl w:val="0"/>
        </w:rPr>
        <w:t xml:space="preserve">in my opinion.</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The first is that most of the books on dynamical systems take a particular point of</w:t>
      </w:r>
    </w:p>
    <w:p w:rsidR="00000000" w:rsidDel="00000000" w:rsidP="00000000" w:rsidRDefault="00000000" w:rsidRPr="00000000" w14:paraId="00000017">
      <w:pPr>
        <w:rPr>
          <w:sz w:val="24"/>
          <w:szCs w:val="24"/>
        </w:rPr>
      </w:pPr>
      <w:r w:rsidDel="00000000" w:rsidR="00000000" w:rsidRPr="00000000">
        <w:rPr>
          <w:sz w:val="24"/>
          <w:szCs w:val="24"/>
          <w:rtl w:val="0"/>
        </w:rPr>
        <w:t xml:space="preserve">view, whereas actually the subject is a composite of a number of different historical</w:t>
      </w:r>
    </w:p>
    <w:p w:rsidR="00000000" w:rsidDel="00000000" w:rsidP="00000000" w:rsidRDefault="00000000" w:rsidRPr="00000000" w14:paraId="00000018">
      <w:pPr>
        <w:rPr>
          <w:sz w:val="24"/>
          <w:szCs w:val="24"/>
        </w:rPr>
      </w:pPr>
      <w:r w:rsidDel="00000000" w:rsidR="00000000" w:rsidRPr="00000000">
        <w:rPr>
          <w:sz w:val="24"/>
          <w:szCs w:val="24"/>
          <w:rtl w:val="0"/>
        </w:rPr>
        <w:t xml:space="preserve">strands. For example, Poincaré’s (1892) early investigations were motivated by the</w:t>
      </w:r>
    </w:p>
    <w:p w:rsidR="00000000" w:rsidDel="00000000" w:rsidP="00000000" w:rsidRDefault="00000000" w:rsidRPr="00000000" w14:paraId="00000019">
      <w:pPr>
        <w:rPr>
          <w:sz w:val="24"/>
          <w:szCs w:val="24"/>
        </w:rPr>
      </w:pPr>
      <w:r w:rsidDel="00000000" w:rsidR="00000000" w:rsidRPr="00000000">
        <w:rPr>
          <w:sz w:val="24"/>
          <w:szCs w:val="24"/>
          <w:rtl w:val="0"/>
        </w:rPr>
        <w:t xml:space="preserve">problem of predictability in celestial mechanics, particularly with regard to the</w:t>
      </w:r>
    </w:p>
    <w:p w:rsidR="00000000" w:rsidDel="00000000" w:rsidP="00000000" w:rsidRDefault="00000000" w:rsidRPr="00000000" w14:paraId="0000001A">
      <w:pPr>
        <w:rPr>
          <w:sz w:val="24"/>
          <w:szCs w:val="24"/>
        </w:rPr>
      </w:pPr>
      <w:r w:rsidDel="00000000" w:rsidR="00000000" w:rsidRPr="00000000">
        <w:rPr>
          <w:sz w:val="24"/>
          <w:szCs w:val="24"/>
          <w:rtl w:val="0"/>
        </w:rPr>
        <w:t xml:space="preserve">stability of the solar system, and that work led in one way to the KAM theorem and</w:t>
      </w:r>
    </w:p>
    <w:p w:rsidR="00000000" w:rsidDel="00000000" w:rsidP="00000000" w:rsidRDefault="00000000" w:rsidRPr="00000000" w14:paraId="0000001B">
      <w:pPr>
        <w:rPr>
          <w:sz w:val="24"/>
          <w:szCs w:val="24"/>
        </w:rPr>
      </w:pPr>
      <w:r w:rsidDel="00000000" w:rsidR="00000000" w:rsidRPr="00000000">
        <w:rPr>
          <w:sz w:val="24"/>
          <w:szCs w:val="24"/>
          <w:rtl w:val="0"/>
        </w:rPr>
        <w:t xml:space="preserve">much of the material concerning stochasticity in Hamiltonian systems; but equally it</w:t>
      </w:r>
    </w:p>
    <w:p w:rsidR="00000000" w:rsidDel="00000000" w:rsidP="00000000" w:rsidRDefault="00000000" w:rsidRPr="00000000" w14:paraId="0000001C">
      <w:pPr>
        <w:rPr>
          <w:sz w:val="24"/>
          <w:szCs w:val="24"/>
        </w:rPr>
      </w:pPr>
      <w:r w:rsidDel="00000000" w:rsidR="00000000" w:rsidRPr="00000000">
        <w:rPr>
          <w:sz w:val="24"/>
          <w:szCs w:val="24"/>
          <w:rtl w:val="0"/>
        </w:rPr>
        <w:t xml:space="preserve">led (via the Poincaré–Lindstedt method) to modern methods of perturbation theory</w:t>
      </w:r>
    </w:p>
    <w:p w:rsidR="00000000" w:rsidDel="00000000" w:rsidP="00000000" w:rsidRDefault="00000000" w:rsidRPr="00000000" w14:paraId="0000001D">
      <w:pPr>
        <w:rPr>
          <w:sz w:val="24"/>
          <w:szCs w:val="24"/>
        </w:rPr>
      </w:pPr>
      <w:r w:rsidDel="00000000" w:rsidR="00000000" w:rsidRPr="00000000">
        <w:rPr>
          <w:sz w:val="24"/>
          <w:szCs w:val="24"/>
          <w:rtl w:val="0"/>
        </w:rPr>
        <w:t xml:space="preserve">and bifurcation theory. This homogeneity of the subject has largely been lost in</w:t>
      </w:r>
    </w:p>
    <w:p w:rsidR="00000000" w:rsidDel="00000000" w:rsidP="00000000" w:rsidRDefault="00000000" w:rsidRPr="00000000" w14:paraId="0000001E">
      <w:pPr>
        <w:rPr>
          <w:sz w:val="24"/>
          <w:szCs w:val="24"/>
        </w:rPr>
      </w:pPr>
      <w:r w:rsidDel="00000000" w:rsidR="00000000" w:rsidRPr="00000000">
        <w:rPr>
          <w:sz w:val="24"/>
          <w:szCs w:val="24"/>
          <w:rtl w:val="0"/>
        </w:rPr>
        <w:t xml:space="preserve">books on chaos, which mostly focus on one subject area or another. The intention</w:t>
      </w:r>
    </w:p>
    <w:p w:rsidR="00000000" w:rsidDel="00000000" w:rsidP="00000000" w:rsidRDefault="00000000" w:rsidRPr="00000000" w14:paraId="0000001F">
      <w:pPr>
        <w:rPr>
          <w:sz w:val="24"/>
          <w:szCs w:val="24"/>
        </w:rPr>
      </w:pPr>
      <w:r w:rsidDel="00000000" w:rsidR="00000000" w:rsidRPr="00000000">
        <w:rPr>
          <w:sz w:val="24"/>
          <w:szCs w:val="24"/>
          <w:rtl w:val="0"/>
        </w:rPr>
        <w:t xml:space="preserve">here is to provide a view which accommodates all the different directions the</w:t>
      </w:r>
    </w:p>
    <w:p w:rsidR="00000000" w:rsidDel="00000000" w:rsidP="00000000" w:rsidRDefault="00000000" w:rsidRPr="00000000" w14:paraId="00000020">
      <w:pPr>
        <w:rPr>
          <w:sz w:val="24"/>
          <w:szCs w:val="24"/>
        </w:rPr>
      </w:pPr>
      <w:r w:rsidDel="00000000" w:rsidR="00000000" w:rsidRPr="00000000">
        <w:rPr>
          <w:sz w:val="24"/>
          <w:szCs w:val="24"/>
          <w:rtl w:val="0"/>
        </w:rPr>
        <w:t xml:space="preserve">subject has taken, whether it be Hamiltonian systems, maps or bifurcation theory.</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The second reason is found in the book’s title; I am an applied mathematician,</w:t>
      </w:r>
    </w:p>
    <w:p w:rsidR="00000000" w:rsidDel="00000000" w:rsidP="00000000" w:rsidRDefault="00000000" w:rsidRPr="00000000" w14:paraId="00000023">
      <w:pPr>
        <w:rPr>
          <w:sz w:val="24"/>
          <w:szCs w:val="24"/>
        </w:rPr>
      </w:pPr>
      <w:r w:rsidDel="00000000" w:rsidR="00000000" w:rsidRPr="00000000">
        <w:rPr>
          <w:sz w:val="24"/>
          <w:szCs w:val="24"/>
          <w:rtl w:val="0"/>
        </w:rPr>
        <w:t xml:space="preserve">and this means I chart a middle course between that of the physicist and that of the</w:t>
      </w:r>
    </w:p>
    <w:p w:rsidR="00000000" w:rsidDel="00000000" w:rsidP="00000000" w:rsidRDefault="00000000" w:rsidRPr="00000000" w14:paraId="00000024">
      <w:pPr>
        <w:rPr>
          <w:sz w:val="24"/>
          <w:szCs w:val="24"/>
        </w:rPr>
      </w:pPr>
      <w:r w:rsidDel="00000000" w:rsidR="00000000" w:rsidRPr="00000000">
        <w:rPr>
          <w:sz w:val="24"/>
          <w:szCs w:val="24"/>
          <w:rtl w:val="0"/>
        </w:rPr>
        <w:t xml:space="preserve">purer mathematician. But most of the books on chaos are by people who reside in</w:t>
      </w:r>
    </w:p>
    <w:p w:rsidR="00000000" w:rsidDel="00000000" w:rsidP="00000000" w:rsidRDefault="00000000" w:rsidRPr="00000000" w14:paraId="00000025">
      <w:pPr>
        <w:rPr>
          <w:sz w:val="24"/>
          <w:szCs w:val="24"/>
        </w:rPr>
      </w:pPr>
      <w:r w:rsidDel="00000000" w:rsidR="00000000" w:rsidRPr="00000000">
        <w:rPr>
          <w:sz w:val="24"/>
          <w:szCs w:val="24"/>
          <w:rtl w:val="0"/>
        </w:rPr>
        <w:t xml:space="preserve">one or other of these camps, and the flavour of the applied mathematician is rather</w:t>
      </w:r>
    </w:p>
    <w:p w:rsidR="00000000" w:rsidDel="00000000" w:rsidP="00000000" w:rsidRDefault="00000000" w:rsidRPr="00000000" w14:paraId="00000026">
      <w:pPr>
        <w:rPr>
          <w:sz w:val="24"/>
          <w:szCs w:val="24"/>
        </w:rPr>
      </w:pPr>
      <w:r w:rsidDel="00000000" w:rsidR="00000000" w:rsidRPr="00000000">
        <w:rPr>
          <w:sz w:val="24"/>
          <w:szCs w:val="24"/>
          <w:rtl w:val="0"/>
        </w:rPr>
        <w:t xml:space="preserve">different.</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Applied mathematicians are less interested in theorems and proofs, 1 because</w:t>
      </w:r>
    </w:p>
    <w:p w:rsidR="00000000" w:rsidDel="00000000" w:rsidP="00000000" w:rsidRDefault="00000000" w:rsidRPr="00000000" w14:paraId="0000002A">
      <w:pPr>
        <w:rPr>
          <w:sz w:val="24"/>
          <w:szCs w:val="24"/>
        </w:rPr>
      </w:pPr>
      <w:r w:rsidDel="00000000" w:rsidR="00000000" w:rsidRPr="00000000">
        <w:rPr>
          <w:sz w:val="24"/>
          <w:szCs w:val="24"/>
          <w:rtl w:val="0"/>
        </w:rPr>
        <w:t xml:space="preserve">most of what they do is too hard to prove anything about. That is not always true,</w:t>
      </w:r>
    </w:p>
    <w:p w:rsidR="00000000" w:rsidDel="00000000" w:rsidP="00000000" w:rsidRDefault="00000000" w:rsidRPr="00000000" w14:paraId="0000002B">
      <w:pPr>
        <w:rPr>
          <w:sz w:val="24"/>
          <w:szCs w:val="24"/>
        </w:rPr>
      </w:pPr>
      <w:r w:rsidDel="00000000" w:rsidR="00000000" w:rsidRPr="00000000">
        <w:rPr>
          <w:sz w:val="24"/>
          <w:szCs w:val="24"/>
          <w:rtl w:val="0"/>
        </w:rPr>
        <w:t xml:space="preserve">but it mostly is. They are interested in practicalities, and often this means</w:t>
      </w:r>
    </w:p>
    <w:p w:rsidR="00000000" w:rsidDel="00000000" w:rsidP="00000000" w:rsidRDefault="00000000" w:rsidRPr="00000000" w14:paraId="0000002C">
      <w:pPr>
        <w:rPr>
          <w:sz w:val="24"/>
          <w:szCs w:val="24"/>
        </w:rPr>
      </w:pPr>
      <w:r w:rsidDel="00000000" w:rsidR="00000000" w:rsidRPr="00000000">
        <w:rPr>
          <w:sz w:val="24"/>
          <w:szCs w:val="24"/>
          <w:rtl w:val="0"/>
        </w:rPr>
        <w:t xml:space="preserve">approximations. An applied mathematician is less interested in a proof that, for</w:t>
      </w:r>
    </w:p>
    <w:p w:rsidR="00000000" w:rsidDel="00000000" w:rsidP="00000000" w:rsidRDefault="00000000" w:rsidRPr="00000000" w14:paraId="0000002D">
      <w:pPr>
        <w:rPr>
          <w:sz w:val="24"/>
          <w:szCs w:val="24"/>
        </w:rPr>
      </w:pPr>
      <w:r w:rsidDel="00000000" w:rsidR="00000000" w:rsidRPr="00000000">
        <w:rPr>
          <w:sz w:val="24"/>
          <w:szCs w:val="24"/>
          <w:rtl w:val="0"/>
        </w:rPr>
        <w:t xml:space="preserve">example, the Lorenz equations have chaotic solutions: he 2 is willing to take it on</w:t>
      </w:r>
    </w:p>
    <w:p w:rsidR="00000000" w:rsidDel="00000000" w:rsidP="00000000" w:rsidRDefault="00000000" w:rsidRPr="00000000" w14:paraId="0000002E">
      <w:pPr>
        <w:rPr>
          <w:sz w:val="24"/>
          <w:szCs w:val="24"/>
        </w:rPr>
      </w:pPr>
      <w:r w:rsidDel="00000000" w:rsidR="00000000" w:rsidRPr="00000000">
        <w:rPr>
          <w:sz w:val="24"/>
          <w:szCs w:val="24"/>
          <w:rtl w:val="0"/>
        </w:rPr>
        <w:t xml:space="preserve">trust since there is no reason not to think it so. On the other hand, he is a mathe-</w:t>
      </w:r>
    </w:p>
    <w:p w:rsidR="00000000" w:rsidDel="00000000" w:rsidP="00000000" w:rsidRDefault="00000000" w:rsidRPr="00000000" w14:paraId="0000002F">
      <w:pPr>
        <w:rPr>
          <w:sz w:val="24"/>
          <w:szCs w:val="24"/>
        </w:rPr>
      </w:pPr>
      <w:r w:rsidDel="00000000" w:rsidR="00000000" w:rsidRPr="00000000">
        <w:rPr>
          <w:sz w:val="24"/>
          <w:szCs w:val="24"/>
          <w:rtl w:val="0"/>
        </w:rPr>
        <w:t xml:space="preserve">matician, and will therefore be worried by the minutiae of (for example) dealing</w:t>
      </w:r>
    </w:p>
    <w:p w:rsidR="00000000" w:rsidDel="00000000" w:rsidP="00000000" w:rsidRDefault="00000000" w:rsidRPr="00000000" w14:paraId="00000030">
      <w:pPr>
        <w:rPr>
          <w:sz w:val="24"/>
          <w:szCs w:val="24"/>
        </w:rPr>
      </w:pPr>
      <w:r w:rsidDel="00000000" w:rsidR="00000000" w:rsidRPr="00000000">
        <w:rPr>
          <w:sz w:val="24"/>
          <w:szCs w:val="24"/>
          <w:rtl w:val="0"/>
        </w:rPr>
        <w:t xml:space="preserve">with homoclinic bifurcations, where it is necessary for peace of mind to pursue the</w:t>
      </w:r>
    </w:p>
    <w:p w:rsidR="00000000" w:rsidDel="00000000" w:rsidP="00000000" w:rsidRDefault="00000000" w:rsidRPr="00000000" w14:paraId="00000031">
      <w:pPr>
        <w:rPr>
          <w:sz w:val="24"/>
          <w:szCs w:val="24"/>
        </w:rPr>
      </w:pPr>
      <w:r w:rsidDel="00000000" w:rsidR="00000000" w:rsidRPr="00000000">
        <w:rPr>
          <w:sz w:val="24"/>
          <w:szCs w:val="24"/>
          <w:rtl w:val="0"/>
        </w:rPr>
        <w:t xml:space="preserve">details and mechanism of proof: these would not be items of much concern for</w:t>
      </w:r>
    </w:p>
    <w:p w:rsidR="00000000" w:rsidDel="00000000" w:rsidP="00000000" w:rsidRDefault="00000000" w:rsidRPr="00000000" w14:paraId="00000032">
      <w:pPr>
        <w:rPr>
          <w:sz w:val="24"/>
          <w:szCs w:val="24"/>
        </w:rPr>
      </w:pPr>
      <w:r w:rsidDel="00000000" w:rsidR="00000000" w:rsidRPr="00000000">
        <w:rPr>
          <w:sz w:val="24"/>
          <w:szCs w:val="24"/>
          <w:rtl w:val="0"/>
        </w:rPr>
        <w:t xml:space="preserve">physicists, who are yet more interested in observations, to the exclusion of some</w:t>
      </w:r>
    </w:p>
    <w:p w:rsidR="00000000" w:rsidDel="00000000" w:rsidP="00000000" w:rsidRDefault="00000000" w:rsidRPr="00000000" w14:paraId="00000033">
      <w:pPr>
        <w:rPr>
          <w:sz w:val="24"/>
          <w:szCs w:val="24"/>
        </w:rPr>
      </w:pPr>
      <w:r w:rsidDel="00000000" w:rsidR="00000000" w:rsidRPr="00000000">
        <w:rPr>
          <w:sz w:val="24"/>
          <w:szCs w:val="24"/>
          <w:rtl w:val="0"/>
        </w:rPr>
        <w:t xml:space="preserve">of the technical detail.</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For both these reasons, I, or rather we, feel that the present text will fill a small</w:t>
      </w:r>
    </w:p>
    <w:p w:rsidR="00000000" w:rsidDel="00000000" w:rsidP="00000000" w:rsidRDefault="00000000" w:rsidRPr="00000000" w14:paraId="00000036">
      <w:pPr>
        <w:rPr>
          <w:sz w:val="24"/>
          <w:szCs w:val="24"/>
        </w:rPr>
      </w:pPr>
      <w:r w:rsidDel="00000000" w:rsidR="00000000" w:rsidRPr="00000000">
        <w:rPr>
          <w:sz w:val="24"/>
          <w:szCs w:val="24"/>
          <w:rtl w:val="0"/>
        </w:rPr>
        <w:t xml:space="preserve">gap in the literature. We provide in chapter one a semi-historical overview of the</w:t>
      </w:r>
    </w:p>
    <w:p w:rsidR="00000000" w:rsidDel="00000000" w:rsidP="00000000" w:rsidRDefault="00000000" w:rsidRPr="00000000" w14:paraId="00000037">
      <w:pPr>
        <w:rPr>
          <w:sz w:val="24"/>
          <w:szCs w:val="24"/>
        </w:rPr>
      </w:pPr>
      <w:r w:rsidDel="00000000" w:rsidR="00000000" w:rsidRPr="00000000">
        <w:rPr>
          <w:sz w:val="24"/>
          <w:szCs w:val="24"/>
          <w:rtl w:val="0"/>
        </w:rPr>
        <w:t xml:space="preserve">development and context of the subject, and then in the following chapters we tell</w:t>
      </w:r>
    </w:p>
    <w:p w:rsidR="00000000" w:rsidDel="00000000" w:rsidP="00000000" w:rsidRDefault="00000000" w:rsidRPr="00000000" w14:paraId="00000038">
      <w:pPr>
        <w:rPr>
          <w:sz w:val="24"/>
          <w:szCs w:val="24"/>
        </w:rPr>
      </w:pPr>
      <w:r w:rsidDel="00000000" w:rsidR="00000000" w:rsidRPr="00000000">
        <w:rPr>
          <w:sz w:val="24"/>
          <w:szCs w:val="24"/>
          <w:rtl w:val="0"/>
        </w:rPr>
        <w:t xml:space="preserve">the story of the four horsemen: maps, Hopf and homoclinic bifurcations and</w:t>
      </w:r>
    </w:p>
    <w:p w:rsidR="00000000" w:rsidDel="00000000" w:rsidP="00000000" w:rsidRDefault="00000000" w:rsidRPr="00000000" w14:paraId="00000039">
      <w:pPr>
        <w:rPr>
          <w:sz w:val="24"/>
          <w:szCs w:val="24"/>
        </w:rPr>
      </w:pPr>
      <w:r w:rsidDel="00000000" w:rsidR="00000000" w:rsidRPr="00000000">
        <w:rPr>
          <w:sz w:val="24"/>
          <w:szCs w:val="24"/>
          <w:rtl w:val="0"/>
        </w:rPr>
        <w:t xml:space="preserve">Hamiltonian systems. The final chapter represents an exploration of other topics of</w:t>
      </w:r>
    </w:p>
    <w:p w:rsidR="00000000" w:rsidDel="00000000" w:rsidP="00000000" w:rsidRDefault="00000000" w:rsidRPr="00000000" w14:paraId="0000003A">
      <w:pPr>
        <w:rPr>
          <w:sz w:val="24"/>
          <w:szCs w:val="24"/>
        </w:rPr>
      </w:pPr>
      <w:r w:rsidDel="00000000" w:rsidR="00000000" w:rsidRPr="00000000">
        <w:rPr>
          <w:sz w:val="24"/>
          <w:szCs w:val="24"/>
          <w:rtl w:val="0"/>
        </w:rPr>
        <w:t xml:space="preserve">more recent and practical or simply intellectual interest. The treatment is succinct,</w:t>
      </w:r>
    </w:p>
    <w:p w:rsidR="00000000" w:rsidDel="00000000" w:rsidP="00000000" w:rsidRDefault="00000000" w:rsidRPr="00000000" w14:paraId="0000003B">
      <w:pPr>
        <w:rPr>
          <w:sz w:val="24"/>
          <w:szCs w:val="24"/>
        </w:rPr>
      </w:pPr>
      <w:r w:rsidDel="00000000" w:rsidR="00000000" w:rsidRPr="00000000">
        <w:rPr>
          <w:sz w:val="24"/>
          <w:szCs w:val="24"/>
          <w:rtl w:val="0"/>
        </w:rPr>
        <w:t xml:space="preserve">but in places we push it to a more challenging level. Such excursions provide</w:t>
      </w:r>
    </w:p>
    <w:p w:rsidR="00000000" w:rsidDel="00000000" w:rsidP="00000000" w:rsidRDefault="00000000" w:rsidRPr="00000000" w14:paraId="0000003C">
      <w:pPr>
        <w:rPr>
          <w:sz w:val="24"/>
          <w:szCs w:val="24"/>
        </w:rPr>
      </w:pPr>
      <w:r w:rsidDel="00000000" w:rsidR="00000000" w:rsidRPr="00000000">
        <w:rPr>
          <w:sz w:val="24"/>
          <w:szCs w:val="24"/>
          <w:rtl w:val="0"/>
        </w:rPr>
        <w:t xml:space="preserve">another deviation from other texts. In order to preserve what readability there is, we</w:t>
      </w:r>
    </w:p>
    <w:p w:rsidR="00000000" w:rsidDel="00000000" w:rsidP="00000000" w:rsidRDefault="00000000" w:rsidRPr="00000000" w14:paraId="0000003D">
      <w:pPr>
        <w:rPr>
          <w:sz w:val="24"/>
          <w:szCs w:val="24"/>
        </w:rPr>
      </w:pPr>
      <w:r w:rsidDel="00000000" w:rsidR="00000000" w:rsidRPr="00000000">
        <w:rPr>
          <w:sz w:val="24"/>
          <w:szCs w:val="24"/>
          <w:rtl w:val="0"/>
        </w:rPr>
        <w:t xml:space="preserve">have not cluttered the text with references, and we certainly do not aim to be overly</w:t>
      </w:r>
    </w:p>
    <w:p w:rsidR="00000000" w:rsidDel="00000000" w:rsidP="00000000" w:rsidRDefault="00000000" w:rsidRPr="00000000" w14:paraId="0000003E">
      <w:pPr>
        <w:rPr>
          <w:sz w:val="24"/>
          <w:szCs w:val="24"/>
        </w:rPr>
      </w:pPr>
      <w:r w:rsidDel="00000000" w:rsidR="00000000" w:rsidRPr="00000000">
        <w:rPr>
          <w:sz w:val="24"/>
          <w:szCs w:val="24"/>
          <w:rtl w:val="0"/>
        </w:rPr>
        <w:t xml:space="preserve">extensive in our bibliography. The ‘Notes and references’ sections at the end of</w:t>
      </w:r>
    </w:p>
    <w:p w:rsidR="00000000" w:rsidDel="00000000" w:rsidP="00000000" w:rsidRDefault="00000000" w:rsidRPr="00000000" w14:paraId="0000003F">
      <w:pPr>
        <w:rPr>
          <w:sz w:val="24"/>
          <w:szCs w:val="24"/>
        </w:rPr>
      </w:pPr>
      <w:r w:rsidDel="00000000" w:rsidR="00000000" w:rsidRPr="00000000">
        <w:rPr>
          <w:sz w:val="24"/>
          <w:szCs w:val="24"/>
          <w:rtl w:val="0"/>
        </w:rPr>
        <w:t xml:space="preserve">each chapter provide both citations and also further commentary on, or elaboration</w:t>
      </w:r>
    </w:p>
    <w:p w:rsidR="00000000" w:rsidDel="00000000" w:rsidP="00000000" w:rsidRDefault="00000000" w:rsidRPr="00000000" w14:paraId="00000040">
      <w:pPr>
        <w:rPr>
          <w:sz w:val="24"/>
          <w:szCs w:val="24"/>
        </w:rPr>
      </w:pPr>
      <w:r w:rsidDel="00000000" w:rsidR="00000000" w:rsidRPr="00000000">
        <w:rPr>
          <w:sz w:val="24"/>
          <w:szCs w:val="24"/>
          <w:rtl w:val="0"/>
        </w:rPr>
        <w:t xml:space="preserve">of, some of the earlier text.</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The material may be suitable for final-year undergraduate or graduate courses; it</w:t>
      </w:r>
    </w:p>
    <w:p w:rsidR="00000000" w:rsidDel="00000000" w:rsidP="00000000" w:rsidRDefault="00000000" w:rsidRPr="00000000" w14:paraId="00000043">
      <w:pPr>
        <w:rPr>
          <w:sz w:val="24"/>
          <w:szCs w:val="24"/>
        </w:rPr>
      </w:pPr>
      <w:r w:rsidDel="00000000" w:rsidR="00000000" w:rsidRPr="00000000">
        <w:rPr>
          <w:sz w:val="24"/>
          <w:szCs w:val="24"/>
          <w:rtl w:val="0"/>
        </w:rPr>
        <w:t xml:space="preserve">assumes a working knowledge of applied mathematics curricular subjects such as</w:t>
      </w:r>
    </w:p>
    <w:p w:rsidR="00000000" w:rsidDel="00000000" w:rsidP="00000000" w:rsidRDefault="00000000" w:rsidRPr="00000000" w14:paraId="00000044">
      <w:pPr>
        <w:rPr>
          <w:sz w:val="24"/>
          <w:szCs w:val="24"/>
        </w:rPr>
      </w:pPr>
      <w:r w:rsidDel="00000000" w:rsidR="00000000" w:rsidRPr="00000000">
        <w:rPr>
          <w:sz w:val="24"/>
          <w:szCs w:val="24"/>
          <w:rtl w:val="0"/>
        </w:rPr>
        <w:t xml:space="preserve">differential equations, mechanics and nonlinear dynamics. In places, it may assume</w:t>
      </w:r>
    </w:p>
    <w:p w:rsidR="00000000" w:rsidDel="00000000" w:rsidP="00000000" w:rsidRDefault="00000000" w:rsidRPr="00000000" w14:paraId="00000045">
      <w:pPr>
        <w:rPr>
          <w:sz w:val="24"/>
          <w:szCs w:val="24"/>
        </w:rPr>
      </w:pPr>
      <w:r w:rsidDel="00000000" w:rsidR="00000000" w:rsidRPr="00000000">
        <w:rPr>
          <w:sz w:val="24"/>
          <w:szCs w:val="24"/>
          <w:rtl w:val="0"/>
        </w:rPr>
        <w:t xml:space="preserve">a familiarity with other likely staples of the curriculum: fluid mechanics and</w:t>
      </w:r>
    </w:p>
    <w:p w:rsidR="00000000" w:rsidDel="00000000" w:rsidP="00000000" w:rsidRDefault="00000000" w:rsidRPr="00000000" w14:paraId="00000046">
      <w:pPr>
        <w:rPr>
          <w:sz w:val="24"/>
          <w:szCs w:val="24"/>
        </w:rPr>
      </w:pPr>
      <w:r w:rsidDel="00000000" w:rsidR="00000000" w:rsidRPr="00000000">
        <w:rPr>
          <w:sz w:val="24"/>
          <w:szCs w:val="24"/>
          <w:rtl w:val="0"/>
        </w:rPr>
        <w:t xml:space="preserve">mathematical biology, for example. But it also dabbles with material which may be</w:t>
      </w:r>
    </w:p>
    <w:p w:rsidR="00000000" w:rsidDel="00000000" w:rsidP="00000000" w:rsidRDefault="00000000" w:rsidRPr="00000000" w14:paraId="00000047">
      <w:pPr>
        <w:rPr>
          <w:sz w:val="24"/>
          <w:szCs w:val="24"/>
        </w:rPr>
      </w:pPr>
      <w:r w:rsidDel="00000000" w:rsidR="00000000" w:rsidRPr="00000000">
        <w:rPr>
          <w:sz w:val="24"/>
          <w:szCs w:val="24"/>
          <w:rtl w:val="0"/>
        </w:rPr>
        <w:t xml:space="preserve">less familiar to the intended audience, though still essential to the text: point set</w:t>
      </w:r>
    </w:p>
    <w:p w:rsidR="00000000" w:rsidDel="00000000" w:rsidP="00000000" w:rsidRDefault="00000000" w:rsidRPr="00000000" w14:paraId="00000048">
      <w:pPr>
        <w:rPr>
          <w:sz w:val="24"/>
          <w:szCs w:val="24"/>
        </w:rPr>
      </w:pPr>
      <w:r w:rsidDel="00000000" w:rsidR="00000000" w:rsidRPr="00000000">
        <w:rPr>
          <w:sz w:val="24"/>
          <w:szCs w:val="24"/>
          <w:rtl w:val="0"/>
        </w:rPr>
        <w:t xml:space="preserve">topology, and some elements of functional analysis.</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In preparing this book for publication, I have taken on as co-author my</w:t>
      </w:r>
    </w:p>
    <w:p w:rsidR="00000000" w:rsidDel="00000000" w:rsidP="00000000" w:rsidRDefault="00000000" w:rsidRPr="00000000" w14:paraId="0000004B">
      <w:pPr>
        <w:rPr>
          <w:sz w:val="24"/>
          <w:szCs w:val="24"/>
        </w:rPr>
      </w:pPr>
      <w:r w:rsidDel="00000000" w:rsidR="00000000" w:rsidRPr="00000000">
        <w:rPr>
          <w:sz w:val="24"/>
          <w:szCs w:val="24"/>
          <w:rtl w:val="0"/>
        </w:rPr>
        <w:t xml:space="preserve">long-standing colleague and good friend Mark McGuinness, whose personal</w:t>
      </w:r>
    </w:p>
    <w:p w:rsidR="00000000" w:rsidDel="00000000" w:rsidP="00000000" w:rsidRDefault="00000000" w:rsidRPr="00000000" w14:paraId="0000004C">
      <w:pPr>
        <w:rPr>
          <w:sz w:val="24"/>
          <w:szCs w:val="24"/>
        </w:rPr>
      </w:pPr>
      <w:r w:rsidDel="00000000" w:rsidR="00000000" w:rsidRPr="00000000">
        <w:rPr>
          <w:sz w:val="24"/>
          <w:szCs w:val="24"/>
          <w:rtl w:val="0"/>
        </w:rPr>
        <w:t xml:space="preserve">entwinement with my career dates back 40 years. Mark and I met as postdoctoral</w:t>
      </w:r>
    </w:p>
    <w:p w:rsidR="00000000" w:rsidDel="00000000" w:rsidP="00000000" w:rsidRDefault="00000000" w:rsidRPr="00000000" w14:paraId="0000004D">
      <w:pPr>
        <w:rPr>
          <w:sz w:val="24"/>
          <w:szCs w:val="24"/>
        </w:rPr>
      </w:pPr>
      <w:r w:rsidDel="00000000" w:rsidR="00000000" w:rsidRPr="00000000">
        <w:rPr>
          <w:sz w:val="24"/>
          <w:szCs w:val="24"/>
          <w:rtl w:val="0"/>
        </w:rPr>
        <w:t xml:space="preserve">research fellows in Dublin in 1979, and we proceeded to write several papers on</w:t>
      </w:r>
    </w:p>
    <w:p w:rsidR="00000000" w:rsidDel="00000000" w:rsidP="00000000" w:rsidRDefault="00000000" w:rsidRPr="00000000" w14:paraId="0000004E">
      <w:pPr>
        <w:rPr>
          <w:sz w:val="24"/>
          <w:szCs w:val="24"/>
        </w:rPr>
      </w:pPr>
      <w:r w:rsidDel="00000000" w:rsidR="00000000" w:rsidRPr="00000000">
        <w:rPr>
          <w:sz w:val="24"/>
          <w:szCs w:val="24"/>
          <w:rtl w:val="0"/>
        </w:rPr>
        <w:t xml:space="preserve">chaos in the Lorenz equations, before going our separate ways: he to CalTech and</w:t>
      </w:r>
    </w:p>
    <w:p w:rsidR="00000000" w:rsidDel="00000000" w:rsidP="00000000" w:rsidRDefault="00000000" w:rsidRPr="00000000" w14:paraId="0000004F">
      <w:pPr>
        <w:rPr>
          <w:sz w:val="24"/>
          <w:szCs w:val="24"/>
        </w:rPr>
      </w:pPr>
      <w:r w:rsidDel="00000000" w:rsidR="00000000" w:rsidRPr="00000000">
        <w:rPr>
          <w:sz w:val="24"/>
          <w:szCs w:val="24"/>
          <w:rtl w:val="0"/>
        </w:rPr>
        <w:t xml:space="preserve">eventually Wellington, I to M. I. T. and eventually Oxford and subsequently</w:t>
      </w:r>
    </w:p>
    <w:p w:rsidR="00000000" w:rsidDel="00000000" w:rsidP="00000000" w:rsidRDefault="00000000" w:rsidRPr="00000000" w14:paraId="00000050">
      <w:pPr>
        <w:rPr>
          <w:sz w:val="24"/>
          <w:szCs w:val="24"/>
        </w:rPr>
      </w:pPr>
      <w:r w:rsidDel="00000000" w:rsidR="00000000" w:rsidRPr="00000000">
        <w:rPr>
          <w:sz w:val="24"/>
          <w:szCs w:val="24"/>
          <w:rtl w:val="0"/>
        </w:rPr>
        <w:t xml:space="preserve">Limerick. And, eventually, we met up again, and have since been frequent visitors</w:t>
      </w:r>
    </w:p>
    <w:p w:rsidR="00000000" w:rsidDel="00000000" w:rsidP="00000000" w:rsidRDefault="00000000" w:rsidRPr="00000000" w14:paraId="00000051">
      <w:pPr>
        <w:rPr>
          <w:sz w:val="24"/>
          <w:szCs w:val="24"/>
        </w:rPr>
      </w:pPr>
      <w:r w:rsidDel="00000000" w:rsidR="00000000" w:rsidRPr="00000000">
        <w:rPr>
          <w:sz w:val="24"/>
          <w:szCs w:val="24"/>
          <w:rtl w:val="0"/>
        </w:rPr>
        <w:t xml:space="preserve">to each other's institutions. The plan to finish this book coincided with a visit by me</w:t>
      </w:r>
    </w:p>
    <w:p w:rsidR="00000000" w:rsidDel="00000000" w:rsidP="00000000" w:rsidRDefault="00000000" w:rsidRPr="00000000" w14:paraId="00000052">
      <w:pPr>
        <w:rPr>
          <w:sz w:val="24"/>
          <w:szCs w:val="24"/>
        </w:rPr>
      </w:pPr>
      <w:r w:rsidDel="00000000" w:rsidR="00000000" w:rsidRPr="00000000">
        <w:rPr>
          <w:sz w:val="24"/>
          <w:szCs w:val="24"/>
          <w:rtl w:val="0"/>
        </w:rPr>
        <w:t xml:space="preserve">to Victoria University, Wellington, where Mark is Professor in the School of</w:t>
      </w:r>
    </w:p>
    <w:p w:rsidR="00000000" w:rsidDel="00000000" w:rsidP="00000000" w:rsidRDefault="00000000" w:rsidRPr="00000000" w14:paraId="00000053">
      <w:pPr>
        <w:rPr>
          <w:sz w:val="24"/>
          <w:szCs w:val="24"/>
        </w:rPr>
      </w:pPr>
      <w:r w:rsidDel="00000000" w:rsidR="00000000" w:rsidRPr="00000000">
        <w:rPr>
          <w:sz w:val="24"/>
          <w:szCs w:val="24"/>
          <w:rtl w:val="0"/>
        </w:rPr>
        <w:t xml:space="preserve">Mathematics and Statistics, and I have a position of Adjunct Professor, and I am</w:t>
      </w:r>
    </w:p>
    <w:p w:rsidR="00000000" w:rsidDel="00000000" w:rsidP="00000000" w:rsidRDefault="00000000" w:rsidRPr="00000000" w14:paraId="00000054">
      <w:pPr>
        <w:rPr>
          <w:sz w:val="24"/>
          <w:szCs w:val="24"/>
        </w:rPr>
      </w:pPr>
      <w:r w:rsidDel="00000000" w:rsidR="00000000" w:rsidRPr="00000000">
        <w:rPr>
          <w:sz w:val="24"/>
          <w:szCs w:val="24"/>
          <w:rtl w:val="0"/>
        </w:rPr>
        <w:t xml:space="preserve">grateful for this award, without which this book might never have seen the light of</w:t>
      </w:r>
    </w:p>
    <w:p w:rsidR="00000000" w:rsidDel="00000000" w:rsidP="00000000" w:rsidRDefault="00000000" w:rsidRPr="00000000" w14:paraId="00000055">
      <w:pPr>
        <w:rPr>
          <w:sz w:val="24"/>
          <w:szCs w:val="24"/>
        </w:rPr>
      </w:pPr>
      <w:r w:rsidDel="00000000" w:rsidR="00000000" w:rsidRPr="00000000">
        <w:rPr>
          <w:sz w:val="24"/>
          <w:szCs w:val="24"/>
          <w:rtl w:val="0"/>
        </w:rPr>
        <w:t xml:space="preserve">day!</w:t>
      </w:r>
    </w:p>
    <w:p w:rsidR="00000000" w:rsidDel="00000000" w:rsidP="00000000" w:rsidRDefault="00000000" w:rsidRPr="00000000" w14:paraId="00000056">
      <w:pPr>
        <w:rPr>
          <w:sz w:val="24"/>
          <w:szCs w:val="24"/>
        </w:rPr>
      </w:pPr>
      <w:r w:rsidDel="00000000" w:rsidR="00000000" w:rsidRPr="00000000">
        <w:rPr>
          <w:sz w:val="24"/>
          <w:szCs w:val="24"/>
          <w:rtl w:val="0"/>
        </w:rPr>
        <w:t xml:space="preserve">Kilkee, Co. Clare, Ireland Andrew Fowler</w:t>
      </w:r>
    </w:p>
    <w:p w:rsidR="00000000" w:rsidDel="00000000" w:rsidP="00000000" w:rsidRDefault="00000000" w:rsidRPr="00000000" w14:paraId="00000057">
      <w:pPr>
        <w:rPr>
          <w:sz w:val="24"/>
          <w:szCs w:val="24"/>
        </w:rPr>
      </w:pPr>
      <w:r w:rsidDel="00000000" w:rsidR="00000000" w:rsidRPr="00000000">
        <w:rPr>
          <w:sz w:val="24"/>
          <w:szCs w:val="24"/>
          <w:rtl w:val="0"/>
        </w:rPr>
        <w:t xml:space="preserve">February 2019</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1</w:t>
      </w:r>
    </w:p>
    <w:p w:rsidR="00000000" w:rsidDel="00000000" w:rsidP="00000000" w:rsidRDefault="00000000" w:rsidRPr="00000000" w14:paraId="0000005B">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Introduction</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Limit Cycles</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behaviour of autonomous (that is, where time is not represented explicitly) ordinary differential equations in R2 is well understood. The qualitative behaviour of the equation</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El comportamiento de las </w:t>
      </w:r>
      <w:r w:rsidDel="00000000" w:rsidR="00000000" w:rsidRPr="00000000">
        <w:rPr>
          <w:rFonts w:ascii="Times New Roman" w:cs="Times New Roman" w:eastAsia="Times New Roman" w:hAnsi="Times New Roman"/>
          <w:color w:val="ff0000"/>
          <w:sz w:val="24"/>
          <w:szCs w:val="24"/>
          <w:rtl w:val="0"/>
        </w:rPr>
        <w:t xml:space="preserve">ecuaciones diferenciales ordinarias autónomas </w:t>
      </w:r>
      <w:r w:rsidDel="00000000" w:rsidR="00000000" w:rsidRPr="00000000">
        <w:rPr>
          <w:rFonts w:ascii="Times New Roman" w:cs="Times New Roman" w:eastAsia="Times New Roman" w:hAnsi="Times New Roman"/>
          <w:color w:val="9900ff"/>
          <w:sz w:val="24"/>
          <w:szCs w:val="24"/>
          <w:rtl w:val="0"/>
        </w:rPr>
        <w:t xml:space="preserve">(es decir, donde el tiempo no está representado explícitamente) en </w:t>
      </w:r>
      <w:r w:rsidDel="00000000" w:rsidR="00000000" w:rsidRPr="00000000">
        <w:rPr>
          <w:rFonts w:ascii="Times New Roman" w:cs="Times New Roman" w:eastAsia="Times New Roman" w:hAnsi="Times New Roman"/>
          <w:color w:val="ff0000"/>
          <w:sz w:val="24"/>
          <w:szCs w:val="24"/>
          <w:rtl w:val="0"/>
        </w:rPr>
        <w:t xml:space="preserve">R2</w:t>
      </w:r>
      <w:r w:rsidDel="00000000" w:rsidR="00000000" w:rsidRPr="00000000">
        <w:rPr>
          <w:rFonts w:ascii="Times New Roman" w:cs="Times New Roman" w:eastAsia="Times New Roman" w:hAnsi="Times New Roman"/>
          <w:color w:val="9900ff"/>
          <w:sz w:val="24"/>
          <w:szCs w:val="24"/>
          <w:rtl w:val="0"/>
        </w:rPr>
        <w:t xml:space="preserve"> se entiende bien. El comportamiento cualitativo de la ecuación</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Cardo" w:cs="Cardo" w:eastAsia="Cardo" w:hAnsi="Cardo"/>
          <w:color w:val="ff0000"/>
          <w:sz w:val="24"/>
          <w:szCs w:val="24"/>
          <w:rtl w:val="0"/>
        </w:rPr>
        <w:t xml:space="preserve">˙x = f (x), x ∈ R2</w:t>
      </w:r>
      <w:r w:rsidDel="00000000" w:rsidR="00000000" w:rsidRPr="00000000">
        <w:rPr>
          <w:rFonts w:ascii="Times New Roman" w:cs="Times New Roman" w:eastAsia="Times New Roman" w:hAnsi="Times New Roman"/>
          <w:sz w:val="24"/>
          <w:szCs w:val="24"/>
          <w:rtl w:val="0"/>
        </w:rPr>
        <w:t xml:space="preserve">, (1.1)</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organised by its fixed points, where ˙x = f (x) = 0. Elementary texts show how these maybe classified into saddles, spirals and nodes depending on the eigenvalues of the Jacobian D f (x) at the fixed point. In particular, if these eigenvalues are complex conjugates, there is a spiral, or focus; if they are real and of opposite sign, there is a saddle; and if they are real and of the same sign, there is a node: see Fig. 1.1. Nodes and spirals may be stable or unstable depending on whether the eigenvalues λ have Re λ &lt; 0 or Re λ &gt; 0, respectively; saddles are always unstable. Other degenerate cases (centre, degenerate node) can occur, if Re λ = 0, or if two eigenvalues coalesce.</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está organizada por sus </w:t>
      </w:r>
      <w:r w:rsidDel="00000000" w:rsidR="00000000" w:rsidRPr="00000000">
        <w:rPr>
          <w:rFonts w:ascii="Times New Roman" w:cs="Times New Roman" w:eastAsia="Times New Roman" w:hAnsi="Times New Roman"/>
          <w:b w:val="1"/>
          <w:bCs w:val="1"/>
          <w:color w:val="ff0000"/>
          <w:sz w:val="24"/>
          <w:szCs w:val="24"/>
          <w:rtl w:val="0"/>
        </w:rPr>
        <w:t xml:space="preserve">puntos fijos</w:t>
      </w:r>
      <w:r w:rsidDel="00000000" w:rsidR="00000000" w:rsidRPr="00000000">
        <w:rPr>
          <w:rFonts w:ascii="Times New Roman" w:cs="Times New Roman" w:eastAsia="Times New Roman" w:hAnsi="Times New Roman"/>
          <w:color w:val="9900ff"/>
          <w:sz w:val="24"/>
          <w:szCs w:val="24"/>
          <w:rtl w:val="0"/>
        </w:rPr>
        <w:t xml:space="preserve">, donde </w:t>
      </w:r>
      <w:r w:rsidDel="00000000" w:rsidR="00000000" w:rsidRPr="00000000">
        <w:rPr>
          <w:rFonts w:ascii="Times New Roman" w:cs="Times New Roman" w:eastAsia="Times New Roman" w:hAnsi="Times New Roman"/>
          <w:b w:val="1"/>
          <w:bCs w:val="1"/>
          <w:color w:val="ff0000"/>
          <w:sz w:val="24"/>
          <w:szCs w:val="24"/>
          <w:rtl w:val="0"/>
        </w:rPr>
        <w:t xml:space="preserve">˙x = f (x) = 0</w:t>
      </w:r>
      <w:r w:rsidDel="00000000" w:rsidR="00000000" w:rsidRPr="00000000">
        <w:rPr>
          <w:rFonts w:ascii="Times New Roman" w:cs="Times New Roman" w:eastAsia="Times New Roman" w:hAnsi="Times New Roman"/>
          <w:color w:val="9900ff"/>
          <w:sz w:val="24"/>
          <w:szCs w:val="24"/>
          <w:rtl w:val="0"/>
        </w:rPr>
        <w:t xml:space="preserve">. Los textos elementales muestran cómo estos pueden clasificarse en </w:t>
      </w:r>
      <w:r w:rsidDel="00000000" w:rsidR="00000000" w:rsidRPr="00000000">
        <w:rPr>
          <w:rFonts w:ascii="Times New Roman" w:cs="Times New Roman" w:eastAsia="Times New Roman" w:hAnsi="Times New Roman"/>
          <w:b w:val="1"/>
          <w:bCs w:val="1"/>
          <w:color w:val="ff0000"/>
          <w:sz w:val="24"/>
          <w:szCs w:val="24"/>
          <w:rtl w:val="0"/>
        </w:rPr>
        <w:t xml:space="preserve">sillas</w:t>
      </w:r>
      <w:r w:rsidDel="00000000" w:rsidR="00000000" w:rsidRPr="00000000">
        <w:rPr>
          <w:rFonts w:ascii="Times New Roman" w:cs="Times New Roman" w:eastAsia="Times New Roman" w:hAnsi="Times New Roman"/>
          <w:color w:val="9900ff"/>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espirales</w:t>
      </w:r>
      <w:r w:rsidDel="00000000" w:rsidR="00000000" w:rsidRPr="00000000">
        <w:rPr>
          <w:rFonts w:ascii="Times New Roman" w:cs="Times New Roman" w:eastAsia="Times New Roman" w:hAnsi="Times New Roman"/>
          <w:color w:val="9900ff"/>
          <w:sz w:val="24"/>
          <w:szCs w:val="24"/>
          <w:rtl w:val="0"/>
        </w:rPr>
        <w:t xml:space="preserve"> y nodos dependiendo de los </w:t>
      </w:r>
      <w:r w:rsidDel="00000000" w:rsidR="00000000" w:rsidRPr="00000000">
        <w:rPr>
          <w:rFonts w:ascii="Times New Roman" w:cs="Times New Roman" w:eastAsia="Times New Roman" w:hAnsi="Times New Roman"/>
          <w:b w:val="1"/>
          <w:bCs w:val="1"/>
          <w:color w:val="ff0000"/>
          <w:sz w:val="24"/>
          <w:szCs w:val="24"/>
          <w:rtl w:val="0"/>
        </w:rPr>
        <w:t xml:space="preserve">valores propios del jacobiano</w:t>
      </w:r>
      <w:r w:rsidDel="00000000" w:rsidR="00000000" w:rsidRPr="00000000">
        <w:rPr>
          <w:rFonts w:ascii="Times New Roman" w:cs="Times New Roman" w:eastAsia="Times New Roman" w:hAnsi="Times New Roman"/>
          <w:color w:val="9900ff"/>
          <w:sz w:val="24"/>
          <w:szCs w:val="24"/>
          <w:rtl w:val="0"/>
        </w:rPr>
        <w:t xml:space="preserve"> D f (x) en el punto fijo. En particular, si estos valores propios son conjugados complejos, hay una espiral o foco; si son reales y de signo opuesto, hay una silla; y si son reales y del mismo signo, hay un nodo: vea la Fig. 1.1. Los nodos y espirales pueden ser estables o inestables dependiendo de si los valores propios λ tienen Re λ &lt; 0 o Re λ &gt; 0, respectivamente; las sillas son siempre inestables. Pueden ocurrir otros casos degenerados (centro, nodo degenerado), si Re λ = 0, o si dos valores propios se fusionan.</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the behaviour of trajectories near fixed points informs the method of phase plane analysis. An example of its use is to find travelling solitary wave solutions of the Korteweg–de Vries equation</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El conocimiento del comportamiento de las trayectorias cerca de puntos fijos informa el método de análisis del plano de fase. Un ejemplo de su uso es encontrar soluciones de onda solitaria viajera de la ecuación de Korteweg-de Vries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t + uu x + u x x x = 0 (1.2)</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in the form u = f (x − ct) = f (ξ ), so that</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 f ′ + f f ′ + f ′′′ = 0, (1.3)</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first integral</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 f + 1</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 2 + f ′′ = 0 (1.4)</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(so that f (±∞) = 0). This represents a nonlinear oscillator with potential V ( f ) =− 12 c f 2 + 1 6 f 3 . 1 If we take c &gt; 0 (without loss of generality), then the phase plane is as in Fig. 1.2. There are two fixed points, f = 0, and f = 2c, which are respectively a saddle and a centre. (The latter persists as a centre in the presence of nonlinear terms by virtue of the existence of a first integral, which in turn is associated with the absence of a damping term.) Solitary waves exist, by virtue of the homoclinic orbit which connects 0 to itself. We see in addition that there exists a family of periodic orbits lying within the homoclinic loop. One can think of the homoclinic orbit as a limiting member of this family with infinite period.</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color w:val="9900ff"/>
          <w:sz w:val="24"/>
          <w:szCs w:val="24"/>
        </w:rPr>
      </w:pPr>
      <w:r w:rsidDel="00000000" w:rsidR="00000000" w:rsidRPr="00000000">
        <w:rPr>
          <w:rFonts w:ascii="Gungsuh" w:cs="Gungsuh" w:eastAsia="Gungsuh" w:hAnsi="Gungsuh"/>
          <w:color w:val="9900ff"/>
          <w:sz w:val="24"/>
          <w:szCs w:val="24"/>
          <w:rtl w:val="0"/>
        </w:rPr>
        <w:t xml:space="preserve">(de modo que f (±∞) = 0). Esto representa un oscilador no lineal con potencial V ( f ) =− 12 c f 2 + 1 6 f 3 . 1 Si tomamos c &gt; 0 (sin pérdida de generalidad), entonces el plano de fase es como en la Fig. 1.2. Hay dos puntos fijos, f = 0, y f = 2c, que son respectivamente una silla y un centro. (Este último persiste como un centro en presencia de términos no lineales en virtud de la existencia de una primera integral, que a su vez está asociada con la ausencia de un término de amortiguamiento.) Existen ondas solitarias, en virtud de la órbita homoclínica que conecta 0 consigo mismo. Vemos además que existe una familia de órbitas periódicas que se encuentran dentro del bucle homoclínico. Uno puede pensar en la órbita homoclínica como un miembro limitante de esta familia con período infinito.</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More generally, periodic behaviour occurs in two-dimensional systems at isolated limit cycles. A limit cycle is a closed curve in a phase space (which, therefore, represents a periodic time series) to which nearby trajectories tend either as t → +∞ (stable limit cycle) or as t → −∞ (unstable limit cycle). A simple example (see also exercise 1.7) is offered by the system</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color w:val="9900ff"/>
          <w:sz w:val="24"/>
          <w:szCs w:val="24"/>
        </w:rPr>
      </w:pPr>
      <w:r w:rsidDel="00000000" w:rsidR="00000000" w:rsidRPr="00000000">
        <w:rPr>
          <w:rFonts w:ascii="Cardo" w:cs="Cardo" w:eastAsia="Cardo" w:hAnsi="Cardo"/>
          <w:color w:val="9900ff"/>
          <w:sz w:val="24"/>
          <w:szCs w:val="24"/>
          <w:rtl w:val="0"/>
        </w:rPr>
        <w:t xml:space="preserve">En términos más generales, el comportamiento periódico se produce en sistemas bidimensionales en ciclos límite aislados. Un ciclo límite es una curva cerrada en un espacio de fases (que, por lo tanto, representa una serie temporal periódica) a la que tienden las trayectorias cercanas cuando t → +∞ (ciclo límite estable) o cuando t → −∞ (ciclo límite inestable). Un ejemplo sencillo (véase también el ejercicio 1.7) lo ofrece el sistema</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 = x − y − x(x2 + y2),</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˙y = x + y − y(x2 + y2); (1.5)</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transforming to polar coordinates (r, θ), it is straightforward to find the phase plane shown in Fig. 1.3. There is a stable limit cycle at r = 1, and an unstable focus at r = 0.</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Al transformar a coordenadas polares (r, θ), es sencillo encontrar el plano de fase que se muestra en la figura 1.3. Hay un ciclo límite estable en r = 1 y un foco inestable en r = 0.</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is often interested in the behaviour of a (physical) system as a parameter changes (e.g. the Earth’s climate as the atmospheric CO 2 level changes). In this case, one might study differential equations of the form</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 menudo nos interesa el comportamiento de un sistema (físico) a medida que cambia un parámetro (por ejemplo, el clima de la Tierra a medida que cambia el nivel de CO2 atmosférico). En este caso, se podrían estudiar ecuaciones diferenciales de la forma</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f (x, μ), (1.6)</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μ is a parameter. For some ranges of μ, the system may exhibit steady behaviour, in others it may behave periodically. One then wishes to chart regions in parameter space where such qualitative changes occur. These delineate particular values of μ at which such bifurcations take place, and μ is then called a bifurcation parameter.</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donde μ es un parámetro. Para algunos rangos de μ, el sistema puede exhibir un comportamiento estable, en otros puede comportarse periódicamente. Uno desea entonces graficar regiones en el espacio de parámetros donde ocurren tales cambios cualitativos. Estos delinean valores particulares de μ en los cuales tales bifurcaciones tienen lugar, y μ entonces se llama un parámetro de bifurcación.</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1.2 Bifurcation Theory</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Watt governor (see Fig. 1.4) is a device invented by James Watt around 1788 to control the flow of steam into the cylinders of an engine. It is a simple but efficient device, which acts on the basis of bifurcation theory. As shown in the figure, the device consists in essence of a pair of rigid pendulums attached to a central shaft, which rotates about its axis at a rate determined by the pressure of steam in the engine. The object is to have a device such that if this rotation rate becomes too large, then the arms of the device rise, thus opening a valve which alleviates the pressure.</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El regulador de Watt (véase la figura 1.4) es un dispositivo inventado por James Watt alrededor de 1788 para controlar el flujo de vapor hacia los cilindros de un motor. Es un dispositivo simple pero eficiente, que actúa sobre la base de la teoría de la bifurcación. Como se muestra en la figura, el dispositivo consiste en esencia en un par de péndulos rígidos unidos a un eje central, que gira sobre su eje a una velocidad determinada por la presión del vapor en el motor. El objetivo es tener un dispositivo tal que si esta velocidad de rotación se vuelve demasiado grande, entonces los brazos del dispositivo se elevan, abriendo así una válvula que alivia la presión.</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denote the angle of the arms of the governor to the downward vertical as θ, and the angular velocity of the shaft as , then the equation governing the dynamics is, ignoring friction (see question 5.1),</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Si denotamos el ángulo de los brazos del gobernador con la vertical descendente como θ, y la velocidad angular del eje como , entonces la ecuación que gobierna la dinámica es, ignorando la fricción (ver pregunta 5.1),</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¨θ − 2 sin θ cos θ + 2 c sin θ = 0, (1.7)</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g</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 (1.8)</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is the acceleration due to gravity and l is the length of the pendulum arms.</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g es la aceleración debida a la gravedad y l es la longitud de los brazos del péndulo.</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steady states of the system are θ = 0, π, and also ± cos−1( 2 c2) if  &gt; c. The function of the governor can be seen in the fact that we can have θ as an increasing function of  if  &gt; c, thus opening the valve, and its operation relies on the existence of a pitchfork bifurcation at  = c. More precisely, if we linearise (1.7) near the origin, we see that</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color w:val="9900ff"/>
          <w:sz w:val="24"/>
          <w:szCs w:val="24"/>
        </w:rPr>
      </w:pPr>
      <w:r w:rsidDel="00000000" w:rsidR="00000000" w:rsidRPr="00000000">
        <w:rPr>
          <w:rFonts w:ascii="Cardo" w:cs="Cardo" w:eastAsia="Cardo" w:hAnsi="Cardo"/>
          <w:color w:val="9900ff"/>
          <w:sz w:val="24"/>
          <w:szCs w:val="24"/>
          <w:rtl w:val="0"/>
        </w:rPr>
        <w:t xml:space="preserve">Los estados estacionarios del sistema son θ = 0, π y también ± cos−1( 2 c2) si &gt; c. La función del regulador se puede ver en el hecho de que podemos tener θ como una función creciente de si &gt; c, abriendo así la válvula, y su funcionamiento depende de la existencia de una bifurcación en horquilla en = c. Más precisamente, si linealizamos (1.7) cerca del origen, vemos que</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¨θ ≈ (2 − 2 c ) θ, (1.9)</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and thus the vertical state loses stability for  &gt; c. Expanding further in θ and also supposing that  − c is small, we have</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color w:val="9900ff"/>
          <w:sz w:val="24"/>
          <w:szCs w:val="24"/>
        </w:rPr>
      </w:pPr>
      <w:r w:rsidDel="00000000" w:rsidR="00000000" w:rsidRPr="00000000">
        <w:rPr>
          <w:rFonts w:ascii="Cardo" w:cs="Cardo" w:eastAsia="Cardo" w:hAnsi="Cardo"/>
          <w:color w:val="9900ff"/>
          <w:sz w:val="24"/>
          <w:szCs w:val="24"/>
          <w:rtl w:val="0"/>
        </w:rPr>
        <w:t xml:space="preserve">y por lo tanto el estado vertical pierde estabilidad para &gt; c. Expandiendo más en θ y suponiendo también que − c es pequeño, tenemos</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¨θ ≈ (2 − 2 c ) θ − 1 2 2 c θ3 . . . , (1.10)</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shows explicitly that there is an exchange of stability between θ = 0 and the non-zero fixed points. Bifurcation theory is discussed in more detail in Chap. 3.</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Lo que demuestra explícitamente que existe un intercambio de estabilidad entre θ = 0 y los puntos fijos distintos de cero. La teoría de la bifurcación se analiza con más detalle en el capítulo 3.</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1.2.1 Hopf Bifurcation</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transition from steady to periodic behaviour is often associated with a Hopf bifurcation, as instanced by the following generalised version of (1.5):</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La transición del comportamiento estable al periódico suele estar asociada a una bifurcación de Hopf, como lo ejemplifica la siguiente versión generalizada de (1.5):</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 = μx − y − x(x2 + y2),</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˙y = x + μy − y(x2 + y2). (1.11)</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It is simple to find that the origin is a stable focus for μ &lt; 0, an unstable focus for μ &gt; 0 and that for μ &gt; 0 a stable periodic solution exists, whose amplitude A = |z|max = |x + iy|max = O(√μ) (and in fact equals √μ).</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color w:val="9900ff"/>
          <w:sz w:val="24"/>
          <w:szCs w:val="24"/>
        </w:rPr>
      </w:pPr>
      <w:r w:rsidDel="00000000" w:rsidR="00000000" w:rsidRPr="00000000">
        <w:rPr>
          <w:rFonts w:ascii="Cardo" w:cs="Cardo" w:eastAsia="Cardo" w:hAnsi="Cardo"/>
          <w:color w:val="9900ff"/>
          <w:sz w:val="24"/>
          <w:szCs w:val="24"/>
          <w:rtl w:val="0"/>
        </w:rPr>
        <w:t xml:space="preserve">Es sencillo encontrar que el origen es un foco estable para μ &lt; 0, un foco inestable para μ &gt; 0 y que para μ &gt; 0 existe una solución periódica estable, cuya amplitud A = |z|max = |x + iy|max = O(√μ) (y de hecho es igual a √μ).</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bifurcation diagram is shown in Fig. 1.5. The salient features are that, if the linearised system has solutions ∝ eσ t , then a pair of complex conjugate eigenvalues σ = μ ± i of the fixed point cross the imaginary axis at μ = 0, at a non-zero ‘rate’ (d[Re σ ]/dμ = 0), and as a result, a limit cycle exists in μ &gt; 0. This is known as a Hopf bifurcation, and will be considered further in Chap. 3. Notice the fact that the limit cycle exists (for small μ) in either μ &gt; 0 or μ &lt; 0, so that its stability is opposite to that of the fixed point with which it coexists. Furthermore, its amplitude is O(√μ). All these features are generally true.</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color w:val="9900ff"/>
          <w:sz w:val="24"/>
          <w:szCs w:val="24"/>
        </w:rPr>
      </w:pPr>
      <w:r w:rsidDel="00000000" w:rsidR="00000000" w:rsidRPr="00000000">
        <w:rPr>
          <w:rFonts w:ascii="Gungsuh" w:cs="Gungsuh" w:eastAsia="Gungsuh" w:hAnsi="Gungsuh"/>
          <w:color w:val="9900ff"/>
          <w:sz w:val="24"/>
          <w:szCs w:val="24"/>
          <w:rtl w:val="0"/>
        </w:rPr>
        <w:t xml:space="preserve">El diagrama de bifurcación se muestra en la Fig. 1.5. Las características salientes son que, si el sistema linealizado tiene soluciones ∝ eσ t , entonces un par de valores propios conjugados complejos σ = μ ± i del punto fijo cruzan el eje imaginario en μ = 0, a una "tasa" distinta de cero (d[Re σ ]/dμ = 0), y como resultado, existe un ciclo límite en μ &gt; 0. Esto se conoce como una bifurcación de Hopf, y se considerará más adelante en el Cap. 3. Nótese el hecho de que el ciclo límite existe (para μ pequeño) en μ &gt; 0 o μ &lt; 0, de modo que su estabilidad es opuesta a la del punto fijo con el que coexiste. Además, su amplitud es O(√μ). Todas estas características son generalmente verdaderas.</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points and periodic solutions are ‘all’ that a two-dimensional system can exhibit. This is because trajectories cannot intersect in the phase space, due to the following existence theorem:</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puntos fijos y las soluciones periódicas son “todo” lo que puede presentar un sistema bidimensional. Esto se debe a que las trayectorias no pueden intersecarse en el espacio de fases, debido al siguiente teorema de existencia:</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Theorem (Picard) If ˙x = f (x) and x(0) = x0, and f is Lipschitz continuous (i.e.</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f (x) − f (y)| &lt; K |x − y| for some K ), then x exists locally (in t) and is unique.</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Here, in fact, we can take x ∈ Rn , provided a suitable norm is chosen. In terms of differentiability, a sufficient condition on f is that f ∈ C1 (i.e. f is continuously differentiable); the usual example for necessity is that of ˙x = x1/2 , x(0) = 0, which has infinitely many solutions of the form x = 1 4 [t − t0]2 +, where t0 ≥ 0. 2</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color w:val="9900ff"/>
          <w:sz w:val="24"/>
          <w:szCs w:val="24"/>
        </w:rPr>
      </w:pPr>
      <w:r w:rsidDel="00000000" w:rsidR="00000000" w:rsidRPr="00000000">
        <w:rPr>
          <w:rFonts w:ascii="Gungsuh" w:cs="Gungsuh" w:eastAsia="Gungsuh" w:hAnsi="Gungsuh"/>
          <w:color w:val="9900ff"/>
          <w:sz w:val="24"/>
          <w:szCs w:val="24"/>
          <w:rtl w:val="0"/>
        </w:rPr>
        <w:t xml:space="preserve">De hecho, aquí podemos tomar x ∈ Rn , siempre que se elija una norma adecuada. En términos de diferenciabilidad, una condición suficiente para f es que f ∈ C1 (es decir, f es continuamente diferenciable); el ejemplo habitual de necesidad es el de ˙x = x1/2 , x(0) = 0, que tiene infinitas soluciones de la forma x = 1 4 [t − t0]2 +, donde t0 ≥ 0.2</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1.3 Strange Attractors</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three or more dimensions, it is still true that trajectories do not intersect, but no longer does this constrain the orbits in the way that it does in two dimensions. It is quite possible to imagine a bounded trajectory in three dimensions which never repeats itself. Whether such trajectories can be realised is another matter, of course, but Fig. 1.6 suggests that they can. This shows a numerical solution of a set of three ordinary differential equations, known as the Lorenz equations (written explicitly in (1.14) below, and which we shall meet again later, particularly in Chap. 4); the orbit appears to trace out a surface, albeit a convoluted one, on which the orbit is dense (i.e. it ‘fills out’ the surface). These observations raise certain conceptual problems. We term a differential equation</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En tres o más dimensiones, sigue siendo cierto que las trayectorias no se cruzan, pero esto ya no restringe las órbitas de la forma en que lo hace en dos dimensiones. Es muy posible imaginar una trayectoria acotada en tres dimensiones que nunca se repita. Si tales trayectorias se pueden realizar es otra cuestión, por supuesto, pero la figura 1.6 sugiere que sí. Esto muestra una solución numérica de un conjunto de tres ecuaciones diferenciales ordinarias, conocidas como ecuaciones de Lorenz (escritas explícitamente en (1.14) a continuación, y que volveremos a encontrar más adelante, particularmente en el capítulo 4); la órbita parece trazar una superficie, aunque sea convoluta, en la que la órbita es densa (es decir, "rellena" la superficie). Estas observaciones plantean ciertos problemas conceptuales. Llamamos ecuación diferencial</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 = f (x), x ∈ Rn , (1.12)</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dissipative if ∇. f &lt; 0; the Lorenz equations are an example of a dissipative system. It is easy to show that an arbitrary volume V of initial points in phase space satisfies the equation </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color w:val="9900ff"/>
          <w:sz w:val="24"/>
          <w:szCs w:val="24"/>
        </w:rPr>
      </w:pPr>
      <w:r w:rsidDel="00000000" w:rsidR="00000000" w:rsidRPr="00000000">
        <w:rPr>
          <w:rFonts w:ascii="Gungsuh" w:cs="Gungsuh" w:eastAsia="Gungsuh" w:hAnsi="Gungsuh"/>
          <w:color w:val="9900ff"/>
          <w:sz w:val="24"/>
          <w:szCs w:val="24"/>
          <w:rtl w:val="0"/>
        </w:rPr>
        <w:t xml:space="preserve">disipativo si ∇. f &lt; 0; las ecuaciones de Lorenz son un ejemplo de un sistema disipativo. Es fácil demostrar que un volumen arbitrario V de puntos iniciales en el espacio de fases satisface la ecuación</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 = V ∇. f. (1.13)</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Therefore if ∇. f &lt; 0 (and is bounded away from zero), then V → 0 as t → ∞. If, in addition, solutions are bounded for all t (e.g. if x. f &lt; 0 for large ||x||), then all trajectories must be attracted to a set of zero volume.</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color w:val="9900ff"/>
          <w:sz w:val="24"/>
          <w:szCs w:val="24"/>
        </w:rPr>
      </w:pPr>
      <w:r w:rsidDel="00000000" w:rsidR="00000000" w:rsidRPr="00000000">
        <w:rPr>
          <w:rFonts w:ascii="Gungsuh" w:cs="Gungsuh" w:eastAsia="Gungsuh" w:hAnsi="Gungsuh"/>
          <w:color w:val="9900ff"/>
          <w:sz w:val="24"/>
          <w:szCs w:val="24"/>
          <w:rtl w:val="0"/>
        </w:rPr>
        <w:t xml:space="preserve">Por lo tanto, si ∇. f &lt; 0 (y está acotado desde cero), entonces V → 0 cuando t → ∞. Si, además, las soluciones están acotadas para todo t (por ejemplo, si x. f &lt; 0 para valores grandes de ||x||), entonces todas las trayectorias deben ser atraídas hacia un conjunto de volumen cero.</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Lorenz equations in three dimensions. Intuition tells us to expect the zero volume attractor to be of dimension two, i.e. a surface. And yet, we have already pointed out that orbits on a surface cannot be more exciting than periodic, in contrast to Fig. 1.6. The resolution of this paradox must lie in the fact that while the attractor is locally two-dimensional, it forms a braided set of connected surfaces, on which orbits can wander forever. Thus the area of the attractor is unbounded, and in a sense, its dimension is greater than two. </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Consideremos las ecuaciones de Lorenz en tres dimensiones. La intuición nos dice que debemos esperar que el atractor de volumen cero sea de dimensión dos, es decir, una superficie. Y, sin embargo, ya hemos señalado que las órbitas en una superficie no pueden ser más excitantes que periódicas, en contraste con la figura 1.6. La resolución de esta paradoja debe residir en el hecho de que, si bien el atractor es localmente bidimensional, forma un conjunto entrelazado de superficies conectadas, sobre las cuales las órbitas pueden vagar eternamente. Por lo tanto, el área del atractor es ilimitada y, en cierto sentido, su dimensión es mayor que dos.</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facet of what is termed a strange attractor. Another is that nearby trajectories diverge (exponentially) in time. It is this sensitive dependence on initial conditions which was the motivation for Lorenz’s original paper, and which is (probably) why meteorologists cannot predict the weather more than about a week ahead. Any initial uncertainties in today’s data (e.g. due to an insufficient number of weather stations collecting information) are magnified exponentially in time, so that predictions beyond a few days are unreliable. It is probably the case that nature abounds with such inherently unpredictable phenomena.</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Esta es una faceta de lo que se denomina un atractor extraño. Otra es que las trayectorias cercanas divergen (exponencialmente) en el tiempo. Es esta dependencia sensible de las condiciones iniciales lo que motivó el artículo original de Lorenz, y lo que (probablemente) explica por qué los meteorólogos no pueden predecir el tiempo con más de una semana de antelación. Cualquier incertidumbre inicial en los datos actuales (por ejemplo, debido a un número insuficiente de estaciones meteorológicas que recopilen información) se magnifica exponencialmente en el tiempo, de modo que las predicciones más allá de unos pocos días son poco fiables. Es probable que la naturaleza abunde con este tipo de fenómenos inherentemente impredecibles.</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1.4 Turbulence</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been a commonplace observation for centuries that water often flows in an irregular fashion. Figure 1.7 shows a drawing by Leonardo da Vinci of water flowing into a pool. It is a mass of bubbles and irregularly placed whorls. Osborne Reynolds was the first to conduct systematic investigations into this phenomenon of turbulence, beginning in 1880. He studied flow in a cylindrical pipe, and found that when a parameter proportional to the flow rate through the pipe increased through a critical value, the flow underwent a transition from a steady, uniform state to an irregular, time-dependent, turbulent one. This parameter, now called the Reynolds number (denoted Re), thus acts as a bifurcation parameter for fluid flow. Other types of transition to ‘turbulence’ in fluids, for example in thermal convection, rotating Couette flow, rotating stratified flows, etc., are associated with changes in Rayleigh number Ra, Taylor number Ta and Rossby number Ro.</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Durante siglos se ha observado con frecuencia que el agua fluye de forma irregular. La figura 1.7 muestra un dibujo de Leonardo da Vinci del agua que fluye hacia una piscina. Es una masa de burbujas y espirales dispuestas de forma irregular. Osborne Reynolds fue el primero en realizar investigaciones sistemáticas sobre este fenómeno de la turbulencia, a partir de 1880. Estudió el flujo en una tubería cilíndrica y descubrió que cuando un parámetro proporcional al caudal que atravesaba la tubería aumentaba hasta un valor crítico, el flujo experimentaba una transición desde un estado estacionario y uniforme a uno irregular, dependiente del tiempo y turbulento. Este parámetro, ahora llamado número de Reynolds (denominado Re), actúa así como un parámetro de bifurcación para el flujo de fluidos. Otros tipos de transición a la "turbulencia" en fluidos, por ejemplo en la convección térmica, el flujo rotatorio de Couette, los flujos estratificados rotatorios, etc., están asociados con cambios en el número de Rayleigh Ra, el número de Taylor Ta y el número de Rossby Ro.</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analogy between the transition in ordinary differential equations from fixed point to periodic motion and ultimately to chaos, and similar transitions in some fluid flow experiments, suggests that a useful strategy to understand these phenomena may be to study the bifurcations associated with the transitions. In some experiments, this approach has been markedly successful.</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La analogía entre la transición en ecuaciones diferenciales ordinarias desde un punto fijo a un movimiento periódico y, en última instancia, al caos, y transiciones similares en algunos experimentos de flujo de fluidos, sugiere que una estrategia útil para comprender estos fenómenos puede ser estudiar las bifurcaciones asociadas con las transiciones. En algunos experimentos, este enfoque ha tenido un éxito notable.</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‘turbulence’ has come to have a particular meaning to fluid dynamicists who often associate it with transitions in shear flow, (e.g. Reynolds’ flows in a pipe, or plane Poiseuille flow, or boundary layer flow). It is characterised by temporal and spatial disorder, and the existence of ‘eddies’ on many different length scales. Moreover, shear flows are unlike other fluid experiments, such as Rayleigh–Bénard convection (the motion induced by heating a layer of fluid from below), in that the mechanisms of transition show no obvious analogy with transitions in finite-dimensional systems. As such, they lie apart from more ‘well-behaved’ experiments.</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La palabra «turbulencia» ha adquirido un significado particular para los especialistas en dinámica de fluidos, que a menudo la asocian con transiciones en flujos de cizallamiento (por ejemplo, flujos de Reynolds en una tubería, flujos de Poiseuille en el plano o flujos de capa límite). Se caracteriza por el desorden temporal y espacial y la existencia de «remolinos» en muchas escalas de longitud diferentes. Además, los flujos de cizallamiento se diferencian de otros experimentos con fluidos, como la convección de Rayleigh-Bénard (el movimiento inducido por el calentamiento de una capa de fluido desde abajo), en que los mecanismos de transición no muestran una analogía obvia con las transiciones en sistemas de dimensión finita. Como tal, se distinguen de los experimentos de «comportamiento más correcto».</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mathematicians and physicists have trod on this sacred turf, by annexing the word ‘turbulence’ for their own purposes, sometimes simply to characterise chaotic motion in ordinary differential equations, or as a general term to describe spatio-temporal disorder. In doing so, this has alienated some fluid dynamicists, which is a pity, since there is little doubt that (in the words of Ed Spiegel) ‘turbulence is chaos, but chaos is not turbulence’. But the clue to the understanding of turbulence in fluids lies in the modern theory of chaos in dynamical systems.</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Algunos matemáticos y físicos han pisado este terreno sagrado, al incorporar la palabra «turbulencia» para sus propios fines, a veces simplemente para caracterizar el movimiento caótico en ecuaciones diferenciales ordinarias, o como término general para describir el desorden espacio-temporal. Al hacerlo, esto ha alejado a algunos especialistas en dinámica de fluidos, lo cual es una lástima, ya que no hay duda de que (en palabras de Ed Spiegel) «la turbulencia es caos, pero el caos no es turbulencia». Pero la clave para comprender la turbulencia en fluidos se encuentra en la teoría moderna del caos en sistemas dinámicos.</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1.5 Stochasticity</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Osborne Reynolds began his experiments on pipe flow in 1880, and the first paper reporting his results appeared in 1883. A second, outlining the basis for the statistical description of turbulence, and introducing the Reynolds stresses, appeared in 1885. In this same year, King Oscar II of Sweden proposed a prize for the solution of a seemingly unrelated problem in the much older subject of celestial mechanics, namely the stability of orbits of the n-body problem. Given a system of self-gravitating mass points, the prize asked for convergent series representations of their trajectories for all time. Put another way, it raised the question as to whether Laplace’s famous principle of determinism3 could be put into practice: are the motions of celestial bodies predictable; is the solar system stable?</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Osborne Reynolds comenzó sus experimentos sobre el flujo en tuberías en 1880, y el primer artículo que informaba de sus resultados apareció en 1883. Un segundo artículo, que esbozaba las bases para la descripción estadística de la turbulencia y presentaba las tensiones de Reynolds, apareció en 1885. Ese mismo año, el rey Oscar II de Suecia propuso un premio para la solución de un problema aparentemente no relacionado con el tema mucho más antiguo de la mecánica celeste, a saber, la estabilidad de las órbitas del problema de los n cuerpos. Dado un sistema de puntos de masa autogravitantes, el premio pedía representaciones en serie convergentes de sus trayectorias para todos los tiempos. Dicho de otro modo, planteaba la cuestión de si el famoso principio de determinismo de Laplace3 podía ponerse en práctica: ¿son predecibles los movimientos de los cuerpos celestes? ¿Es estable el sistema solar?</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first sight such a question seems ludicrous; the solar system, in particular, seems the very epitome of predictability. Treating the planets as mass points interacting according to Newtonian gravitation, one can predict in detail the trajectories of the Earth, the Moon and the other planets accurately for thousands of years into the future or into the past. Eclipses are no longer a harbinger of doom, and spacecraft navigate the well-charted courses of planets. Elementary Newtonian mechanics teaches us that planetary orbits—the two-body problem—are ellipses. The complication arises when one tries to include the perturbing effect of other planets on these simple elliptical trajectories. Although these perturbations are small, the increase in the number of degrees of freedom means that one can no longer be certain of the predictability of the orbits.</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 primera vista, una pregunta de este tipo parece ridícula; el sistema solar, en particular, parece el epítome de la predictibilidad. Si se considera a los planetas como puntos de masa que interactúan según la gravitación newtoniana, se pueden predecir con precisión las trayectorias de la Tierra, la Luna y los demás planetas durante miles de años en el futuro o en el pasado. Los eclipses ya no son un presagio de catástrofes y las naves espaciales navegan por las trayectorias bien trazadas de los planetas. La mecánica newtoniana elemental nos enseña que las órbitas planetarias (el problema de los dos cuerpos) son elipses. La complicación surge cuando se intenta incluir el efecto perturbador de otros planetas en estas simples trayectorias elípticas. Aunque estas perturbaciones son pequeñas, el aumento del número de grados de libertad significa que ya no se puede estar seguro de la predictibilidad de las órbitas.</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conundrum is this: methods of perturbation theory allow one to calculate actual orbits as accurately as one wishes for a finite time. But the stability question is one which requires the study of the dynamics for all time. Schematically, we can find accurate series representations for small perturbations of O(ε), say, for t &lt; T . That is, one can accurately compute trajectories for fixed T as ε → 0. But the reality is that ε is small but finite, and one really wants to study the limit T → ∞. The series that one obtains are not necessarily convergent, but asymptotic.</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color w:val="9900ff"/>
          <w:sz w:val="24"/>
          <w:szCs w:val="24"/>
        </w:rPr>
      </w:pPr>
      <w:r w:rsidDel="00000000" w:rsidR="00000000" w:rsidRPr="00000000">
        <w:rPr>
          <w:rFonts w:ascii="Cardo" w:cs="Cardo" w:eastAsia="Cardo" w:hAnsi="Cardo"/>
          <w:color w:val="9900ff"/>
          <w:sz w:val="24"/>
          <w:szCs w:val="24"/>
          <w:rtl w:val="0"/>
        </w:rPr>
        <w:t xml:space="preserve">El enigma es el siguiente: los métodos de la teoría de perturbaciones permiten calcular órbitas reales con la precisión que se desee para un tiempo finito, pero la cuestión de la estabilidad exige el estudio de la dinámica para todo el tiempo. Esquemáticamente, podemos encontrar representaciones precisas en serie para pequeñas perturbaciones de O(ε), por ejemplo, para t &lt; T. Es decir, se pueden calcular con precisión trayectorias para un valor T fijo como ε → 0. Pero la realidad es que ε es pequeño pero finito, y lo que realmente se desea es estudiar el límite T → ∞. Las series que se obtienen no son necesariamente convergentes, sino asintóticas.</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non-convergence of the perturbation series representations for planetary trajectories is associated with the phenomenon of stochasticity in Hamiltonian dynamics. A system such as the solar system (nine4 planets plus the Sun, let us say) is represented by the Hamiltonian dynamics associated with the Hamiltonian H (which will be just the sum of the kinetic and potential energies). This Hamiltonian is close to that which describes the trajectories as nine uncoupled two-body problems, H0 , say. </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La no convergencia de las representaciones de las series de perturbaciones para las trayectorias planetarias está asociada con el fenómeno de la estocasticidad en la dinámica hamiltoniana. Un sistema como el sistema solar (nueve planetas más el Sol, digamos) está representado por la dinámica hamiltoniana asociada con el hamiltoniano H (que será simplemente la suma de las energías cinética y potencial). Este hamiltoniano es cercano al que describe las trayectorias como nueve problemas de dos cuerpos desacoplados, H0, digamos.</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Corresponding to H0 , the motion is of nine separate oscillators, each of whose trajectories can be thought of as lying in a circle in its own 2-dimensional phase space. Thus orbits of H0 lie in the Cartesian product of nine circles, S1 × S1 × . . . × S1 , or a nine torus, in the 18-dimensional positional phase space. What happens if H0 is perturbed to H? The question is whether the nine torus is robust to perturbations, and also whether, if so, trajectories on it are close to quasi-periodic (i.e. have no more than nine independent frequencies). In fact, there is a one parameter family of 9-tori corresponding to different values of the energy H .</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En correspondencia con H0, el movimiento es de nueve osciladores separados, cada una de cuyas trayectorias puede considerarse como si se encontrara en un círculo en su propio espacio de fase bidimensional. Por lo tanto, las órbitas de H0 se encuentran en el producto cartesiano de nueve círculos, S1 × S1 × . . . × S1, o un toro de nueve, en el espacio de fase posicional de 18 dimensiones. ¿Qué sucede si H0 se perturba a H? La pregunta es si el toro de nueve es robusto a las perturbaciones y también si, de ser así, las trayectorias en él son cercanas a cuasi periódicas (es decir, no tienen más de nueve frecuencias independientes). De hecho, existe una familia de un parámetro de 9-toros correspondientes a diferentes valores de la energía H.</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Poincaré won the King’s prize by showing amongst other things that series expansions in ε (if H − H0 ∼ ε) were divergent, and he also knew that such divergence was associated with the destruction of certain tori. The achievement of Kolmogorov, Arnold and Moser, in the celebrated KAM theorem, was to show that most tori (in the sense of measure) are conserved under perturbation, and thus the answer to the question: is the solar system stable? is: probably. However, near the tori which are destroyed by a perturbation, there exist regions of irregular, stochastic behaviour, and as the perturbation grows in amplitude, the regions of stochasticity grow in size, until eventually, they envelop the phase space.</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color w:val="9900ff"/>
          <w:sz w:val="24"/>
          <w:szCs w:val="24"/>
        </w:rPr>
      </w:pPr>
      <w:r w:rsidDel="00000000" w:rsidR="00000000" w:rsidRPr="00000000">
        <w:rPr>
          <w:rFonts w:ascii="Cardo" w:cs="Cardo" w:eastAsia="Cardo" w:hAnsi="Cardo"/>
          <w:color w:val="9900ff"/>
          <w:sz w:val="24"/>
          <w:szCs w:val="24"/>
          <w:rtl w:val="0"/>
        </w:rPr>
        <w:t xml:space="preserve">Poincaré ganó el premio del Rey al demostrar, entre otras cosas, que las expansiones en serie en ε (si H − H0 ∼ ε) eran divergentes, y también sabía que dicha divergencia estaba asociada con la destrucción de ciertos toros. El logro de Kolmogorov, Arnold y Moser, en el célebre teorema KAM, fue demostrar que la mayoría de los toros (en el sentido de medida) se conservan bajo perturbación, y por lo tanto la respuesta a la pregunta: ¿es estable el sistema solar? es: probablemente. Sin embargo, cerca de los toros que son destruidos por una perturbación, existen regiones de comportamiento irregular y estocástico, y a medida que la perturbación crece en amplitud, las regiones de estocasticidad crecen en tamaño, hasta que finalmente, envuelven el espacio de fases.</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Celestial stability is a classical problem, and of interest for its own sake. Nevertheless, the question of whether the solar system might fly apart in a few million years might seem overly abstruse. There are, however, other more practical problems where these issues are central. Particle accelerators, and other magnetic confinement devices such as tokamaks, operate by accelerating atomic particles around closed loops. They have to maintain almost circular orbits for many millions of rotations. In this case, the long-term stability of almost periodic motions is a central concern, which makes the study of the analogous celestial mechanics problem rather less academic</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La estabilidad celeste es un problema clásico y de interés por sí mismo. Sin embargo, la cuestión de si el sistema solar podría desintegrarse en unos pocos millones de años puede parecer demasiado abstrusa. Sin embargo, hay otros problemas más prácticos en los que estas cuestiones son centrales. Los aceleradores de partículas y otros dispositivos de confinamiento magnético como los tokamaks, funcionan acelerando partículas atómicas alrededor de bucles cerrados. Tienen que mantener órbitas casi circulares durante muchos millones de rotaciones. En este caso, la estabilidad a largo plazo de movimientos casi periódicos es una preocupación central, lo que hace que el estudio del problema análogo de la mecánica celeste sea bastante menos académico.</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1.6 The Lorenz Equations</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surge of recent interest in chaotic behaviour does not, however, stem from a breakthrough in studies of turbulence, nor in the revelations offered by the KAM theorem. Instead, it was a more mundane, if difficult, problem that initiated much of what followed: predicting the weather.</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Sin embargo, el reciente aumento del interés por el comportamiento caótico no se debe a un gran avance en los estudios sobre la turbulencia ni a las revelaciones que ofrece el teorema KAM. En cambio, fue un problema más mundano, aunque difícil, el que dio origen a gran parte de lo que vino después: la predicción del tiempo.</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 Lorenz was a meteorologist at M. I. T., interested in medium-range weather forecasting, and particularly the issue of whether weather was in principle predictable beyond some optimum time. Given that the initial conditions (the weather today) can only be known incompletely and approximately at best, will the real solution and the approximate one diverge so rapidly that prediction is in effect impossible after some finite time?5 The question is exemplified by the simple equation ˙x = x, x(0) = 1 or 1 + ε. The solutions, e t and eεt e t diverge, so that at time t = O(1/ε), the ratio is O(1). This divergence, however, is rather slow. A more dramatic example is with the initial conditions x = 0 or x = ε. Lorenz wished to show that a ‘realistic’ set of nonlinear equations (i.e. which bear some relation to a physical model) could exhibit the same behaviour, and moreover that the solutions themselves could be irregular and aperiodic.</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Ed Lorenz era un meteorólogo del MIT interesado en la predicción meteorológica a medio plazo y, en particular, en la cuestión de si el tiempo era en principio predecible más allá de un tiempo óptimo. Dado que las condiciones iniciales (el tiempo actual) sólo pueden conocerse de forma incompleta y, en el mejor de los casos, de forma aproximada, ¿divergirán la solución real y la aproximada tan rápidamente que la predicción será, en efecto, imposible después de un tiempo finito?5 La cuestión se ejemplifica con la sencilla ecuación ˙x = x, x(0) = 1 o 1 + ε. Las soluciones, e t y eεt e t divergen, de modo que en el momento t = O(1/ε), la relación es O(1). Sin embargo, esta divergencia es bastante lenta. Un ejemplo más dramático es el de las condiciones iniciales x = 0 o x = ε. Lorenz quería demostrar que un conjunto “realista” de ecuaciones no lineales (es decir, que guardan alguna relación con un modelo físico) podía exhibir el mismo comportamiento y, además, que las soluciones mismas podían ser irregulares y aperiódicas.</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minimum requirement is a set of three nonlinear, ordinary differential equations, and Lorenz derived the equations named for him by writing down a Fourier series representation for the stream function and temperature in two-dimensional, Boussinesq6 convection. By retaining only three terms, he obtained the following:</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El requisito mínimo es un conjunto de tres ecuaciones diferenciales ordinarias no lineales, y Lorenz derivó las ecuaciones que llevan su nombre escribiendo una representación en serie de Fourier para la función de corriente y la temperatura en convección bidimensional de Boussinesq6. Al conservar solo tres términos, obtuvo lo siguiente:</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 = −σ x + σ y,</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˙y = (r − z)x − y,</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˙z = x y − bz. (1.14)</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parameters r, σ , b are all positive; r represents external forcing and is normally used as a bifurcation parameter. We have already seen, in Fig. 1.6, that solutions of these equations can appear chaotic when viewed in phase space. Figure 1.8 shows a typical time series, which is apparently chaotic.</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Los tres parámetros r, σ, b son todos positivos; r representa el forzamiento externo y normalmente se utiliza como parámetro de bifurcación. Ya hemos visto, en la figura 1.6, que las soluciones de estas ecuaciones pueden parecer caóticas cuando se las observa en el espacio de fases. La figura 1.8 muestra una serie temporal típica, que es aparentemente caótica.</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Lorenz made several key observations, which led to a partial understanding of the behaviour he observed, and raised further questions for the theorist. First, the divergence of the right-hand side of (1.14) (taken as a vector) is −(σ + b + 1) &lt; 0, and thus phase volumes contract uniformly in time. Second, orbits are bounded in phase space. Therefore, there is a bounded attracting set, which all trajectories approach. From his numerical integrations, Lorenz guessed that he might be able to characterise orbits by some single feature such as the maximum value of z as the loop round. He thus tabulated the sequence of maxima in z, {M n }, and plotted M n+1 versus M n : the result is shown in Fig. 1.9.</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color w:val="9900ff"/>
          <w:sz w:val="24"/>
          <w:szCs w:val="24"/>
        </w:rPr>
      </w:pPr>
      <w:r w:rsidDel="00000000" w:rsidR="00000000" w:rsidRPr="00000000">
        <w:rPr>
          <w:rFonts w:ascii="Gungsuh" w:cs="Gungsuh" w:eastAsia="Gungsuh" w:hAnsi="Gungsuh"/>
          <w:color w:val="9900ff"/>
          <w:sz w:val="24"/>
          <w:szCs w:val="24"/>
          <w:rtl w:val="0"/>
        </w:rPr>
        <w:t xml:space="preserve">Lorenz hizo varias observaciones clave que le permitieron comprender parcialmente el comportamiento que observó y le plantearon más preguntas. En primer lugar, la divergencia del lado derecho de (1.14) (tomado como un vector) es −(σ + b + 1) &lt; 0, y por lo tanto los volúmenes de fase se contraen uniformemente en el tiempo. En segundo lugar, las órbitas están limitadas en el espacio de fases. Por lo tanto, existe un conjunto de atracción limitado, al que se aproximan todas las trayectorias. A partir de sus integraciones numéricas, Lorenz supuso que podría ser capaz de caracterizar las órbitas mediante alguna característica única, como el valor máximo de z como el bucle circular. Por lo tanto, tabuló la secuencia de máximos en z, {M n }, y graficó M n+1 frente a M n : el resultado se muestra en la figura 1.9.</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face of it, it seems that one can use M n as a predictor for M n+1 . In some sense, the sequence {M n } encodes the orbits, and thus we are led to studying the difference map given in Fig. 1.9. The issue of why the differential equation should be thus encoded, and how one should derive Fig. 1.9 from (1.14) is rather more difficult; we shall return to it in Chap. 4. We shall have more to say about one-dimensional maps in Chap. 2. For the moment, we follow Lorenz, who opted to study the simpler tent map given by</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 primera vista, parece que se puede utilizar M n como predictor de M n+1 . En cierto sentido, la secuencia {M n } codifica las órbitas, y por lo tanto nos vemos obligados a estudiar el mapa de diferencias dado en la Fig. 1.9. La cuestión de por qué la ecuación diferencial debería codificarse de esta manera, y cómo se debería derivar la Fig. 1.9 a partir de (1.14) es bastante más difícil; volveremos a ella en el Cap. 4. Tendremos más que decir sobre los mapas unidimensionales en el Cap. 2. Por el momento, seguimos a Lorenz, quien optó por estudiar el mapa de tiendas más simple dado por</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n+1 =</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2M n , M n &lt; 1</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2 − 2M n , M n &gt; 1</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(1.15)</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shown in Fig. 1.10. Its dynamics are extremely complicated, but nevertheless simple to understand.</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que se muestra en la figura 1.10. Su dinámica es extremadamente complicada, pero sin embargo sencilla de entender.</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Lorenz argued as follows. Iterates of (1.15) satisfy</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n = m n ± 2n M0, (1.16</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where m n is even. Consider first an initial value M0 = u/2p , where u is odd (and M0 &lt; 1 2 ). Then M p−1 = 1 2 , M p = 1 and M p+1 = 0. There are thus a countable number of trajectories which are bi-asymptotic to 0 (that is, M i → 0 as i → ±∞); such trajectories are called homoclinic trajectories. If M0 = u 2p v , where u, v are relatively prime (and odd), then for all k &lt; 0, M p+k = u k v , where u k , v are relatively prime and u k is even. Hence all such values of M0 lead to asymptotically periodic sequences, since for any v, only a finite number of even values of u k &lt; v can occur. Finally, suppose that M0 is irrational; it is easy to see from (1.16) that M n+k = M n for all values of n and k, and thus such sequences are aperiodic. In consequence,</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color w:val="9900ff"/>
          <w:sz w:val="24"/>
          <w:szCs w:val="24"/>
        </w:rPr>
      </w:pPr>
      <w:r w:rsidDel="00000000" w:rsidR="00000000" w:rsidRPr="00000000">
        <w:rPr>
          <w:rFonts w:ascii="Gungsuh" w:cs="Gungsuh" w:eastAsia="Gungsuh" w:hAnsi="Gungsuh"/>
          <w:color w:val="9900ff"/>
          <w:sz w:val="24"/>
          <w:szCs w:val="24"/>
          <w:rtl w:val="0"/>
        </w:rPr>
        <w:t xml:space="preserve">donde m n es par. Consideremos primero un valor inicial M0 = u/2p , donde u es impar (y M0 &lt; 1 2 ). Entonces M p−1 = 1 2 , M p = 1 y M p+1 = 0. Por lo tanto, hay un número contable de trayectorias que son bi-asintóticas a 0 (es decir, M i → 0 cuando i → ±∞); tales trayectorias se denominan trayectorias homoclínicas. Si M0 = u 2p v , donde u, v son primos entre sí (e impares), entonces para todo k &lt; 0, M p+k = u k v , donde u k , v son primos entre sí y u k es par. Por lo tanto, todos estos valores de M0 conducen a sucesiones asintóticamente periódicas, ya que para cualquier v, solo puede ocurrir un número finito de valores pares de u k &lt; v. Finalmente, supongamos que M0 es irracional; Es fácil ver a partir de (1.16) que M n+k = M n para todos los valores de n y k, y por lo tanto tales secuencias son aperiódicas. En consecuencia,</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there are a countable number of periodic orbits;</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(i) hay un número contable de órbitas periódicas;</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there are an uncountable number of aperiodic orbits.</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if M′ 0 = M0 + ε, ε 1, then for sufficiently small ε and given k,</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 = M k ± 2k . (1.17)</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follows from this that</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the map displays sensitive dependence on initial conditions.</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(iii) el mapa muestra una dependencia sensible de las condiciones iniciales.</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matter how close two initial values M0 and M′0 are, their iterates diverge after a finite number of terms.</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No importa cuán cerca estén dos valores iniciales M0 y M′0, sus iteraciones divergen después de un número finito de términos.</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ingredients above are often taken as the definition of deterministic chaos. That is, an invariant set which includes (i) and (ii) and displays (iii) is said to be chaotic. Since (iii) implies that periodic orbits are unstable, it follows that orbits will ‘look’ chaotic. A fourth ingredient, not considered by Lorenz, is</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Los tres ingredientes anteriores se toman a menudo como la definición del caos determinista. Es decir, se dice que un conjunto invariante que incluye (i) y (ii) y muestra (iii) es caótico. Dado que (iii) implica que las órbitas periódicas son inestables, se deduce que las órbitas "parecerán" caóticas. Un cuarto ingrediente, no considerado por Lorenz, es</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the existence of a dense 7 orbit.</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to say, there is an orbit which approaches any point in the invariant set arbitrarily closely. It is easy to see that a dense orbit exists for (1.15). First, (1.16) implies that if M0 is written as a binary expansion M0 = .a1a2a3 . . . then</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Es decir, existe una órbita que se aproxima a cualquier punto del conjunto invariante de forma arbitraria. Es fácil ver que existe una órbita densa para (1.15). En primer lugar, (1.16) implica que si M0 se escribe como una expansión binaria M0 = .a1a2a3 . . . entonces</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 n = .a n a n+1a n+2 . . . or 1 − .a n a n+1a n+2 . . . . (1.18)</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Let s ∈ (0, 1) have binary expansion s = .s1s2s3 . . . , then if ˜s = .s1s2 . . . s k , we have |s − ˜s| &lt; 2−k . Suppose also ˜t = 1 − ˜s = .t1t2 . . . t k . Then if M0 = a0a1 . . . s1s2 . . . s k t1t2 . . . t k . . ., we see that some iterate of M0 lies within 2−k of s. By sequentially including all such numbers for larger and larger k, we thus create an M0 whose iterates come arbitrarily close (and infinitely often) to any point in the interval. For example,</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color w:val="9900ff"/>
          <w:sz w:val="24"/>
          <w:szCs w:val="24"/>
        </w:rPr>
      </w:pPr>
      <w:r w:rsidDel="00000000" w:rsidR="00000000" w:rsidRPr="00000000">
        <w:rPr>
          <w:rFonts w:ascii="Gungsuh" w:cs="Gungsuh" w:eastAsia="Gungsuh" w:hAnsi="Gungsuh"/>
          <w:color w:val="9900ff"/>
          <w:sz w:val="24"/>
          <w:szCs w:val="24"/>
          <w:rtl w:val="0"/>
        </w:rPr>
        <w:t xml:space="preserve">Sea s ∈ (0, 1) con expansión binaria s = .s1s2s3 . . . , entonces si ˜s = .s1s2 . . . s k , tenemos |s − ˜s| &lt; 2−k . Supongamos también ˜t = 1 − ˜s = .t1t2 . . . t k . Entonces si M0 = a0a1 . . . s1s2 . . . s k t1t2 . . . t k . . ., vemos que alguna iteración de M0 se encuentra dentro de 2−k de s. Al incluir secuencialmente todos esos números para k cada vez mayores, creamos un M0 cuyas iteraciones se acercan arbitrariamente (y con una frecuencia infinita) a cualquier punto en el intervalo. Por ejemplo,</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 = .01011011001010011100101110111 . . . (1.19)</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such a point. And there are countably many such points.</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Es un punto de este tipo. Y hay un sinnúmero de puntos de este tipo.</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1.7 Notes and References</w:t>
      </w:r>
    </w:p>
    <w:p w:rsidR="00000000" w:rsidDel="00000000" w:rsidP="00000000" w:rsidRDefault="00000000" w:rsidRPr="00000000" w14:paraId="000001B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methods of nonlinear dynamics describing bifurcation theory, phase plane analysis and so on are discussed in any number of books on differential equations; two popular ones which carry on into dynamical systems and chaos are those by Strogatz (1994) and Alligood et al. (1997).</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Los métodos de dinámica no lineal que describen la teoría de bifurcación, el análisis del plano de fase, etc., se analizan en numerosos libros sobre ecuaciones diferenciales; dos de los más populares, que continúan con los sistemas dinámicos y el caos, son los de Strogatz (1994) y Alligood et al. (1997).</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dynamical systems may be thought to start with the work of Poincaré over a hundred years ago, the subject of chaos really burst into flower in the 1980s. In Chaos II (1990), a collection of important reprints, Hao Bao-Lin lists 117 books or conference proceedings up to the end of 1989 (not all on chaos, though). Among the first of these was that of Guckenheimer and Holmes (1983). There is a lot of information packed in this book, although the order will not be to everyone’s taste, and the style is solidly mathematical. The strengths are in differential equation theory.</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Aunque se puede pensar que los sistemas dinámicos comenzaron con el trabajo de Poincaré hace más de cien años, el tema del caos realmente floreció en la década de 1980. En Chaos II (1990), una colección de reimpresiones importantes, Hao Bao-Lin enumera 117 libros o actas de conferencias hasta fines de 1989 (no todos sobre el caos, sin embargo). Entre los primeros de ellos se encuentra el de Guckenheimer y Holmes (1983). Hay mucha información contenida en este libro, aunque el orden no será del gusto de todos y el estilo es sólidamente matemático. Los puntos fuertes están en la teoría de ecuaciones diferenciales.</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 by Devaney (1986) (there is a second edition from 2003) is solely concerned with maps, and is a good undergraduate mathematics text. On the other hand, there are a number of books by physicists; one such is that by Lichtenberg and Lieberman (1983) (with a second edition from 1992 and a paperback edition from 2010), which is comprehensive but largely concerned with Hamiltonian systems and their perturbations, and not easy to read.</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El libro de Devaney (1986) (existe una segunda edición de 2003) se ocupa exclusivamente de mapas y es un buen texto de matemáticas para estudiantes de grado. Por otra parte, hay varios libros de físicos; uno de ellos es el de Lichtenberg y Lieberman (1983) (con una segunda edición de 1992 y una edición de bolsillo de 2010), que es exhaustivo pero se ocupa principalmente de los sistemas hamiltonianos y sus perturbaciones, y no es fácil de leer.</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reprint collection by Hao Bao-Lin (1990) contains a very useful introduction to chaos, as does that by Cvitanoviˇc (1984), and both books are very useful sources of journal articles. The introduction in the latter, in particular, contains a lucid discussion of period-doubling (better than Feigenbaum’s original papers (1978, 1979), which are rather dense reading).</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La colección de reimpresiones de Hao Bao-Lin (1990) contiene una introducción muy útil al caos, al igual que la de Cvitanoviˇc (1984), y ambos libros son fuentes muy útiles de artículos de revistas científicas. La introducción de este último, en particular, contiene un análisis lúcido de la duplicación del período (mejor que los artículos originales de Feigenbaum (1978, 1979), que son una lectura bastante densa).</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nice book, again by physicists, is that by Bergé et al. (1986), which ends with a rather Gallic debate between the three authors. Arnold’s (1983) book is full of good things, though it shares with Guckenheimer and Holmes’s book a somewhat perverse ordering.</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Un buen libro, también de físicos, es el de Bergé et al. (1986), que termina con un debate un tanto galo entre los tres autores. El libro de Arnold (1983) está lleno de cosas buenas, aunque comparte con el de Guckenheimer y Holmes un orden un tanto perverso.</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Altogether different is the book by Thompson and Stewart (1986) (second edition from 2002), engineers by training. It is very clear and readable, though it stops short of the kind of detail needed to satisfy even an applied mathematician. It is very useful as a reference. Mackay and Meiss (1987) is a large collection of reprints in Hamiltonian mechanics, including classic papers by Kolmogorov and Arnold on the KAM theorem. Another book with the Hamiltonian flavour is that of Tabor (1989).</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El libro de Thompson y Stewart (1986) (segunda edición de 2002), ingenieros de formación, es muy distinto. Es muy claro y fácil de leer, aunque no llega al nivel de detalle necesario para satisfacer incluso a un matemático aplicado. Es muy útil como referencia. Mackay y Meiss (1987) es una gran colección de reimpresiones sobre mecánica hamiltoniana, que incluye artículos clásicos de Kolmogorov y Arnold sobre el teorema KAM. Otro libro con sabor hamiltoniano es el de Tabor (1989).</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lovely book on the Lorenz equations is that of Sparrow (1982), which gave an early emphasis to the importance of homoclinic bifurcations. A book which considers these in enormous detail is that of Wiggins (1990). The prolific Hao Bao-Lin (1989) has also written a nice book on symbolic dynamics.</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Un libro muy interesante sobre las ecuaciones de Lorenz es el de Sparrow (1982), que destacó desde el principio la importancia de las bifurcaciones homoclínicas. Un libro que las analiza con enorme detalle es el de Wiggins (1990). El prolífico Hao Bao-Lin (1989) también ha escrito un buen libro sobre dinámica simbólica.</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 on related subjects are those by Carr (1981) on centre manifold theory, Hassard et al. (1981) on the Hopf bifurcation theorem (but including normal forms) and the book on ordinary differential equations by Hartman (1982), which contains many smoothness results which are used in the various bifurcation analyses.</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Los libros sobre temas relacionados son los de Carr (1981) sobre la teoría de variedades centrales, el de Hassard et al. (1981) sobre el teorema de bifurcación de Hopf (pero incluyendo formas normales) y el libro sobre ecuaciones diferenciales ordinarias de Hartman (1982), que contiene muchos resultados de suavidad que se utilizan en los diversos análisis de bifurcación.</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seen from the above that there was a bloom in books on chaos in the 1980s and 1990s, and many of these are now considered classics. Of course, books on chaos continue to be published, often as much later second editions. Recent examples include the books by Argyris et al. (2015), Shivamoggi (2014) and Barreira and Valls (2012). The last of these largely concerns maps, and has an abstract, analytic flavour. The other two are both second editions of much earlier books, and are more substantial. Shivamoggi’s book is a tour of many of the topics of the present book, and more: solitons, the Painlevé property, amongst other things. The book by Argyris et al. is a monster at over 800 pages, and is suitably thorough; in particular, there is liberal use of illustration. The main topics, though, are just those in the older books, though with some eclectic add-ons: for example, the last chapter on the dynamics of surface chemical reactions.</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De lo anterior se desprende que en los años 1980 y 1990 hubo un florecimiento de libros sobre el caos, y muchos de ellos se consideran ahora clásicos. Por supuesto, se siguen publicando libros sobre el caos, a menudo como segundas ediciones mucho más tardías. Ejemplos recientes incluyen los libros de Argyris et al. (2015), Shivamoggi (2014) y Barreira y Valls (2012). El último de ellos se ocupa en gran medida de los mapas y tiene un sabor abstracto y analítico. Los otros dos son segundas ediciones de libros mucho más anteriores y son más sustanciales. El libro de Shivamoggi es un recorrido por muchos de los temas del presente libro, y más: solitones, la propiedad Painlevé, entre otras cosas. El libro de Argyris et al. es un monstruo de más de 800 páginas y es adecuadamente minucioso; en particular, hay un uso liberal de las ilustraciones. Sin embargo, los temas principales son los de los libros más antiguos, aunque con algunos añadidos eclécticos: por ejemplo, el último capítulo sobre la dinámica de las reacciones químicas de superficie.</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principal developments in the subject in more recent years has been the development of the subject of non-smooth, or piecewise discontinuous, dynamical systems. These arise in a variety of applications, for example, involving impact oscillators, systems with friction, and so on, and there are already a number of books on the subject, for example, that by di Bernardo et al. (2008). However, their study goes beyond the aspiration of the present book.</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Uno de los principales avances en el tema en los últimos años ha sido el desarrollo del tema de los sistemas dinámicos no suaves o discontinuos por partes. Estos surgen en una variedad de aplicaciones, por ejemplo, involucrando osciladores de impacto, sistemas con fricción, etc., y ya hay varios libros sobre el tema, por ejemplo, el de di Bernardo et al. (2008). Sin embargo, su estudio va más allá de la aspiración del presente libro.</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1.7.1 Poincaré and the Swedish Prize</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extensive account of King Oscar’s prize competition, its conduct and the award of the prize to Poincaré is given by Barrow-Green (1997), and to a lesser extent by Daniel Goroff in his introduction to the translation of Poincaré’s Méthodes nouvelles de la Mécanique Céleste (Poincaré 1993). </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Barrow-Green (1997) y, en menor medida, Daniel Goroff en su introducción a la traducción de Méthodes nouvelles de la Mécanique Céleste (Poincaré 1993) ofrecen un relato extenso del concurso del premio Rey Oscar, su desarrollo y la concesión del premio a Poincaré.</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Interestingly, the two historical accounts diverge slightly in interpretation. Poincaré’s original submission contained a mistake, spotted by the reviewer Phragmén, which involved the assumption that the stable and unstable manifolds8 of fixed points of a Poincaré map for a Hamiltonian system would intersect (if at all) smoothly. In fact this is not necessarily the case, and transverse intersection provides an explicit mechanism for chaotic behaviour, as explained in Chap. 5, Section 5.3.6. The error was corrected in the eventually published memoir in Acta Mathematica, but was a cause of some embarrassment to the prize committee, none of whom had noticed it.</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Curiosamente, los dos relatos históricos difieren ligeramente en su interpretación. La propuesta original de Poincaré contenía un error, detectado por el revisor Phragmén, que implicaba la suposición de que las variedades estables e inestables8 de puntos fijos de una función de Poincaré para un sistema hamiltoniano se intersectarían (si es que lo hacían) suavemente. De hecho, este no es necesariamente el caso, y la intersección transversal proporciona un mecanismo explícito para el comportamiento caótico, como se explica en el capítulo 5, sección 5.3.6. El error se corrigió en las memorias finalmente publicadas en Acta Mathematica, pero fue causa de cierta vergüenza para el comité del premio, ninguno de los cuales lo había notado.</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1.7.2 Weather Predictability</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mentioned the weather briefly in Sect. 1.3, and again in Sect. 1.6. The problem of predicting the weather is confounded by two issues. The first of these is that, most probably, the model equations which describe weather patterns have chaotic solutions, with the specific implication that small changes in initial conditions lead after a finite time to widely different outcomes. This feature of chaos, ‘sensitive dependence on initial conditions’, is picturesquely referred to as ‘the butterfly effect’, the title of the first chapter of James Gleick’s popular book on chaos (Gleick 1988), and a phrase credited to Edward Lorenz. </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Mencionamos brevemente el clima en la sección 1.3 y nuevamente en la sección 1.6. El problema de predecir el clima se complica por dos cuestiones. La primera de ellas es que, muy probablemente, las ecuaciones del modelo que describen los patrones climáticos tienen soluciones caóticas, con la implicación específica de que pequeños cambios en las condiciones iniciales conducen después de un tiempo finito a resultados muy diferentes. Esta característica del caos, la “dependencia sensible de las condiciones iniciales”, se conoce pintorescamente como “el efecto mariposa”, el título del primer capítulo del popular libro de James Gleick sobre el caos (Gleick 1988), y una frase atribuida a Edward Lorenz.</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Lorenz himself gives an interesting gloss on the phrase in his own popular and readable account (Lorenz 1993). It seems it originates with the title of a talk given by Lorenz in 1972, ‘Does the flap of a butterfly’s wings in Brazil set off a tornado in Texas?’ Interestingly, exactly the same idea (and even with a butterfly playing the key rôle) occurs in Ray Bradbury’s short story ‘The sound of thunder’, which appears in his collection ‘The golden apples of the sun’; the story was published originally in 1952.</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El propio Lorenz hace un comentario interesante sobre la frase en su propio relato, que es muy conocido y fácil de leer (Lorenz 1993). Parece que tiene su origen en el título de una charla que dio Lorenz en 1972, “¿El aleteo de las alas de una mariposa en Brasil desencadena un tornado en Texas?”. Curiosamente, exactamente la misma idea (e incluso con una mariposa desempeñando el papel clave) aparece en el cuento de Ray Bradbury “El sonido del trueno”, que aparece en su colección “Las manzanas doradas del sol”; el cuento se publicó originalmente en 1952.</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consequence of this is that, even if the model equations could be solved exactly (which they can not be), the necessary imprecision in specification of the initial conditions for the variables, due to incomplete knowledge of the state of the atmosphere, leads to divergence of the forecast from reality after a finite time, usually thought to be about one week. A second issue is that the governing model equations are themselves imperfect representations of the real atmosphere, so that even if the solutions were not chaotic, there would be divergence of the predicted weather from that which actually occurs. Sensitive dependence on initial conditions leads to exponential divergence in time of neighbouring solution trajectories, while model error causes linear growth; which of these is the more important is a matter for debate.</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La consecuencia de esto es que, incluso si las ecuaciones del modelo pudieran resolverse con exactitud (cosa que no puede hacerse), la necesaria imprecisión en la especificación de las condiciones iniciales para las variables, debido al conocimiento incompleto del estado de la atmósfera, conduce a una divergencia entre el pronóstico y la realidad después de un tiempo finito, que generalmente se considera de alrededor de una semana. Un segundo problema es que las ecuaciones del modelo que gobiernan son en sí mismas representaciones imperfectas de la atmósfera real, de modo que incluso si las soluciones no fueran caóticas, habría una divergencia entre el tiempo pronosticado y el que realmente ocurre. La dependencia sensible de las condiciones iniciales conduce a una divergencia exponencial en el tiempo de las trayectorias de solución vecinas, mientras que el error del modelo causa un crecimiento lineal; cuál de estos es el más importante es un tema de debate.</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present-day forecasts attempt to circumvent the issue by using ensemble forecasts, in which a suite of different predictions are made using a distribution of different initial conditions. The forecasts then become probabilistic in nature. See, for example, Gneiting and Raftery (2005).</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En la práctica, los pronósticos actuales intentan evitar el problema utilizando pronósticos de conjunto, en los que se realiza un conjunto de predicciones diferentes utilizando una distribución de diferentes condiciones iniciales. Los pronósticos entonces adquieren un carácter probabilístico. Véase, por ejemplo, Gneiting y Raftery (2005).</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1.8 Exercises</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The pair of equations</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f (x, y),</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g(x, y)</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an equilibrium point at x = x0 , y = y0 .</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matrix A is given by</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x f y</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x g y</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evaluated at (x0, y0), and its trace and determinant are denoted by T = tr A, D = det A, show that the stability of (x0, y0) is determined by T and D, and delineate the curves in (T, D) space which separate regions in which the critical point is a saddle, (stable or unstable) node, etc.</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evaluada en (x0, y0), y su traza y determinante se denotan por T = tr A, D = det A, muestra que la estabilidad de (x0, y0) está determinada por T y D, y delinea las curvas en el espacio (T, D) que separan regiones en las que el punto crítico es una silla, un nodo (estable o inestable), etc.</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The Lorenz equations are given by</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 = −σ x + σ y,</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˙y = (r − z)x − y,</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˙z = x y − bz,</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 σ, b &gt; 0. Show that the origin is a stable equilibrium point if r &lt; 1,</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unstable if r &gt; 1.</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Show that if r &gt; 1, there are two further equilibria C±, given by x = y = ±√b(r − 1), z = r − 1, and show that the eigenvalues λ of the Jacobian of the linearised equations at either equilibrium satisfy</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color w:val="9900ff"/>
          <w:sz w:val="24"/>
          <w:szCs w:val="24"/>
        </w:rPr>
      </w:pPr>
      <w:r w:rsidDel="00000000" w:rsidR="00000000" w:rsidRPr="00000000">
        <w:rPr>
          <w:rFonts w:ascii="Gungsuh" w:cs="Gungsuh" w:eastAsia="Gungsuh" w:hAnsi="Gungsuh"/>
          <w:color w:val="9900ff"/>
          <w:sz w:val="24"/>
          <w:szCs w:val="24"/>
          <w:rtl w:val="0"/>
        </w:rPr>
        <w:t xml:space="preserve">Demuestre que si r &gt; 1, hay dos equilibrios adicionales C±, dados por x = y = ±√b(r − 1), z = r − 1, y demuestre que los valores propios λ del jacobiano de las ecuaciones linealizadas en cualquiera de los equilibrios satisfacen</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p(λ, r) ≡ λ3 + (σ + b + 1)λ2 + b(σ + r)λ + 2bσ (r − 1) = 0.</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By consideration of the graph of p for r &gt; 1 show that there is always at least one root of p which is negative, and show that λ = 0 is never a root for r &gt; 1. Show that when r = 1, the other two roots are also negative. Deduce that this is also the case if r ≈ 1. [Hint: as r varies, the roots λ(r) of p = 0 vary continuously—why?]</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color w:val="9900ff"/>
          <w:sz w:val="24"/>
          <w:szCs w:val="24"/>
        </w:rPr>
      </w:pPr>
      <w:r w:rsidDel="00000000" w:rsidR="00000000" w:rsidRPr="00000000">
        <w:rPr>
          <w:rFonts w:ascii="Cardo" w:cs="Cardo" w:eastAsia="Cardo" w:hAnsi="Cardo"/>
          <w:color w:val="9900ff"/>
          <w:sz w:val="24"/>
          <w:szCs w:val="24"/>
          <w:rtl w:val="0"/>
        </w:rPr>
        <w:t xml:space="preserve">Considerando la gráfica de p para r &gt; 1, demuestre que siempre hay al menos una raíz de p que es negativa, y demuestre que λ = 0 nunca es una raíz para r &gt; 1. Demuestre que cuando r = 1, las otras dos raíces también son negativas. Deduzca que este también es el caso si r ≈ 1. [Pista: a medida que r varía, las raíces λ(r) de p = 0 varían continuamente. ¿Por qué?]</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that the two roots other than the negative one can be an imaginary pair ±i only if r = r c, where</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Demuestre que las dos raíces distintas de la negativa pueden ser un par imaginario ±i sólo si r = r c, donde</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c = σ (σ + b + 3)</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σ − b − 1 .</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Deduce that the equilibria C± are stable if 1 &lt; r &lt; r c, and unstable if r &gt; r c.</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1.3 If x ∈ R satisfies ˙x = f (x, μ), with</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(0, 0) = 0, f x (0, 0) = 0,</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down an approximate equation for x near 0 by expanding f in a Taylor series, retaining terms up to degree 3. By considering the relative magnitude of these terms when x and μ are small, show that</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Escriba una ecuación aproximada para x cerca de 0 mediante la expansión de f en una serie de Taylor, conservando los términos hasta el grado 3. Al considerar la magnitud relativa de estos términos cuando x y μ son pequeños, demuestre que</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if fμ = 0, then approximately</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μfμ + 1</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x2 f x x ;</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if fμ = 0, approximately</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μx f xμ + 1</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x2 f x x + 1</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μ2 fμμ;</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if fμ = 0 and f x x = 0, approximately</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μx f xμ + 1</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x3 f x x x + 1</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μ2 fμμ ,</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in the last case, the μ2 term can also be ignored. Describe the corresponding bifurcation diagrams which plot the steady states of x versus the parameter μ, and indicate the stability of the various fixed points. [These bifurcations are known as saddle-node, transcritical and pitch- fork bifurcations, respectively.]</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y que en el último caso, el término μ2 también puede ignorarse. Describa los diagramas de bifurcación correspondientes que representan gráficamente los estados estacionarios de x en función del parámetro μ, e indican la estabilidad de los diversos puntos fijos. [Estas bifurcaciones se conocen como bifurcaciones de nodo de silla, transcríticas y de horquilla, respectivamente.]</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Show that the system</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 = μ − x2,</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˙y = −y, (1.20)</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a bifurcation at μ = 0 where a saddle in x &lt; 0 joins a node in x &gt; 0 (hence</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saddle-node bifurcation).</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The Lotka–Volterra equations are</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 = ax − bx y,</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˙y = −cy + dx y.</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by a scaling argument that they can be written in the dimensionless form</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 = x(1 − y),</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˙y = γ y(x − 1),</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define γ in terms of a, b, c and d.</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that there is a (linear) centre at (1, 1) and a saddle at (0, 0).</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considering dy/dx or otherwise, find a first integral, and deduce carefully that trajectories of the nonlinear system form closed orbits about (1, 1). Hence construct the phase plane for the Lotka–Volterra equations.</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Considerando dy/dx o cualquier otro, encuentre una primera integral y deduzca cuidadosamente que las trayectorias del sistema no lineal forman órbitas cerradas alrededor de (1, 1). De ahí, construya el plano de fase para las ecuaciones de Lotka-Volterra.</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The Van der Pol equation is</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 + μ(x2 − 1) ˙x + x = 0.</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an appropriate definition of y, write this equation as a pair of first-order equations for x and y. Show that there is a unique fixed point, and show that it is stable if μ &lt; 0 and unstable if μ &gt; 0.</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Mediante una definición apropiada de y, escriba esta ecuación como un par de ecuaciones de primer orden para x e y. Demuestre que existe un único punto fijo y que es estable si μ &lt; 0 e inestable si μ &gt; 0.</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bifurcation occurs at μ = 0?</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A λ-ω system is given by</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 = λu − ωv,</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 ωu + λv,</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which λ = λ(r), ω = ω(r) and r2 = u2 + v2 .</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pair of equations as a single equation for the complex variable z =</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 iv.</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or otherwise, show that</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 λ(r)r.</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Deduce that if ω(r) ≡ 1 and λ(r) = μ − r2 , a Hopf bifurcation occurs at μ = 0. Plot the resultant bifurcation diagram. If, instead, λ = μr2 − r4 , show that the bifurcation diagram remains the same. Does a Hopf bifurcation occur in this case? If not, why not?</w:t>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color w:val="9900ff"/>
          <w:sz w:val="24"/>
          <w:szCs w:val="24"/>
        </w:rPr>
      </w:pPr>
      <w:r w:rsidDel="00000000" w:rsidR="00000000" w:rsidRPr="00000000">
        <w:rPr>
          <w:rFonts w:ascii="Cardo" w:cs="Cardo" w:eastAsia="Cardo" w:hAnsi="Cardo"/>
          <w:color w:val="9900ff"/>
          <w:sz w:val="24"/>
          <w:szCs w:val="24"/>
          <w:rtl w:val="0"/>
        </w:rPr>
        <w:t xml:space="preserve">Deducir que si ω(r) ≡ 1 y λ(r) = μ − r2 , se produce una bifurcación de Hopf en μ = 0. Dibuje el diagrama de bifurcación resultante. Si, en cambio, λ = μr2 − r4 , demuestre que el diagrama de bifurcación permanece igual. ¿Se produce una bifurcación de Hopf en este caso? Si no, ¿por qué?</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Sketch the bifurcation diagrams for the systems</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 ˙x = x(μ − c − μbx), b, c &gt; 0;</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(ii) ˙x = μx − bx2 + cx3, b &gt; 0;</w:t>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(iii) ˙x = −x(x2 − 2bx − μ), b &gt; 0;</w:t>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 stability of the solution branches. (You should not necessarily assume that the critical value of μ is zero.)</w:t>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indican la estabilidad de las ramas de la solución. (No se debe asumir necesariamente que el valor crítico de μ es cero).</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Describe the (x, y) phase portrait of the following systems, written in polar coordinates (r, θ), for μ &gt; &lt; 0, and determine which of them has a Hopf bifur- cation at μ = 0:</w:t>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1.9 Describe el retrato de fase (x, y) de los siguientes sistemas, escrito en coordenadas polares (r, θ), para μ &gt; &lt; 0, y determina cuál de ellos tiene una bifurcación de Hopf en μ = 0:</w:t>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˙r = r(μ − r2)(2μ − r2)2;</w:t>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 ˙r = r(r + μ)(r − μ);</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 ˙r = −μ2r(r + μ)2(r − μ)2;</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˙θ = 1 in all cases.</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1.10 A feedback control system is modelled by</w:t>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 + δ ˙x + x(x2 − 1) = −z,</w:t>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 αz = αγ x,</w:t>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x is the amplitude of a damped, nonlinear spring and z is the controller. Evaluate the fixed points and their stability, and show that bifurcations can occur on three distinct surfaces in (α, δ, γ ) space. Show that these surfaces meet at γ = 1, δ = 1/α, where there is a degenerate bifurcation.</w:t>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donde x es la amplitud de un resorte no lineal amortiguado y z es el controlador. Evalúe los puntos fijos y su estabilidad, y demuestre que pueden ocurrir bifurcaciones en tres superficies distintas en el espacio (α, δ, γ). Demuestre que estas superficies se encuentran en γ = 1, δ = 1/α, donde hay una bifurcación degenerada.</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 The equation</w:t>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ε ˙x = −x + f (x1),</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where x1 = x(t − 1), is called a delay-differential equation. Explain why the initial data for this equation is x = u(t), t ∈ [−1, 0], and deduce that the system is infinite-dimensional. By appropriately defining x n , show that, for large N , the equation can be approximated by the (N + 1)-dimensional set</w:t>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color w:val="9900ff"/>
          <w:sz w:val="24"/>
          <w:szCs w:val="24"/>
        </w:rPr>
      </w:pPr>
      <w:r w:rsidDel="00000000" w:rsidR="00000000" w:rsidRPr="00000000">
        <w:rPr>
          <w:rFonts w:ascii="Gungsuh" w:cs="Gungsuh" w:eastAsia="Gungsuh" w:hAnsi="Gungsuh"/>
          <w:color w:val="9900ff"/>
          <w:sz w:val="24"/>
          <w:szCs w:val="24"/>
          <w:rtl w:val="0"/>
        </w:rPr>
        <w:t xml:space="preserve">donde x1 = x(t − 1), se denomina ecuación diferencial retardada. Explique por qué los datos iniciales para esta ecuación son x = u(t), t ∈ [−1, 0], y deduzca que el sistema es de dimensión infinita. Al definir adecuadamente x n , demuestre que, para N grande, la ecuación puede aproximarse mediante el conjunto de dimensión (N + 1)</w:t>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ε ˙x0 = −x0 + f (x N ),</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 ˙x n = −x n + x n−1, n = 1, 2, ...N . (1.21)</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Hence show that the system is dissipative. If x∗ is an equilibrium point, derive a transcendental equation for the exponents σ of infinitesimal perturbations eσ t to x∗, for the delay equation. Hence show that if ∣ ∣ f ′∣ ∣ &lt; 1, the fixed point is stable. Is there a corresponding result for the (N + 1)-dimensional approximation?</w:t>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color w:val="9900ff"/>
          <w:sz w:val="24"/>
          <w:szCs w:val="24"/>
        </w:rPr>
      </w:pPr>
      <w:r w:rsidDel="00000000" w:rsidR="00000000" w:rsidRPr="00000000">
        <w:rPr>
          <w:rFonts w:ascii="Gungsuh" w:cs="Gungsuh" w:eastAsia="Gungsuh" w:hAnsi="Gungsuh"/>
          <w:color w:val="9900ff"/>
          <w:sz w:val="24"/>
          <w:szCs w:val="24"/>
          <w:rtl w:val="0"/>
        </w:rPr>
        <w:t xml:space="preserve">Demuestre, pues, que el sistema es disipativo. Si x∗ es un punto de equilibrio, derive una ecuación trascendental para los exponentes σ de perturbaciones infinitesimales eσ t a x∗, para la ecuación de retardo. Demuestre, pues, que si ∣ ∣ f ′∣ ∣ &lt; 1, el punto fijo es estable. ¿Existe un resultado correspondiente para la aproximación (N + 1)-dimensional?</w:t>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[This is called a delay-recruitment equation. If the map x → f (x) has chaotic dynamics, then so does the delay-differential equation for small enough ε. The fixed point x∗ loses stability by a Hopf bifurcation (if f ′(x∗) &lt; −1), and then period doubles9 towards chaotic behaviour.]</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color w:val="9900ff"/>
          <w:sz w:val="24"/>
          <w:szCs w:val="24"/>
        </w:rPr>
      </w:pPr>
      <w:r w:rsidDel="00000000" w:rsidR="00000000" w:rsidRPr="00000000">
        <w:rPr>
          <w:rFonts w:ascii="Cardo" w:cs="Cardo" w:eastAsia="Cardo" w:hAnsi="Cardo"/>
          <w:color w:val="9900ff"/>
          <w:sz w:val="24"/>
          <w:szCs w:val="24"/>
          <w:rtl w:val="0"/>
        </w:rPr>
        <w:t xml:space="preserve">[Esto se denomina ecuación de reclutamiento por retardo. Si la función x → f (x) tiene una dinámica caótica, entonces también la tiene la ecuación diferencial por retardo para valores de ε suficientemente pequeños. El punto fijo x∗ pierde estabilidad por una bifurcación de Hopf (si f ′(x∗) &lt; −1), y entonces el período se duplica9 hacia un comportamiento caótico.]</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