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Informal_Introduction_Stochastic_Processes_Maple_C01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Jan Vrbik   Paul Vrbik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p12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Chapter 1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stochastic (a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fancy</w:t>
      </w:r>
      <w:r w:rsidDel="00000000" w:rsidR="00000000" w:rsidRPr="00000000">
        <w:rPr>
          <w:sz w:val="28"/>
          <w:szCs w:val="28"/>
          <w:rtl w:val="0"/>
        </w:rPr>
        <w:t xml:space="preserve"> word for “random”) process is a collection (often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infinite, at least in principle) of random variables, labeled by a parameter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(say) t , which represents time. The random variables are usually denoted by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X(t) when t has a continuous scale of real values and X_t when t is restricted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integers (e.g., day 1, day 2).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Example 1.1 </w:t>
      </w:r>
      <w:r w:rsidDel="00000000" w:rsidR="00000000" w:rsidRPr="00000000">
        <w:rPr>
          <w:sz w:val="28"/>
          <w:szCs w:val="28"/>
          <w:rtl w:val="0"/>
        </w:rPr>
        <w:t xml:space="preserve">(Trivial Stochastic Process). A random independent sample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a specific distribution of infinite size, that is, X1, X2, X3, . . . , is the</w:t>
      </w:r>
    </w:p>
    <w:p w:rsidR="00000000" w:rsidDel="00000000" w:rsidP="00000000" w:rsidRDefault="00000000" w:rsidRPr="00000000" w14:paraId="00000012">
      <w:pPr>
        <w:rPr>
          <w:color w:val="ff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simplest example of a stochastic process. 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 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more typical stochastic process will have individual random variables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correlated with one another.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Stochastic processes are of four rather distinct categories, depending on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whether the values of Xt and of t are of a discrete or continuous type. The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individual categories are as follows.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Both Xt and t Scales are Discrete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Example 1.2</w:t>
      </w:r>
      <w:r w:rsidDel="00000000" w:rsidR="00000000" w:rsidRPr="00000000">
        <w:rPr>
          <w:sz w:val="28"/>
          <w:szCs w:val="28"/>
          <w:rtl w:val="0"/>
        </w:rPr>
        <w:t xml:space="preserve"> (Bernoulli Process). Flipping a coin repeatedly (and indefinitely).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this case, X1, X2, X3, . . . are the individual outcomes (the state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space consists of  -1 and 1, to be interpreted as losing or winning a dollar).</w:t>
      </w:r>
    </w:p>
    <w:p w:rsidR="00000000" w:rsidDel="00000000" w:rsidP="00000000" w:rsidRDefault="00000000" w:rsidRPr="00000000" w14:paraId="00000020">
      <w:pPr>
        <w:rPr>
          <w:color w:val="ffffff"/>
          <w:sz w:val="28"/>
          <w:szCs w:val="28"/>
        </w:rPr>
      </w:pPr>
      <w:r w:rsidDel="00000000" w:rsidR="00000000" w:rsidRPr="00000000">
        <w:rPr>
          <w:color w:val="ffffff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 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Example 1.3</w:t>
      </w:r>
      <w:r w:rsidDel="00000000" w:rsidR="00000000" w:rsidRPr="00000000">
        <w:rPr>
          <w:sz w:val="28"/>
          <w:szCs w:val="28"/>
          <w:rtl w:val="0"/>
        </w:rPr>
        <w:t xml:space="preserve"> (Cumulative Bernoulli Process). Consider the same Bernoulli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 as in Example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1.2</w:t>
      </w:r>
      <w:r w:rsidDel="00000000" w:rsidR="00000000" w:rsidRPr="00000000">
        <w:rPr>
          <w:sz w:val="28"/>
          <w:szCs w:val="28"/>
          <w:rtl w:val="0"/>
        </w:rPr>
        <w:t xml:space="preserve">, where Y1, Y2, Y3, . . . now represent the cumulative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 of money won so far (i.e., Y1 = X1, Y2 = X1 + X2,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Y3 = X1 + X2 + X3, . . . ). This time the Y values are correlated (the state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space consists of all integers). </w:t>
      </w:r>
    </w:p>
    <w:p w:rsidR="00000000" w:rsidDel="00000000" w:rsidP="00000000" w:rsidRDefault="00000000" w:rsidRPr="00000000" w14:paraId="00000027">
      <w:pPr>
        <w:rPr>
          <w:color w:val="ffffff"/>
          <w:sz w:val="28"/>
          <w:szCs w:val="28"/>
        </w:rPr>
      </w:pPr>
      <w:r w:rsidDel="00000000" w:rsidR="00000000" w:rsidRPr="00000000">
        <w:rPr>
          <w:color w:val="ffffff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Example 1.4</w:t>
      </w:r>
      <w:r w:rsidDel="00000000" w:rsidR="00000000" w:rsidRPr="00000000">
        <w:rPr>
          <w:sz w:val="28"/>
          <w:szCs w:val="28"/>
          <w:rtl w:val="0"/>
        </w:rPr>
        <w:t xml:space="preserve"> (Markov Chains). These will be studied extensively during the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first part of the book (the sample space consists of a handful of integers for</w:t>
      </w:r>
    </w:p>
    <w:p w:rsidR="00000000" w:rsidDel="00000000" w:rsidP="00000000" w:rsidRDefault="00000000" w:rsidRPr="00000000" w14:paraId="0000002A">
      <w:pPr>
        <w:rPr>
          <w:color w:val="ff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finite Markov chains and of all integers for infinite Markov chains). 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 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Xt Discrete, t Continuous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Example 1.5</w:t>
      </w:r>
      <w:r w:rsidDel="00000000" w:rsidR="00000000" w:rsidRPr="00000000">
        <w:rPr>
          <w:sz w:val="28"/>
          <w:szCs w:val="28"/>
          <w:rtl w:val="0"/>
        </w:rPr>
        <w:t xml:space="preserve"> (Poisson Process). The number of people who have entered a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library from time zero until time t . X(t) will have a Poisson distribution with a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mean of  landa*t (  being the average arrival rate), but the X are not independent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(Fig.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6.1 </w:t>
      </w:r>
      <w:r w:rsidDel="00000000" w:rsidR="00000000" w:rsidRPr="00000000">
        <w:rPr>
          <w:sz w:val="28"/>
          <w:szCs w:val="28"/>
          <w:rtl w:val="0"/>
        </w:rPr>
        <w:t xml:space="preserve">for a graphical representation of one possible realization of such</w:t>
      </w:r>
    </w:p>
    <w:p w:rsidR="00000000" w:rsidDel="00000000" w:rsidP="00000000" w:rsidRDefault="00000000" w:rsidRPr="00000000" w14:paraId="00000032">
      <w:pPr>
        <w:rPr>
          <w:color w:val="ff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process – the sample space consists of all nonnegative integers). 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 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Example 1.6</w:t>
      </w:r>
      <w:r w:rsidDel="00000000" w:rsidR="00000000" w:rsidRPr="00000000">
        <w:rPr>
          <w:sz w:val="28"/>
          <w:szCs w:val="28"/>
          <w:rtl w:val="0"/>
        </w:rPr>
        <w:t xml:space="preserve"> (Queuing Process). People not only enter but also leave a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library (this is an example of an infinite-server queue; to fully describe the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process, we need also the distribution of the time a visitor spends in the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library). There are also queues with one server, two servers, etc., with all</w:t>
      </w:r>
    </w:p>
    <w:p w:rsidR="00000000" w:rsidDel="00000000" w:rsidP="00000000" w:rsidRDefault="00000000" w:rsidRPr="00000000" w14:paraId="00000038">
      <w:pPr>
        <w:rPr>
          <w:color w:val="ff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sorts of interesting variations. 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 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Both Xt and t Continuous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Example 1.7</w:t>
      </w:r>
      <w:r w:rsidDel="00000000" w:rsidR="00000000" w:rsidRPr="00000000">
        <w:rPr>
          <w:sz w:val="28"/>
          <w:szCs w:val="28"/>
          <w:rtl w:val="0"/>
        </w:rPr>
        <w:t xml:space="preserve"> (Brownian Motion). Also called diffusion – a tiny particle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suspended in a liquid undergoes an irregular motion due to being struck by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liquid’s molecules. We will study this in one dimension only, investigating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issues such as, for example, the probability the particle will (ever) come back</w:t>
      </w:r>
    </w:p>
    <w:p w:rsidR="00000000" w:rsidDel="00000000" w:rsidP="00000000" w:rsidRDefault="00000000" w:rsidRPr="00000000" w14:paraId="00000040">
      <w:pPr>
        <w:rPr>
          <w:color w:val="ff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the point from which it started. 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 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Xt Continuous, t Discrete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Example 1.8</w:t>
      </w:r>
      <w:r w:rsidDel="00000000" w:rsidR="00000000" w:rsidRPr="00000000">
        <w:rPr>
          <w:sz w:val="28"/>
          <w:szCs w:val="28"/>
          <w:rtl w:val="0"/>
        </w:rPr>
        <w:t xml:space="preserve"> (Time Series). Monthly fluctuations in the inflation rate,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daily fluctuations in the stock market, and yearly fluctuations in the Gross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National Product fall into the category of time series. One can investigate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trends (systematic and seasonal) and design/test various models for the remaining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(purely random) component (e.g.,Markov, Yule). An important issue</w:t>
      </w:r>
    </w:p>
    <w:p w:rsidR="00000000" w:rsidDel="00000000" w:rsidP="00000000" w:rsidRDefault="00000000" w:rsidRPr="00000000" w14:paraId="00000049">
      <w:pPr>
        <w:rPr>
          <w:color w:val="ff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 that of estimating the model’s parameters. 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 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this book we investigate at least one type of each of the four categories,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namely: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Finite Markov chains, branching processes, and the renewal process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(Chaps.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–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Poisson process, birth and death processes, and the continuous-time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Markov chain (Chaps.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5</w:t>
      </w:r>
      <w:r w:rsidDel="00000000" w:rsidR="00000000" w:rsidRPr="00000000">
        <w:rPr>
          <w:sz w:val="28"/>
          <w:szCs w:val="28"/>
          <w:rtl w:val="0"/>
        </w:rPr>
        <w:t xml:space="preserve">–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8</w:t>
      </w: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Brownian motion (Chap.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9</w:t>
      </w: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Autoregressive models (Chap.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10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Solving such processes (for any finite selection of times t1, t2, . . . , tN )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requires computing the distribution of each individual X.t/, as well as the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bivariate distribution of any X(t1), X(t2) pair, trivariate distribution of any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X(t1), X(t2), X(t3) triplet, and so on. As the multivariate cases are usually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simple extensions of the univariate one, the univariate distributions of a single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X(t) will be the most difficult to compute.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Yet, depending on the type of process being investigated, the mathematical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techniques required are surprisingly distinct. We require: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All aspects of matrix algebra and the basic theory of difference equations to handle finite Markov chains;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good understanding of function composition and the concept of a sequence-generating function to deal with branching processes and the renewal theory;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basic (at least conceptually) knowledge of partial differential equations (for Chaps.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5</w:t>
      </w:r>
      <w:r w:rsidDel="00000000" w:rsidR="00000000" w:rsidRPr="00000000">
        <w:rPr>
          <w:sz w:val="28"/>
          <w:szCs w:val="28"/>
          <w:rtl w:val="0"/>
        </w:rPr>
        <w:t xml:space="preserve">–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7</w:t>
      </w: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Familiarity with eigenvalues of a square matrix to learn how to compute </w:t>
      </w:r>
    </w:p>
    <w:p w:rsidR="00000000" w:rsidDel="00000000" w:rsidP="00000000" w:rsidRDefault="00000000" w:rsidRPr="00000000" w14:paraId="0000006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specific function of any such matrix (for Chap.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8</w:t>
      </w:r>
      <w:r w:rsidDel="00000000" w:rsidR="00000000" w:rsidRPr="00000000">
        <w:rPr>
          <w:sz w:val="28"/>
          <w:szCs w:val="28"/>
          <w:rtl w:val="0"/>
        </w:rPr>
        <w:t xml:space="preserve">); and, finally,</w:t>
      </w:r>
    </w:p>
    <w:p w:rsidR="00000000" w:rsidDel="00000000" w:rsidP="00000000" w:rsidRDefault="00000000" w:rsidRPr="00000000" w14:paraId="0000006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Calculus (Chaps.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5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9</w:t>
      </w:r>
      <w:r w:rsidDel="00000000" w:rsidR="00000000" w:rsidRPr="00000000">
        <w:rPr>
          <w:sz w:val="28"/>
          <w:szCs w:val="28"/>
          <w:rtl w:val="0"/>
        </w:rPr>
        <w:t xml:space="preserve">–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10</w:t>
      </w:r>
      <w:r w:rsidDel="00000000" w:rsidR="00000000" w:rsidRPr="00000000">
        <w:rPr>
          <w:sz w:val="28"/>
          <w:szCs w:val="28"/>
          <w:rtl w:val="0"/>
        </w:rPr>
        <w:t xml:space="preserve">) and complex number manipulation (Chaps.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8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10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an effort to make the book self-contained, we provide a brief overview of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of these mathematical tools in the chapter appendices.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conclude this section with two definitions: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Definition 1.1</w:t>
      </w:r>
      <w:r w:rsidDel="00000000" w:rsidR="00000000" w:rsidRPr="00000000">
        <w:rPr>
          <w:sz w:val="28"/>
          <w:szCs w:val="28"/>
          <w:rtl w:val="0"/>
        </w:rPr>
        <w:t xml:space="preserve"> (Stationary). A process is stationary when all the Xt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have the same distribution, and also: for each to, all the (Xt, X(t+to))  / pairs have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same bivariate distribution, similarly for triplets, etc.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Example 1.9</w:t>
      </w:r>
      <w:r w:rsidDel="00000000" w:rsidR="00000000" w:rsidRPr="00000000">
        <w:rPr>
          <w:sz w:val="28"/>
          <w:szCs w:val="28"/>
          <w:rtl w:val="0"/>
        </w:rPr>
        <w:t xml:space="preserve">. Our queueing process can be expected to become stationary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(at least in the t ! 1 limit, i.e., asymptotically), but the cumulative-sum</w:t>
      </w:r>
    </w:p>
    <w:p w:rsidR="00000000" w:rsidDel="00000000" w:rsidP="00000000" w:rsidRDefault="00000000" w:rsidRPr="00000000" w14:paraId="00000070">
      <w:pPr>
        <w:rPr>
          <w:color w:val="ff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 is nonstationary. 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 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Definition 1.2</w:t>
      </w:r>
      <w:r w:rsidDel="00000000" w:rsidR="00000000" w:rsidRPr="00000000">
        <w:rPr>
          <w:sz w:val="28"/>
          <w:szCs w:val="28"/>
          <w:rtl w:val="0"/>
        </w:rPr>
        <w:t xml:space="preserve"> (Markovian property). A process is Markovian when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 .XiC1 &lt; xjXi D xi;Xi 1 D xi 1; : : : ;X0 D x0/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 Pr .XiC1 &lt; xjXi D xi / ;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or, more generally, to compute the probability of an event in the future, given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knowledge of the past and present, one can discard information about the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past without affecting the answer. This does not imply XiC1 is independent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of, for example, Xi 1; Xi 2.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1.10. The stock market is most likely non-Markovian (trends),</w:t>
      </w:r>
    </w:p>
    <w:p w:rsidR="00000000" w:rsidDel="00000000" w:rsidP="00000000" w:rsidRDefault="00000000" w:rsidRPr="00000000" w14:paraId="0000007C">
      <w:pPr>
        <w:rPr>
          <w:color w:val="ff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whereas the cumulative-sum process has a Markovian property. 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main objective in solving a specific stochastic-process model is to find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joint distribution of the process’s values for any finite selection of the t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indices. The most basic and important of these is the univariate distribution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 Xt , for any value of t , from which the multivariate distribution of several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Xt (usually) easily follows.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