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prefacion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Preface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These notes were created over a number of years of teaching senior seminar type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courses to senior year students at Towson University and graduate courses in the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Towson University Applied Mathematics Graduate Program. Originally I based the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course on some of the existing text books currently available, such as [63], [22], [28]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[20], but gradually realized that these didn’t fully suit the needs of our students,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 I produced my own lecture notes. However, these notes owe a debt to the above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mentioned books. The first 12 chapters cover fairly standard topics in (mostly) onedimensional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dynamics and should be accessible to most upper level undergraduate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students. The requirements from real analysis and topology (metric spaces) are developed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as the material progresses. Chapter 13 gives a (non-rigorous) introduction to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theory of substitutions (via examples) and we show how these can give rise to certain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types of fractals. Subsequent chapters develop the rigorous mathematical theory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 substitutions and Sturmian sequences. Although there are numerous expositions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 this material, most either give a non-rigorous account with no depth, or assume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level of sophistication above that of the upper level undergraduate or beginning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graduate student. Our study of substitutions is purely topological and avoids any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measure theory. Consequently we do not touch on some important topics of current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interest such as the spectral properties of substitutions (see [49]).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Some of this material owes a debt to quite recent publications in the field of dynamical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systems appearing in journals such as the American Mathematical Monthly,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College Mathematics Journal, Mathematical Intelligencer and Mathematics Magazine.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Various Internet resources have been used such Wolfram’s MathWorld, some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 these without citation because of difficulties in knowing who the author is. All of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figures were created using the computer algebra system Mathematica. Computer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algebra systems are indispensable tools for studying all aspects of this subject. We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often use Mathematica to simplify complicated algebraic manipulations, but avoid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its use where possible. These notes are still a work in progress and will be regularly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updated - many of the sections are still incomplete.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would like to thank some of my teachers whose courses I attended at various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times and from whom I learnt a lot about dynamical systems. These include William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Parry, Peter Walters and Rufus Bowen at the University of Warwick, Dan Newton at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University of Sussex, Michael Sears and Harvey Keynes at the University of the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Witwatersrand, and Dan Rudolph at the University of Maryland.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welcome any comments for improvement and would like to hear about any typographical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 mathematical errors.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