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#{{{ FEEDS - FSL Evaluation and Example Data Suite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   Stephen Smith and Matthew Webster, FMRIB Image Analysis Group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   Copyright (C) 2001-2011 University of Oxford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   Part of FSL - FMRIB's Software Library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   http://www.fmrib.ox.ac.uk/fsl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   fsl@fmrib.ox.ac.uk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   Developed at FMRIB (Oxford Centre for Functional Magnetic Resonance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   Imaging of the Brain), Department of Clinical Neurology, Oxford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#   University, Oxford, UK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#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   LICENCE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#   FMRIB Software Library, Release 4.0 (c) 2007, The University of Oxford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   (the "Software")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#   The Software remains the property of the University of Oxford ("the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#   University").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#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   The Software is distributed "AS IS" under this Licence solely for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#   non-commercial use in the hope that it will be useful, but in order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#   that the University as a charitable foundation protects its assets for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#   the benefit of its educational and research purposes, the University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#   makes clear that no condition is made or to be implied, nor is any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#   warranty given or to be implied, as to the accuracy of the Software,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#   or that it will be suitable for any particular purpose or for use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#   under any specific conditions. Furthermore, the University disclaims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#   all responsibility for the use which is made of the Software. It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#   further disclaims any liability for the outcomes arising from using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#   the Software.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   The Licensee agrees to indemnify the University and hold the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#   University harmless from and against any and all claims, damages and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#   liabilities asserted by third parties (including claims for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#   negligence) which arise directly or indirectly from the use of the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#   Software or the sale of any products based on the Software.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#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#   No part of the Software may be reproduced, modified, transmitted or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#   transferred in any form or by any means, electronic or mechanical,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#   without the express permission of the University. The permission of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#   the University is not required if the said reproduction, modification,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#   transmission or transference is done without financial return, the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#   conditions of this Licence are imposed upon the receiver of the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#   product, and all original and amended source code is included in any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#   transmitted product. You may be held legally responsible for any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#   copyright infringement that is caused or encouraged by your failure to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#   abide by these terms and conditions.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#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#   You are not permitted under this Licence to use this Software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#   commercially. Use for which any financial return is received shall be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#   defined as commercial use, and includes (1) integration of all or part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#   of the source code or the Software into a product for sale or license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#   by or on behalf of Licensee to third parties or (2) use of the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#   Software or any derivative of it for research with the final aim of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#   developing software products for sale or license to a third party or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#   (3) use of the Software or any derivative of it for research with the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#   final aim of developing non-software products for sale or license to a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#   third party, or (4) use of the Software to provide any service to an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#   external organisation for which payment is received. If you are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#   interested in using the Software commercially, please contact Isis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#   Innovation Limited ("Isis"), the technology transfer company of the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#   University, to negotiate a licence. Contact details are: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#   innovation@isis.ox.ac.uk quoting reference DE/1112.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 the next line restarts using wish \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SGE_ROOT=""; export SGE_ROOT; exec $FSLTCLSH "$0" "$@"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#{{{ perror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proc perror { testimage scale } 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global FSLDIR FEEDSDIR PTHRESH MAXPERROR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if { ! [ imtest $FEEDSDIR/results/$testimage ] }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set PERROR 100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puts "No output image created"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exec sh -c "${FSLDIR}/bin/fslmaths $FEEDSDIR/data/$testimage -sub $FEEDSDIR/results/$testimage -sqr $FEEDSDIR/results/errsq -odt float"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exec sh -c "${FSLDIR}/bin/fslmaths $FEEDSDIR/data/$testimage -sqr $FEEDSDIR/results/meansq -odt float"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set PERROR [ expr int ( $scale * 10000.0 * sqrt ( \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[ exec ${FSLDIR}/bin/fslstats $FEEDSDIR/results/errsq -m ] / \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[ exec ${FSLDIR}/bin/fslstats $FEEDSDIR/results/meansq -m ] ) ) / 100.00 ]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puts "% error = $PERROR"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if { $PERROR &gt; $PTHRESH } 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puts "Warning - test failed!"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if { $PERROR &gt; $MAXPERROR } 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set MAXPERROR $PERROR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return $PERROR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#{{{ simpleperror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proc simpleperror { a b denom } 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global PTHRESH MAXPERROR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set PERROR [ expr int ( 10000.0 * ( $a - $b ) / $denom ) / 100.00 ]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if { $PERROR &lt; 0 } 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set PERROR [ expr 0 - $PERROR ]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puts "% error = $PERROR"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if { $PERROR &gt; $PTHRESH } 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puts "Warning - test failed!"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if { $PERROR &gt; $MAXPERROR } 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set MAXPERROR $PERROR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return $PERROR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#{{{ process command line arguments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set feeds_list "fdt fugue susan sienax bet2 feat melodic first fnirt"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foreach f $feeds_list 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set feeds($f) 0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if { [ lindex $argv 0 ] == "" } {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puts "Usage: ./RUN all"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puts "or:    ./RUN \[packages\]"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puts "  package options: $feeds_list"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if { [ lindex $argv 0 ] == "all" } {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foreach f $feeds_list 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set feeds($f) 1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} else {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foreach f $argv 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set feeds($f) 1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#{{{ setup vars and first printouts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# Don't ask!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set S 0.2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catch { [ expr $S ] } errmsg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set FEEDSVERSION 6.0.4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set PTHRESH 1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set MAXPERROR 0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if { [ info exists env(FSLDIR) ] } {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set FSLDIR $env(FSLDIR)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puts "\nPlease set FSLDIR to the fsl top level directory before running this test\n"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set INMEDX 0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set INGUI 0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source ${FSLDIR}/tcl/fslstart.tcl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set FEEDSDIR [ exec pwd ]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puts "\nFSL Evaluation and Example Data Suite v$FEEDSVERSION\n"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set FSLVERSION [ exec cat ${FSLDIR}/etc/fslversion ]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set FSLVERSION [ lindex [ split $FSLVERSION : ] 0 ]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if { [ string compare $FSLVERSION $FEEDSVERSION ] != 0 } 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puts "Warning - FSL version ($FSLVERSION) not the same as this test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suite version ($FEEDSVERSION)! Therefore this test may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not run...maybe you should download the latest version of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the test suite and/or FSL.\n"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puts "start time = [ exec date ]"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puts "hostname = [ exec hostname ]"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puts "os = [ exec uname -a ]\n"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fsl:exec "/bin/rm -rf $FEEDSDIR/results ; mkdir $FEEDSDIR/results"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set logout $FEEDSDIR/results/LOG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# to add ASAP: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# filmbabe (make_flobs and filmbabe) / mm / randomise 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#{{{ FUGUE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if { $feeds(fugue) } 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puts "\nStarting PRELUDE &amp; FUGUE at [ exec date ]"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fsl:exec "${FSLDIR}/bin/prelude -c $FEEDSDIR/data/fieldmap -o $FEEDSDIR/results/unwrapped_phase"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perror unwrapped_phase 0.5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fsl:exec "${FSLDIR}/bin/fugue -i $FEEDSDIR/data/epi -p $FEEDSDIR/results/unwrapped_phase -d 0.295 -u $FEEDSDIR/results/unwarped_epi"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perror unwarped_epi 0.2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#{{{ SUSAN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if { $feeds(susan) } {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puts "\nStarting SUSAN at [ exec date ]"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fsl:exec "${FSLDIR}/bin/susan $FEEDSDIR/data/structural 2000 2 3 1 0 $FEEDSDIR/results/structural_susan"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perror structural_susan 0.25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#{{{ SIENAX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if { $feeds(sienax) } {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puts "\nStarting SIENAX (including testing BET and FLIRT and FAST) at [ exec date ]"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fsl:exec "${FSLDIR}/bin/imcp $FEEDSDIR/data/structural $FEEDSDIR/results/structural"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fsl:exec "cd $FEEDSDIR/results ; ${FSLDIR}/bin/sienax structural -d -r"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BET:"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perror structural_sienax/I_brain 0.2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FLIRT:"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perror structural_sienax/I_stdmask 0.01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FAST:"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single-image binary segmentation:"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perror structural_sienax/I_stdmaskbrain_seg 0.05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partial volume images:"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perror structural_sienax/I_stdmaskbrain_pve_0 0.02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perror structural_sienax/I_stdmaskbrain_pve_1 0.03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perror structural_sienax/I_stdmaskbrain_pve_2 0.03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SIENAX volume outputs:"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foreach sienastats { pgrey vcsf GREY WHITE BRAIN } {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set r [ exec sh -c "grep $sienastats $FEEDSDIR/results/structural_sienax/report.sienax | awk '{ print \$2 }'" ]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set d [ exec sh -c "grep $sienastats $FEEDSDIR/data/structural_sienax/report.sienax    | awk '{ print \$2 }'" ]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simpleperror $r $d 1600000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#{{{ BET2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if { $feeds(bet2) } {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puts "\nStarting BET2 at [ exec date ]"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fsl:exec "/bin/cp $FEEDSDIR/data/head_t?.nii.gz $FEEDSDIR/results"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fsl:exec "cd $FEEDSDIR/results ; ${FSLDIR}/bin/bet head_t1 head_t1_brain -A2 head_t2"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T1 brain extraction:"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perror head_t1_brain 0.05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skull and scalp surfaces:"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perror head_t1_brain_inskull_mesh .01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perror head_t1_brain_outskull_mesh .01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perror head_t1_brain_outskin_mesh .01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#{{{ FEAT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if { $feeds(feat) } {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puts "\nStarting FEAT at [ exec date ]"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# fix FEAT setup file to use FEEDSDIR and FSLDIR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fsl:exec "cp ${FEEDSDIR}/data/fmri.feat/design.fsf ${FEEDSDIR}/results/design.fsf"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fsl:echo ${FEEDSDIR}/results/design.fsf "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set fmri(regstandard) ${FSLDIR}/data/standard/MNI152_T1_2mm_brain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set feat_files(1) ${FEEDSDIR}/data/fmri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set highres_files(1) ${FEEDSDIR}/data/structural_brain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set fmri(outputdir) ${FEEDSDIR}/results/fmri.feat"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# run FEAT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fsl:exec "${FSLDIR}/bin/feat ${FEEDSDIR}/results/design.fsf"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filtered functional data:"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perror fmri.feat/filtered_func_data 0.1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raw Z stat images:"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perror fmri.feat/stats/zstat1 0.02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perror fmri.feat/stats/zstat2 0.02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perror fmri.feat/stats/zfstat1 0.02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thresholded Z stat images:"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perror fmri.feat/thresh_zstat1 0.02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perror fmri.feat/thresh_zstat2 0.02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perror fmri.feat/thresh_zfstat1 0.02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registration images:"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perror fmri.feat/reg/example_func2highres 0.02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perror fmri.feat/reg/example_func2standard 0.02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#{{{ check error on largest cluster of Talairached zfstat1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position of largest cluster of Talairached zfstat1:"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set iptr [ open ${FEEDSDIR}/data/fmri.feat/cluster_zfstat1_std.txt r ]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gets $iptr line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gets $iptr line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scan $line "%f %f %f %f %f %f %f %f %f" D(1) D(2) D(3) D(4) D(5) D(6) D(7) D(8) D(9)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close $iptr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set iptr [ open ${FEEDSDIR}/results/fmri.feat/cluster_zfstat1_std.txt r ]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gets $iptr line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gets $iptr line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scan $line "%f %f %f %f %f %f %f %f %f %f %f" R(1) R(2) R(3) R(4) R(5) R(6) R(7) R(8) R(9) R(10) R(11)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close $iptr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simpleperror $D(4) $R(6) 500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simpleperror $D(5) $R(7) 500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simpleperror $D(6) $R(8) 500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simpleperror $D(7) $R(9) 500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simpleperror $D(8) $R(10) 500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simpleperror $D(9) $R(11) 500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#{{{ MELODIC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if { $feeds(melodic) } {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puts "\nStarting MELODIC at [ exec date ]"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fsl:exec "${FSLDIR}/bin/melodic -i $FEEDSDIR/data/fmri -o $FEEDSDIR/results/fmri.ica --tr=3 --seed=2"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fsl:exec "${FSLDIR}/bin/fslcc $FEEDSDIR/data/fmri.ica/melodic_IC $FEEDSDIR/results/fmri.ica/melodic_IC &gt; $FEEDSDIR/results/fmri.ica/fslcc.txt"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set MAXV 0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set MAXA 0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set iptr [ open $FEEDSDIR/results/fmri.ica/fslcc.txt r ]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while { ( [ gets $iptr line ] &gt;= 0 ) } {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scan $line "%d %d %f" A B C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if { $A == 52 } {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ab/>
        <w:t xml:space="preserve">if { $C &gt; $MAXV } {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ab/>
        <w:t xml:space="preserve">    set MAXV $C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if { $A == 39 } {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ab/>
        <w:t xml:space="preserve">if { $C &gt; $MAXA } {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ab/>
        <w:t xml:space="preserve">    set MAXA $C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close $iptr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if { $MAXA &lt; $MAXV } {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set MAXV $MAXA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simpleperror $MAXV 1 60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#{{{ FIRST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if { $feeds(first) } {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puts "\nStarting FIRST at [ exec date ]"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fsl:exec "${FSLDIR}/bin/first_flirt data/structural results/structural_to_std_sub"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fsl:exec "${FSLDIR}/bin/run_first -i data/structural -t results/structural_to_std_sub.mat -n 20 -o results/structural_first_L_Hipp -m ${FSLDIR}/data/first/models_336_bin/L_Hipp_bin.bmv"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perror structural_first_L_Hipp 0.01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#{{{ FDT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if { $feeds(fdt) } {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puts "\nStarting FDT (bedpost) at [ exec date ]"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fsl:exec "cp -r $FEEDSDIR/data/fdt_subj1 $FEEDSDIR/results"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fsl:exec "unset FSLMACHINELIST; ${FSLDIR}/bin/bedpostx $FEEDSDIR/results/fdt_subj1 -n 1"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puts "checking error on bedpost output:"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perror fdt_subj1.bedpostX/dyads1 .005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perror fdt_subj1.bedpostX/mean_f1samples .005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perror fdt_subj1.bedpostX/mean_ph1samples .003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perror fdt_subj1.bedpostX/mean_th1samples .002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perror fdt_subj1.bedpostX/merged_f1samples .005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perror fdt_subj1.bedpostX/merged_ph1samples .003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perror fdt_subj1.bedpostX/merged_th1samples .002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if { $feeds(fnirt) } {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puts "\nStarting FNIRT at [ exec date ]"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fsl:exec "cp -r $FEEDSDIR/data/feeds_fnirt* $FEEDSDIR/results"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fsl:exec "cp -r $FEEDSDIR/data/sad* $FEEDSDIR/results"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fsl:exec "cp -r $FEEDSDIR/data/happy* $FEEDSDIR/results"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set cwd [ pwd ]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cd $FEEDSDIR/results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fsl:exec "${FSLDIR}/bin/fnirt --config=feeds_fnirt"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cd $cwd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perror feeds_fnirt_sad2happy 0.1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#{{{ finish up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puts "\nend time = [ exec date ]\n"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if { $MAXPERROR &lt; $PTHRESH } {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puts "\nAll tests passed"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exit 0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puts "\nWarning - not all tests passed"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#}}}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