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C811" w14:textId="77777777" w:rsidR="00E07A92" w:rsidRPr="00E07A92" w:rsidRDefault="00E07A92" w:rsidP="00E07A9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GB"/>
        </w:rPr>
      </w:pPr>
      <w:proofErr w:type="spellStart"/>
      <w:r w:rsidRPr="00E07A92">
        <w:rPr>
          <w:rFonts w:ascii="Helvetica" w:eastAsia="Times New Roman" w:hAnsi="Helvetica" w:cs="Helvetica"/>
          <w:b/>
          <w:bCs/>
          <w:color w:val="242424"/>
          <w:spacing w:val="-3"/>
          <w:kern w:val="36"/>
          <w:sz w:val="63"/>
          <w:szCs w:val="63"/>
          <w:lang w:eastAsia="en-GB"/>
        </w:rPr>
        <w:t>DevSecOps</w:t>
      </w:r>
      <w:proofErr w:type="spellEnd"/>
      <w:r w:rsidRPr="00E07A92">
        <w:rPr>
          <w:rFonts w:ascii="Helvetica" w:eastAsia="Times New Roman" w:hAnsi="Helvetica" w:cs="Helvetica"/>
          <w:b/>
          <w:bCs/>
          <w:color w:val="242424"/>
          <w:spacing w:val="-3"/>
          <w:kern w:val="36"/>
          <w:sz w:val="63"/>
          <w:szCs w:val="63"/>
          <w:lang w:eastAsia="en-GB"/>
        </w:rPr>
        <w:t>: Integrating Security into the DevOps Lifecycle</w:t>
      </w:r>
    </w:p>
    <w:p w14:paraId="6E1F0081"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 xml:space="preserve">Greetings, DevOps advocates! In our ever-evolving exploration of the DevOps universe, we’re now delving into an essential dimension where security takes </w:t>
      </w:r>
      <w:proofErr w:type="spellStart"/>
      <w:r w:rsidRPr="00E07A92">
        <w:rPr>
          <w:rFonts w:ascii="Georgia" w:eastAsia="Times New Roman" w:hAnsi="Georgia" w:cs="Segoe UI"/>
          <w:color w:val="242424"/>
          <w:spacing w:val="-1"/>
          <w:sz w:val="30"/>
          <w:szCs w:val="30"/>
          <w:lang w:eastAsia="en-GB"/>
        </w:rPr>
        <w:t>center</w:t>
      </w:r>
      <w:proofErr w:type="spellEnd"/>
      <w:r w:rsidRPr="00E07A92">
        <w:rPr>
          <w:rFonts w:ascii="Georgia" w:eastAsia="Times New Roman" w:hAnsi="Georgia" w:cs="Segoe UI"/>
          <w:color w:val="242424"/>
          <w:spacing w:val="-1"/>
          <w:sz w:val="30"/>
          <w:szCs w:val="30"/>
          <w:lang w:eastAsia="en-GB"/>
        </w:rPr>
        <w:t xml:space="preserve"> stage — welcome to the world of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As the digital landscape continues to evolve, embedding security into every phase of the development lifecycle becomes imperative. Join us as we unravel the principles and practices of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ensuring that security becomes an integral part of the DevOps journey.</w:t>
      </w:r>
    </w:p>
    <w:p w14:paraId="36633825" w14:textId="6BA9426C"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r w:rsidRPr="00E07A92">
        <w:rPr>
          <w:rFonts w:ascii="Segoe UI" w:eastAsia="Times New Roman" w:hAnsi="Segoe UI" w:cs="Segoe UI"/>
          <w:noProof/>
          <w:sz w:val="27"/>
          <w:szCs w:val="27"/>
          <w:lang w:eastAsia="en-GB"/>
        </w:rPr>
        <w:drawing>
          <wp:inline distT="0" distB="0" distL="0" distR="0" wp14:anchorId="33487245" wp14:editId="3CE300FA">
            <wp:extent cx="5731510" cy="2980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176DB0D8" w14:textId="77777777" w:rsidR="00E07A92" w:rsidRPr="00E07A92" w:rsidRDefault="00E07A92" w:rsidP="00E07A92">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GB"/>
        </w:rPr>
      </w:pPr>
      <w:r w:rsidRPr="00E07A92">
        <w:rPr>
          <w:rFonts w:ascii="Helvetica" w:eastAsia="Times New Roman" w:hAnsi="Helvetica" w:cs="Helvetica"/>
          <w:b/>
          <w:bCs/>
          <w:color w:val="242424"/>
          <w:spacing w:val="-4"/>
          <w:kern w:val="36"/>
          <w:sz w:val="36"/>
          <w:szCs w:val="36"/>
          <w:lang w:eastAsia="en-GB"/>
        </w:rPr>
        <w:t xml:space="preserve">Part 8: </w:t>
      </w:r>
      <w:proofErr w:type="spellStart"/>
      <w:r w:rsidRPr="00E07A92">
        <w:rPr>
          <w:rFonts w:ascii="Helvetica" w:eastAsia="Times New Roman" w:hAnsi="Helvetica" w:cs="Helvetica"/>
          <w:b/>
          <w:bCs/>
          <w:color w:val="242424"/>
          <w:spacing w:val="-4"/>
          <w:kern w:val="36"/>
          <w:sz w:val="36"/>
          <w:szCs w:val="36"/>
          <w:lang w:eastAsia="en-GB"/>
        </w:rPr>
        <w:t>DevSecOps</w:t>
      </w:r>
      <w:proofErr w:type="spellEnd"/>
      <w:r w:rsidRPr="00E07A92">
        <w:rPr>
          <w:rFonts w:ascii="Helvetica" w:eastAsia="Times New Roman" w:hAnsi="Helvetica" w:cs="Helvetica"/>
          <w:b/>
          <w:bCs/>
          <w:color w:val="242424"/>
          <w:spacing w:val="-4"/>
          <w:kern w:val="36"/>
          <w:sz w:val="36"/>
          <w:szCs w:val="36"/>
          <w:lang w:eastAsia="en-GB"/>
        </w:rPr>
        <w:t xml:space="preserve"> — Fusing Security and DevOps for Resilient Systems</w:t>
      </w:r>
    </w:p>
    <w:p w14:paraId="66261A4B" w14:textId="77777777" w:rsidR="00E07A92" w:rsidRPr="00E07A92" w:rsidRDefault="00E07A92" w:rsidP="00E07A92">
      <w:pPr>
        <w:numPr>
          <w:ilvl w:val="0"/>
          <w:numId w:val="1"/>
        </w:numPr>
        <w:shd w:val="clear" w:color="auto" w:fill="FFFFFF"/>
        <w:spacing w:before="226" w:after="0" w:line="480" w:lineRule="atLeast"/>
        <w:ind w:left="1530"/>
        <w:rPr>
          <w:rFonts w:ascii="Georgia" w:eastAsia="Times New Roman" w:hAnsi="Georgia" w:cs="Segoe UI"/>
          <w:color w:val="242424"/>
          <w:spacing w:val="-1"/>
          <w:sz w:val="30"/>
          <w:szCs w:val="30"/>
          <w:lang w:eastAsia="en-GB"/>
        </w:rPr>
      </w:pPr>
      <w:r w:rsidRPr="00E07A92">
        <w:rPr>
          <w:rFonts w:ascii="Georgia" w:eastAsia="Times New Roman" w:hAnsi="Georgia" w:cs="Segoe UI"/>
          <w:b/>
          <w:bCs/>
          <w:color w:val="242424"/>
          <w:spacing w:val="-1"/>
          <w:sz w:val="30"/>
          <w:szCs w:val="30"/>
          <w:lang w:eastAsia="en-GB"/>
        </w:rPr>
        <w:t xml:space="preserve">Understanding </w:t>
      </w:r>
      <w:proofErr w:type="spellStart"/>
      <w:r w:rsidRPr="00E07A92">
        <w:rPr>
          <w:rFonts w:ascii="Georgia" w:eastAsia="Times New Roman" w:hAnsi="Georgia" w:cs="Segoe UI"/>
          <w:b/>
          <w:bCs/>
          <w:color w:val="242424"/>
          <w:spacing w:val="-1"/>
          <w:sz w:val="30"/>
          <w:szCs w:val="30"/>
          <w:lang w:eastAsia="en-GB"/>
        </w:rPr>
        <w:t>DevSecOps</w:t>
      </w:r>
      <w:proofErr w:type="spellEnd"/>
      <w:r w:rsidRPr="00E07A92">
        <w:rPr>
          <w:rFonts w:ascii="Georgia" w:eastAsia="Times New Roman" w:hAnsi="Georgia" w:cs="Segoe UI"/>
          <w:b/>
          <w:bCs/>
          <w:color w:val="242424"/>
          <w:spacing w:val="-1"/>
          <w:sz w:val="30"/>
          <w:szCs w:val="30"/>
          <w:lang w:eastAsia="en-GB"/>
        </w:rPr>
        <w:t>: A Cultural Shift</w:t>
      </w:r>
    </w:p>
    <w:p w14:paraId="5ECBA88E"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b/>
          <w:bCs/>
          <w:i/>
          <w:iCs/>
          <w:color w:val="242424"/>
          <w:spacing w:val="-1"/>
          <w:sz w:val="30"/>
          <w:szCs w:val="30"/>
          <w:lang w:eastAsia="en-GB"/>
        </w:rPr>
        <w:t>Concept:</w:t>
      </w:r>
    </w:p>
    <w:p w14:paraId="460E2C59"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extends the collaborative DevOps culture by integrating security practices seamlessly into every stage of the development lifecycle. It’s a mindset that prioritizes security as a shared responsibility rather than a separate phase.</w:t>
      </w:r>
    </w:p>
    <w:p w14:paraId="28C8273A" w14:textId="5D0B0E4B"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r w:rsidRPr="00E07A92">
        <w:rPr>
          <w:rFonts w:ascii="Segoe UI" w:eastAsia="Times New Roman" w:hAnsi="Segoe UI" w:cs="Segoe UI"/>
          <w:noProof/>
          <w:sz w:val="27"/>
          <w:szCs w:val="27"/>
          <w:lang w:eastAsia="en-GB"/>
        </w:rPr>
        <w:lastRenderedPageBreak/>
        <w:drawing>
          <wp:inline distT="0" distB="0" distL="0" distR="0" wp14:anchorId="7D5488D8" wp14:editId="28338F3E">
            <wp:extent cx="5731510" cy="4002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p>
    <w:p w14:paraId="2195AE32" w14:textId="77777777"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hyperlink r:id="rId7" w:tgtFrame="_blank" w:history="1">
        <w:proofErr w:type="spellStart"/>
        <w:r w:rsidRPr="00E07A92">
          <w:rPr>
            <w:rFonts w:ascii="Segoe UI" w:eastAsia="Times New Roman" w:hAnsi="Segoe UI" w:cs="Segoe UI"/>
            <w:color w:val="0000FF"/>
            <w:sz w:val="27"/>
            <w:szCs w:val="27"/>
            <w:u w:val="single"/>
            <w:lang w:eastAsia="en-GB"/>
          </w:rPr>
          <w:t>DevSecOps</w:t>
        </w:r>
        <w:proofErr w:type="spellEnd"/>
        <w:r w:rsidRPr="00E07A92">
          <w:rPr>
            <w:rFonts w:ascii="Segoe UI" w:eastAsia="Times New Roman" w:hAnsi="Segoe UI" w:cs="Segoe UI"/>
            <w:color w:val="0000FF"/>
            <w:sz w:val="27"/>
            <w:szCs w:val="27"/>
            <w:u w:val="single"/>
            <w:lang w:eastAsia="en-GB"/>
          </w:rPr>
          <w:t>: A New Paradigm in Security Integration</w:t>
        </w:r>
      </w:hyperlink>
    </w:p>
    <w:p w14:paraId="06486AA4"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2. </w:t>
      </w:r>
      <w:r w:rsidRPr="00E07A92">
        <w:rPr>
          <w:rFonts w:ascii="Georgia" w:eastAsia="Times New Roman" w:hAnsi="Georgia" w:cs="Segoe UI"/>
          <w:b/>
          <w:bCs/>
          <w:color w:val="242424"/>
          <w:spacing w:val="-1"/>
          <w:sz w:val="30"/>
          <w:szCs w:val="30"/>
          <w:lang w:eastAsia="en-GB"/>
        </w:rPr>
        <w:t>Shift-Left Security: Early and Continuous Risk Mitigation</w:t>
      </w:r>
    </w:p>
    <w:p w14:paraId="232FCB14"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b/>
          <w:bCs/>
          <w:i/>
          <w:iCs/>
          <w:color w:val="242424"/>
          <w:spacing w:val="-1"/>
          <w:sz w:val="30"/>
          <w:szCs w:val="30"/>
          <w:lang w:eastAsia="en-GB"/>
        </w:rPr>
        <w:t>Concept:</w:t>
      </w:r>
    </w:p>
    <w:p w14:paraId="7B8E8C43"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 xml:space="preserve">Shift-Left security in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emphasizes addressing security concerns early in the development process. By integrating security testing and analysis into the initial stages, teams can identify and mitigate vulnerabilities before they escalate.</w:t>
      </w:r>
    </w:p>
    <w:p w14:paraId="26A7E9EA" w14:textId="7B971167"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r w:rsidRPr="00E07A92">
        <w:rPr>
          <w:rFonts w:ascii="Segoe UI" w:eastAsia="Times New Roman" w:hAnsi="Segoe UI" w:cs="Segoe UI"/>
          <w:noProof/>
          <w:sz w:val="27"/>
          <w:szCs w:val="27"/>
          <w:lang w:eastAsia="en-GB"/>
        </w:rPr>
        <w:drawing>
          <wp:inline distT="0" distB="0" distL="0" distR="0" wp14:anchorId="2F12C71F" wp14:editId="66A5A425">
            <wp:extent cx="5731510" cy="310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12C58E5A"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lastRenderedPageBreak/>
        <w:t>3. </w:t>
      </w:r>
      <w:r w:rsidRPr="00E07A92">
        <w:rPr>
          <w:rFonts w:ascii="Georgia" w:eastAsia="Times New Roman" w:hAnsi="Georgia" w:cs="Segoe UI"/>
          <w:b/>
          <w:bCs/>
          <w:color w:val="242424"/>
          <w:spacing w:val="-1"/>
          <w:sz w:val="30"/>
          <w:szCs w:val="30"/>
          <w:lang w:eastAsia="en-GB"/>
        </w:rPr>
        <w:t>Automated Security Testing: Ensuring Continuous Assurance</w:t>
      </w:r>
    </w:p>
    <w:p w14:paraId="3FF2CC17"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b/>
          <w:bCs/>
          <w:i/>
          <w:iCs/>
          <w:color w:val="242424"/>
          <w:spacing w:val="-1"/>
          <w:sz w:val="30"/>
          <w:szCs w:val="30"/>
          <w:lang w:eastAsia="en-GB"/>
        </w:rPr>
        <w:t>Concept:</w:t>
      </w:r>
    </w:p>
    <w:p w14:paraId="608C6D70"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 xml:space="preserve">Automated security testing tools, such as static analysis and dynamic analysis tools, become integral in a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pipeline. These tools automatically scan code for vulnerabilities, ensuring continuous assurance of the security posture throughout the development lifecycle.</w:t>
      </w:r>
    </w:p>
    <w:p w14:paraId="064F4EC9" w14:textId="067135B9"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r w:rsidRPr="00E07A92">
        <w:rPr>
          <w:rFonts w:ascii="Segoe UI" w:eastAsia="Times New Roman" w:hAnsi="Segoe UI" w:cs="Segoe UI"/>
          <w:noProof/>
          <w:sz w:val="27"/>
          <w:szCs w:val="27"/>
          <w:lang w:eastAsia="en-GB"/>
        </w:rPr>
        <w:drawing>
          <wp:inline distT="0" distB="0" distL="0" distR="0" wp14:anchorId="7E6DC574" wp14:editId="20EB859A">
            <wp:extent cx="5731510" cy="2410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2B8E3A7B" w14:textId="77777777"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hyperlink r:id="rId10" w:tgtFrame="_blank" w:history="1">
        <w:r w:rsidRPr="00E07A92">
          <w:rPr>
            <w:rFonts w:ascii="Segoe UI" w:eastAsia="Times New Roman" w:hAnsi="Segoe UI" w:cs="Segoe UI"/>
            <w:color w:val="0000FF"/>
            <w:sz w:val="27"/>
            <w:szCs w:val="27"/>
            <w:u w:val="single"/>
            <w:lang w:eastAsia="en-GB"/>
          </w:rPr>
          <w:t>Tools Used to Test and Detect Application Security Vulnerabilities</w:t>
        </w:r>
      </w:hyperlink>
    </w:p>
    <w:p w14:paraId="0A6642C6"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4. </w:t>
      </w:r>
      <w:r w:rsidRPr="00E07A92">
        <w:rPr>
          <w:rFonts w:ascii="Georgia" w:eastAsia="Times New Roman" w:hAnsi="Georgia" w:cs="Segoe UI"/>
          <w:b/>
          <w:bCs/>
          <w:color w:val="242424"/>
          <w:spacing w:val="-1"/>
          <w:sz w:val="30"/>
          <w:szCs w:val="30"/>
          <w:lang w:eastAsia="en-GB"/>
        </w:rPr>
        <w:t>Infrastructure as Code (</w:t>
      </w:r>
      <w:proofErr w:type="spellStart"/>
      <w:r w:rsidRPr="00E07A92">
        <w:rPr>
          <w:rFonts w:ascii="Georgia" w:eastAsia="Times New Roman" w:hAnsi="Georgia" w:cs="Segoe UI"/>
          <w:b/>
          <w:bCs/>
          <w:color w:val="242424"/>
          <w:spacing w:val="-1"/>
          <w:sz w:val="30"/>
          <w:szCs w:val="30"/>
          <w:lang w:eastAsia="en-GB"/>
        </w:rPr>
        <w:t>IaC</w:t>
      </w:r>
      <w:proofErr w:type="spellEnd"/>
      <w:r w:rsidRPr="00E07A92">
        <w:rPr>
          <w:rFonts w:ascii="Georgia" w:eastAsia="Times New Roman" w:hAnsi="Georgia" w:cs="Segoe UI"/>
          <w:b/>
          <w:bCs/>
          <w:color w:val="242424"/>
          <w:spacing w:val="-1"/>
          <w:sz w:val="30"/>
          <w:szCs w:val="30"/>
          <w:lang w:eastAsia="en-GB"/>
        </w:rPr>
        <w:t>) Security</w:t>
      </w:r>
    </w:p>
    <w:p w14:paraId="101C615A"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b/>
          <w:bCs/>
          <w:i/>
          <w:iCs/>
          <w:color w:val="242424"/>
          <w:spacing w:val="-1"/>
          <w:sz w:val="30"/>
          <w:szCs w:val="30"/>
          <w:lang w:eastAsia="en-GB"/>
        </w:rPr>
        <w:t>Concept:</w:t>
      </w:r>
    </w:p>
    <w:p w14:paraId="2BCF6EBF"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 xml:space="preserve">Securing infrastructure in code is a critical aspect of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Applying security policies and best practices to </w:t>
      </w:r>
      <w:proofErr w:type="spellStart"/>
      <w:r w:rsidRPr="00E07A92">
        <w:rPr>
          <w:rFonts w:ascii="Georgia" w:eastAsia="Times New Roman" w:hAnsi="Georgia" w:cs="Segoe UI"/>
          <w:color w:val="242424"/>
          <w:spacing w:val="-1"/>
          <w:sz w:val="30"/>
          <w:szCs w:val="30"/>
          <w:lang w:eastAsia="en-GB"/>
        </w:rPr>
        <w:t>IaC</w:t>
      </w:r>
      <w:proofErr w:type="spellEnd"/>
      <w:r w:rsidRPr="00E07A92">
        <w:rPr>
          <w:rFonts w:ascii="Georgia" w:eastAsia="Times New Roman" w:hAnsi="Georgia" w:cs="Segoe UI"/>
          <w:color w:val="242424"/>
          <w:spacing w:val="-1"/>
          <w:sz w:val="30"/>
          <w:szCs w:val="30"/>
          <w:lang w:eastAsia="en-GB"/>
        </w:rPr>
        <w:t xml:space="preserve"> templates ensures that the provisioning of cloud resources aligns with security standards, minimizing the risk of misconfigurations.</w:t>
      </w:r>
    </w:p>
    <w:p w14:paraId="4FD85FF1" w14:textId="2126035D"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r w:rsidRPr="00E07A92">
        <w:rPr>
          <w:rFonts w:ascii="Segoe UI" w:eastAsia="Times New Roman" w:hAnsi="Segoe UI" w:cs="Segoe UI"/>
          <w:noProof/>
          <w:sz w:val="27"/>
          <w:szCs w:val="27"/>
          <w:lang w:eastAsia="en-GB"/>
        </w:rPr>
        <w:lastRenderedPageBreak/>
        <w:drawing>
          <wp:inline distT="0" distB="0" distL="0" distR="0" wp14:anchorId="543CE122" wp14:editId="4A2FA6FD">
            <wp:extent cx="5731510" cy="4087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87495"/>
                    </a:xfrm>
                    <a:prstGeom prst="rect">
                      <a:avLst/>
                    </a:prstGeom>
                    <a:noFill/>
                    <a:ln>
                      <a:noFill/>
                    </a:ln>
                  </pic:spPr>
                </pic:pic>
              </a:graphicData>
            </a:graphic>
          </wp:inline>
        </w:drawing>
      </w:r>
    </w:p>
    <w:p w14:paraId="3AE57020" w14:textId="77777777" w:rsidR="00E07A92" w:rsidRPr="00E07A92" w:rsidRDefault="00E07A92" w:rsidP="00E07A92">
      <w:pPr>
        <w:shd w:val="clear" w:color="auto" w:fill="FFFFFF"/>
        <w:spacing w:after="0" w:line="240" w:lineRule="auto"/>
        <w:rPr>
          <w:rFonts w:ascii="Segoe UI" w:eastAsia="Times New Roman" w:hAnsi="Segoe UI" w:cs="Segoe UI"/>
          <w:sz w:val="27"/>
          <w:szCs w:val="27"/>
          <w:lang w:eastAsia="en-GB"/>
        </w:rPr>
      </w:pPr>
      <w:hyperlink r:id="rId12" w:tgtFrame="_blank" w:history="1">
        <w:r w:rsidRPr="00E07A92">
          <w:rPr>
            <w:rFonts w:ascii="Segoe UI" w:eastAsia="Times New Roman" w:hAnsi="Segoe UI" w:cs="Segoe UI"/>
            <w:color w:val="0000FF"/>
            <w:sz w:val="27"/>
            <w:szCs w:val="27"/>
            <w:u w:val="single"/>
            <w:lang w:eastAsia="en-GB"/>
          </w:rPr>
          <w:t xml:space="preserve">Security Automation for </w:t>
        </w:r>
        <w:proofErr w:type="spellStart"/>
        <w:r w:rsidRPr="00E07A92">
          <w:rPr>
            <w:rFonts w:ascii="Segoe UI" w:eastAsia="Times New Roman" w:hAnsi="Segoe UI" w:cs="Segoe UI"/>
            <w:color w:val="0000FF"/>
            <w:sz w:val="27"/>
            <w:szCs w:val="27"/>
            <w:u w:val="single"/>
            <w:lang w:eastAsia="en-GB"/>
          </w:rPr>
          <w:t>IaC</w:t>
        </w:r>
        <w:proofErr w:type="spellEnd"/>
      </w:hyperlink>
    </w:p>
    <w:p w14:paraId="0F0B51B9"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5. </w:t>
      </w:r>
      <w:r w:rsidRPr="00E07A92">
        <w:rPr>
          <w:rFonts w:ascii="Georgia" w:eastAsia="Times New Roman" w:hAnsi="Georgia" w:cs="Segoe UI"/>
          <w:b/>
          <w:bCs/>
          <w:color w:val="242424"/>
          <w:spacing w:val="-1"/>
          <w:sz w:val="30"/>
          <w:szCs w:val="30"/>
          <w:lang w:eastAsia="en-GB"/>
        </w:rPr>
        <w:t>Continuous Monitoring and Incident Response</w:t>
      </w:r>
    </w:p>
    <w:p w14:paraId="404ACE5E"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b/>
          <w:bCs/>
          <w:i/>
          <w:iCs/>
          <w:color w:val="242424"/>
          <w:spacing w:val="-1"/>
          <w:sz w:val="30"/>
          <w:szCs w:val="30"/>
          <w:lang w:eastAsia="en-GB"/>
        </w:rPr>
        <w:t>Concept:</w:t>
      </w:r>
    </w:p>
    <w:p w14:paraId="10DBD3C7"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incorporates continuous monitoring of applications and infrastructure, utilizing tools like intrusion detection systems and security information and event management (SIEM) solutions. Automated incident response mechanisms are also integrated to swiftly address and remediate security incidents.</w:t>
      </w:r>
    </w:p>
    <w:p w14:paraId="5C5834C9"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6. </w:t>
      </w:r>
      <w:r w:rsidRPr="00E07A92">
        <w:rPr>
          <w:rFonts w:ascii="Georgia" w:eastAsia="Times New Roman" w:hAnsi="Georgia" w:cs="Segoe UI"/>
          <w:b/>
          <w:bCs/>
          <w:color w:val="242424"/>
          <w:spacing w:val="-1"/>
          <w:sz w:val="30"/>
          <w:szCs w:val="30"/>
          <w:lang w:eastAsia="en-GB"/>
        </w:rPr>
        <w:t>Compliance as Code: Embedding Regulatory Standards</w:t>
      </w:r>
    </w:p>
    <w:p w14:paraId="3EEDE567"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b/>
          <w:bCs/>
          <w:i/>
          <w:iCs/>
          <w:color w:val="242424"/>
          <w:spacing w:val="-1"/>
          <w:sz w:val="30"/>
          <w:szCs w:val="30"/>
          <w:lang w:eastAsia="en-GB"/>
        </w:rPr>
        <w:t>Concept:</w:t>
      </w:r>
    </w:p>
    <w:p w14:paraId="478666DA"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ensures that compliance with regulatory standards is embedded into the development process. Compliance as Code involves codifying and automating adherence to regulatory requirements, allowing organizations to maintain compliance without hindering development </w:t>
      </w:r>
      <w:proofErr w:type="gramStart"/>
      <w:r w:rsidRPr="00E07A92">
        <w:rPr>
          <w:rFonts w:ascii="Georgia" w:eastAsia="Times New Roman" w:hAnsi="Georgia" w:cs="Segoe UI"/>
          <w:color w:val="242424"/>
          <w:spacing w:val="-1"/>
          <w:sz w:val="30"/>
          <w:szCs w:val="30"/>
          <w:lang w:eastAsia="en-GB"/>
        </w:rPr>
        <w:t>velocity</w:t>
      </w:r>
      <w:proofErr w:type="gramEnd"/>
    </w:p>
    <w:p w14:paraId="0A248926" w14:textId="77777777" w:rsidR="00E07A92" w:rsidRPr="00E07A92" w:rsidRDefault="00E07A92" w:rsidP="00E07A92">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GB"/>
        </w:rPr>
      </w:pPr>
      <w:r w:rsidRPr="00E07A92">
        <w:rPr>
          <w:rFonts w:ascii="Helvetica" w:eastAsia="Times New Roman" w:hAnsi="Helvetica" w:cs="Helvetica"/>
          <w:b/>
          <w:bCs/>
          <w:color w:val="242424"/>
          <w:spacing w:val="-4"/>
          <w:kern w:val="36"/>
          <w:sz w:val="36"/>
          <w:szCs w:val="36"/>
          <w:lang w:eastAsia="en-GB"/>
        </w:rPr>
        <w:lastRenderedPageBreak/>
        <w:t xml:space="preserve">Next Steps: Embracing </w:t>
      </w:r>
      <w:proofErr w:type="spellStart"/>
      <w:r w:rsidRPr="00E07A92">
        <w:rPr>
          <w:rFonts w:ascii="Helvetica" w:eastAsia="Times New Roman" w:hAnsi="Helvetica" w:cs="Helvetica"/>
          <w:b/>
          <w:bCs/>
          <w:color w:val="242424"/>
          <w:spacing w:val="-4"/>
          <w:kern w:val="36"/>
          <w:sz w:val="36"/>
          <w:szCs w:val="36"/>
          <w:lang w:eastAsia="en-GB"/>
        </w:rPr>
        <w:t>DevSecOps</w:t>
      </w:r>
      <w:proofErr w:type="spellEnd"/>
      <w:r w:rsidRPr="00E07A92">
        <w:rPr>
          <w:rFonts w:ascii="Helvetica" w:eastAsia="Times New Roman" w:hAnsi="Helvetica" w:cs="Helvetica"/>
          <w:b/>
          <w:bCs/>
          <w:color w:val="242424"/>
          <w:spacing w:val="-4"/>
          <w:kern w:val="36"/>
          <w:sz w:val="36"/>
          <w:szCs w:val="36"/>
          <w:lang w:eastAsia="en-GB"/>
        </w:rPr>
        <w:t xml:space="preserve"> for a Secure Future</w:t>
      </w:r>
    </w:p>
    <w:p w14:paraId="36AE2303" w14:textId="77777777" w:rsidR="00E07A92" w:rsidRPr="00E07A92" w:rsidRDefault="00E07A92" w:rsidP="00E07A92">
      <w:pPr>
        <w:shd w:val="clear" w:color="auto" w:fill="FFFFFF"/>
        <w:spacing w:before="226"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 xml:space="preserve">As you embrace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recognize that security is not a roadblock but a critical enabler of innovation. By integrating security into your DevOps practices, you fortify your systems against emerging threats and build a foundation for resilient and secure applications.</w:t>
      </w:r>
    </w:p>
    <w:p w14:paraId="51820A5F" w14:textId="77777777" w:rsidR="00E07A92" w:rsidRPr="00E07A92" w:rsidRDefault="00E07A92" w:rsidP="00E07A92">
      <w:pPr>
        <w:shd w:val="clear" w:color="auto" w:fill="FFFFFF"/>
        <w:spacing w:before="514" w:after="0" w:line="480" w:lineRule="atLeast"/>
        <w:rPr>
          <w:rFonts w:ascii="Georgia" w:eastAsia="Times New Roman" w:hAnsi="Georgia" w:cs="Segoe UI"/>
          <w:color w:val="242424"/>
          <w:spacing w:val="-1"/>
          <w:sz w:val="30"/>
          <w:szCs w:val="30"/>
          <w:lang w:eastAsia="en-GB"/>
        </w:rPr>
      </w:pPr>
      <w:r w:rsidRPr="00E07A92">
        <w:rPr>
          <w:rFonts w:ascii="Georgia" w:eastAsia="Times New Roman" w:hAnsi="Georgia" w:cs="Segoe UI"/>
          <w:color w:val="242424"/>
          <w:spacing w:val="-1"/>
          <w:sz w:val="30"/>
          <w:szCs w:val="30"/>
          <w:lang w:eastAsia="en-GB"/>
        </w:rPr>
        <w:t xml:space="preserve">In our upcoming articles, we’ll continue to explore advanced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 xml:space="preserve"> topics, share insights from industry experts, and guide you in optimizing your security practices within the DevOps framework. Stay tuned as we unravel more layers of the dynamic and ever-evolving world of </w:t>
      </w:r>
      <w:proofErr w:type="spellStart"/>
      <w:r w:rsidRPr="00E07A92">
        <w:rPr>
          <w:rFonts w:ascii="Georgia" w:eastAsia="Times New Roman" w:hAnsi="Georgia" w:cs="Segoe UI"/>
          <w:color w:val="242424"/>
          <w:spacing w:val="-1"/>
          <w:sz w:val="30"/>
          <w:szCs w:val="30"/>
          <w:lang w:eastAsia="en-GB"/>
        </w:rPr>
        <w:t>DevSecOps</w:t>
      </w:r>
      <w:proofErr w:type="spellEnd"/>
      <w:r w:rsidRPr="00E07A92">
        <w:rPr>
          <w:rFonts w:ascii="Georgia" w:eastAsia="Times New Roman" w:hAnsi="Georgia" w:cs="Segoe UI"/>
          <w:color w:val="242424"/>
          <w:spacing w:val="-1"/>
          <w:sz w:val="30"/>
          <w:szCs w:val="30"/>
          <w:lang w:eastAsia="en-GB"/>
        </w:rPr>
        <w:t>!</w:t>
      </w:r>
    </w:p>
    <w:p w14:paraId="72C8C597" w14:textId="77777777" w:rsidR="00F3026C" w:rsidRDefault="00F3026C"/>
    <w:sectPr w:rsidR="00F3026C" w:rsidSect="00E07A9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16E0"/>
    <w:multiLevelType w:val="multilevel"/>
    <w:tmpl w:val="9B7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3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92"/>
    <w:rsid w:val="00146D1B"/>
    <w:rsid w:val="00637586"/>
    <w:rsid w:val="00E07A92"/>
    <w:rsid w:val="00E24D32"/>
    <w:rsid w:val="00F30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056"/>
  <w15:chartTrackingRefBased/>
  <w15:docId w15:val="{FF982059-9072-4E96-9E1A-EF868C9D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9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07A92"/>
    <w:rPr>
      <w:color w:val="0000FF"/>
      <w:u w:val="single"/>
    </w:rPr>
  </w:style>
  <w:style w:type="character" w:customStyle="1" w:styleId="be">
    <w:name w:val="be"/>
    <w:basedOn w:val="DefaultParagraphFont"/>
    <w:rsid w:val="00E07A92"/>
  </w:style>
  <w:style w:type="paragraph" w:customStyle="1" w:styleId="be1">
    <w:name w:val="be1"/>
    <w:basedOn w:val="Normal"/>
    <w:rsid w:val="00E07A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w-post-body-paragraph">
    <w:name w:val="pw-post-body-paragraph"/>
    <w:basedOn w:val="Normal"/>
    <w:rsid w:val="00E07A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m">
    <w:name w:val="lm"/>
    <w:basedOn w:val="Normal"/>
    <w:rsid w:val="00E07A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7A92"/>
    <w:rPr>
      <w:b/>
      <w:bCs/>
    </w:rPr>
  </w:style>
  <w:style w:type="character" w:styleId="Emphasis">
    <w:name w:val="Emphasis"/>
    <w:basedOn w:val="DefaultParagraphFont"/>
    <w:uiPriority w:val="20"/>
    <w:qFormat/>
    <w:rsid w:val="00E07A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407078">
      <w:bodyDiv w:val="1"/>
      <w:marLeft w:val="0"/>
      <w:marRight w:val="0"/>
      <w:marTop w:val="0"/>
      <w:marBottom w:val="0"/>
      <w:divBdr>
        <w:top w:val="none" w:sz="0" w:space="0" w:color="auto"/>
        <w:left w:val="none" w:sz="0" w:space="0" w:color="auto"/>
        <w:bottom w:val="none" w:sz="0" w:space="0" w:color="auto"/>
        <w:right w:val="none" w:sz="0" w:space="0" w:color="auto"/>
      </w:divBdr>
      <w:divsChild>
        <w:div w:id="1048603760">
          <w:marLeft w:val="0"/>
          <w:marRight w:val="0"/>
          <w:marTop w:val="0"/>
          <w:marBottom w:val="0"/>
          <w:divBdr>
            <w:top w:val="none" w:sz="0" w:space="0" w:color="auto"/>
            <w:left w:val="none" w:sz="0" w:space="0" w:color="auto"/>
            <w:bottom w:val="none" w:sz="0" w:space="0" w:color="auto"/>
            <w:right w:val="none" w:sz="0" w:space="0" w:color="auto"/>
          </w:divBdr>
          <w:divsChild>
            <w:div w:id="658582182">
              <w:marLeft w:val="0"/>
              <w:marRight w:val="0"/>
              <w:marTop w:val="0"/>
              <w:marBottom w:val="0"/>
              <w:divBdr>
                <w:top w:val="none" w:sz="0" w:space="0" w:color="auto"/>
                <w:left w:val="none" w:sz="0" w:space="0" w:color="auto"/>
                <w:bottom w:val="none" w:sz="0" w:space="0" w:color="auto"/>
                <w:right w:val="none" w:sz="0" w:space="0" w:color="auto"/>
              </w:divBdr>
              <w:divsChild>
                <w:div w:id="1672416314">
                  <w:marLeft w:val="360"/>
                  <w:marRight w:val="360"/>
                  <w:marTop w:val="0"/>
                  <w:marBottom w:val="0"/>
                  <w:divBdr>
                    <w:top w:val="none" w:sz="0" w:space="0" w:color="auto"/>
                    <w:left w:val="none" w:sz="0" w:space="0" w:color="auto"/>
                    <w:bottom w:val="none" w:sz="0" w:space="0" w:color="auto"/>
                    <w:right w:val="none" w:sz="0" w:space="0" w:color="auto"/>
                  </w:divBdr>
                  <w:divsChild>
                    <w:div w:id="1217397437">
                      <w:marLeft w:val="0"/>
                      <w:marRight w:val="0"/>
                      <w:marTop w:val="0"/>
                      <w:marBottom w:val="0"/>
                      <w:divBdr>
                        <w:top w:val="none" w:sz="0" w:space="0" w:color="auto"/>
                        <w:left w:val="none" w:sz="0" w:space="0" w:color="auto"/>
                        <w:bottom w:val="none" w:sz="0" w:space="0" w:color="auto"/>
                        <w:right w:val="none" w:sz="0" w:space="0" w:color="auto"/>
                      </w:divBdr>
                      <w:divsChild>
                        <w:div w:id="1123621805">
                          <w:marLeft w:val="0"/>
                          <w:marRight w:val="0"/>
                          <w:marTop w:val="0"/>
                          <w:marBottom w:val="0"/>
                          <w:divBdr>
                            <w:top w:val="none" w:sz="0" w:space="0" w:color="auto"/>
                            <w:left w:val="none" w:sz="0" w:space="0" w:color="auto"/>
                            <w:bottom w:val="none" w:sz="0" w:space="0" w:color="auto"/>
                            <w:right w:val="none" w:sz="0" w:space="0" w:color="auto"/>
                          </w:divBdr>
                          <w:divsChild>
                            <w:div w:id="1317607624">
                              <w:marLeft w:val="0"/>
                              <w:marRight w:val="0"/>
                              <w:marTop w:val="0"/>
                              <w:marBottom w:val="0"/>
                              <w:divBdr>
                                <w:top w:val="none" w:sz="0" w:space="0" w:color="auto"/>
                                <w:left w:val="none" w:sz="0" w:space="0" w:color="auto"/>
                                <w:bottom w:val="none" w:sz="0" w:space="0" w:color="auto"/>
                                <w:right w:val="none" w:sz="0" w:space="0" w:color="auto"/>
                              </w:divBdr>
                              <w:divsChild>
                                <w:div w:id="990795667">
                                  <w:marLeft w:val="0"/>
                                  <w:marRight w:val="0"/>
                                  <w:marTop w:val="0"/>
                                  <w:marBottom w:val="0"/>
                                  <w:divBdr>
                                    <w:top w:val="none" w:sz="0" w:space="0" w:color="auto"/>
                                    <w:left w:val="none" w:sz="0" w:space="0" w:color="auto"/>
                                    <w:bottom w:val="none" w:sz="0" w:space="0" w:color="auto"/>
                                    <w:right w:val="none" w:sz="0" w:space="0" w:color="auto"/>
                                  </w:divBdr>
                                  <w:divsChild>
                                    <w:div w:id="344210799">
                                      <w:marLeft w:val="0"/>
                                      <w:marRight w:val="0"/>
                                      <w:marTop w:val="0"/>
                                      <w:marBottom w:val="0"/>
                                      <w:divBdr>
                                        <w:top w:val="none" w:sz="0" w:space="0" w:color="auto"/>
                                        <w:left w:val="none" w:sz="0" w:space="0" w:color="auto"/>
                                        <w:bottom w:val="none" w:sz="0" w:space="0" w:color="auto"/>
                                        <w:right w:val="none" w:sz="0" w:space="0" w:color="auto"/>
                                      </w:divBdr>
                                      <w:divsChild>
                                        <w:div w:id="432866434">
                                          <w:marLeft w:val="0"/>
                                          <w:marRight w:val="0"/>
                                          <w:marTop w:val="0"/>
                                          <w:marBottom w:val="0"/>
                                          <w:divBdr>
                                            <w:top w:val="none" w:sz="0" w:space="0" w:color="auto"/>
                                            <w:left w:val="none" w:sz="0" w:space="0" w:color="auto"/>
                                            <w:bottom w:val="none" w:sz="0" w:space="0" w:color="auto"/>
                                            <w:right w:val="none" w:sz="0" w:space="0" w:color="auto"/>
                                          </w:divBdr>
                                          <w:divsChild>
                                            <w:div w:id="1142043776">
                                              <w:marLeft w:val="0"/>
                                              <w:marRight w:val="0"/>
                                              <w:marTop w:val="0"/>
                                              <w:marBottom w:val="0"/>
                                              <w:divBdr>
                                                <w:top w:val="none" w:sz="0" w:space="0" w:color="auto"/>
                                                <w:left w:val="none" w:sz="0" w:space="0" w:color="auto"/>
                                                <w:bottom w:val="none" w:sz="0" w:space="0" w:color="auto"/>
                                                <w:right w:val="none" w:sz="0" w:space="0" w:color="auto"/>
                                              </w:divBdr>
                                              <w:divsChild>
                                                <w:div w:id="125396671">
                                                  <w:marLeft w:val="0"/>
                                                  <w:marRight w:val="0"/>
                                                  <w:marTop w:val="0"/>
                                                  <w:marBottom w:val="0"/>
                                                  <w:divBdr>
                                                    <w:top w:val="none" w:sz="0" w:space="0" w:color="auto"/>
                                                    <w:left w:val="none" w:sz="0" w:space="0" w:color="auto"/>
                                                    <w:bottom w:val="none" w:sz="0" w:space="0" w:color="auto"/>
                                                    <w:right w:val="none" w:sz="0" w:space="0" w:color="auto"/>
                                                  </w:divBdr>
                                                  <w:divsChild>
                                                    <w:div w:id="468981265">
                                                      <w:marLeft w:val="0"/>
                                                      <w:marRight w:val="0"/>
                                                      <w:marTop w:val="0"/>
                                                      <w:marBottom w:val="0"/>
                                                      <w:divBdr>
                                                        <w:top w:val="none" w:sz="0" w:space="0" w:color="auto"/>
                                                        <w:left w:val="none" w:sz="0" w:space="0" w:color="auto"/>
                                                        <w:bottom w:val="none" w:sz="0" w:space="0" w:color="auto"/>
                                                        <w:right w:val="none" w:sz="0" w:space="0" w:color="auto"/>
                                                      </w:divBdr>
                                                      <w:divsChild>
                                                        <w:div w:id="2034113825">
                                                          <w:marLeft w:val="0"/>
                                                          <w:marRight w:val="0"/>
                                                          <w:marTop w:val="0"/>
                                                          <w:marBottom w:val="0"/>
                                                          <w:divBdr>
                                                            <w:top w:val="single" w:sz="12" w:space="0" w:color="FFFFFF"/>
                                                            <w:left w:val="single" w:sz="12" w:space="0" w:color="FFFFFF"/>
                                                            <w:bottom w:val="single" w:sz="12" w:space="0" w:color="FFFFFF"/>
                                                            <w:right w:val="single" w:sz="12" w:space="0" w:color="FFFFFF"/>
                                                          </w:divBdr>
                                                          <w:divsChild>
                                                            <w:div w:id="2411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758661">
                                          <w:marLeft w:val="180"/>
                                          <w:marRight w:val="0"/>
                                          <w:marTop w:val="0"/>
                                          <w:marBottom w:val="0"/>
                                          <w:divBdr>
                                            <w:top w:val="none" w:sz="0" w:space="0" w:color="auto"/>
                                            <w:left w:val="none" w:sz="0" w:space="0" w:color="auto"/>
                                            <w:bottom w:val="none" w:sz="0" w:space="0" w:color="auto"/>
                                            <w:right w:val="none" w:sz="0" w:space="0" w:color="auto"/>
                                          </w:divBdr>
                                          <w:divsChild>
                                            <w:div w:id="878709339">
                                              <w:marLeft w:val="0"/>
                                              <w:marRight w:val="0"/>
                                              <w:marTop w:val="0"/>
                                              <w:marBottom w:val="0"/>
                                              <w:divBdr>
                                                <w:top w:val="none" w:sz="0" w:space="0" w:color="auto"/>
                                                <w:left w:val="none" w:sz="0" w:space="0" w:color="auto"/>
                                                <w:bottom w:val="none" w:sz="0" w:space="0" w:color="auto"/>
                                                <w:right w:val="none" w:sz="0" w:space="0" w:color="auto"/>
                                              </w:divBdr>
                                              <w:divsChild>
                                                <w:div w:id="1123379629">
                                                  <w:marLeft w:val="0"/>
                                                  <w:marRight w:val="0"/>
                                                  <w:marTop w:val="0"/>
                                                  <w:marBottom w:val="0"/>
                                                  <w:divBdr>
                                                    <w:top w:val="none" w:sz="0" w:space="0" w:color="auto"/>
                                                    <w:left w:val="none" w:sz="0" w:space="0" w:color="auto"/>
                                                    <w:bottom w:val="none" w:sz="0" w:space="0" w:color="auto"/>
                                                    <w:right w:val="none" w:sz="0" w:space="0" w:color="auto"/>
                                                  </w:divBdr>
                                                  <w:divsChild>
                                                    <w:div w:id="355085537">
                                                      <w:marLeft w:val="0"/>
                                                      <w:marRight w:val="0"/>
                                                      <w:marTop w:val="0"/>
                                                      <w:marBottom w:val="30"/>
                                                      <w:divBdr>
                                                        <w:top w:val="none" w:sz="0" w:space="0" w:color="auto"/>
                                                        <w:left w:val="none" w:sz="0" w:space="0" w:color="auto"/>
                                                        <w:bottom w:val="none" w:sz="0" w:space="0" w:color="auto"/>
                                                        <w:right w:val="none" w:sz="0" w:space="0" w:color="auto"/>
                                                      </w:divBdr>
                                                      <w:divsChild>
                                                        <w:div w:id="1240822789">
                                                          <w:marLeft w:val="0"/>
                                                          <w:marRight w:val="0"/>
                                                          <w:marTop w:val="0"/>
                                                          <w:marBottom w:val="0"/>
                                                          <w:divBdr>
                                                            <w:top w:val="none" w:sz="0" w:space="0" w:color="auto"/>
                                                            <w:left w:val="none" w:sz="0" w:space="0" w:color="auto"/>
                                                            <w:bottom w:val="none" w:sz="0" w:space="0" w:color="auto"/>
                                                            <w:right w:val="none" w:sz="0" w:space="0" w:color="auto"/>
                                                          </w:divBdr>
                                                          <w:divsChild>
                                                            <w:div w:id="2078165766">
                                                              <w:marLeft w:val="0"/>
                                                              <w:marRight w:val="0"/>
                                                              <w:marTop w:val="0"/>
                                                              <w:marBottom w:val="0"/>
                                                              <w:divBdr>
                                                                <w:top w:val="none" w:sz="0" w:space="0" w:color="auto"/>
                                                                <w:left w:val="none" w:sz="0" w:space="0" w:color="auto"/>
                                                                <w:bottom w:val="none" w:sz="0" w:space="0" w:color="auto"/>
                                                                <w:right w:val="none" w:sz="0" w:space="0" w:color="auto"/>
                                                              </w:divBdr>
                                                              <w:divsChild>
                                                                <w:div w:id="1926571481">
                                                                  <w:marLeft w:val="0"/>
                                                                  <w:marRight w:val="0"/>
                                                                  <w:marTop w:val="0"/>
                                                                  <w:marBottom w:val="0"/>
                                                                  <w:divBdr>
                                                                    <w:top w:val="none" w:sz="0" w:space="0" w:color="auto"/>
                                                                    <w:left w:val="none" w:sz="0" w:space="0" w:color="auto"/>
                                                                    <w:bottom w:val="none" w:sz="0" w:space="0" w:color="auto"/>
                                                                    <w:right w:val="none" w:sz="0" w:space="0" w:color="auto"/>
                                                                  </w:divBdr>
                                                                  <w:divsChild>
                                                                    <w:div w:id="18282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82721">
                                              <w:marLeft w:val="0"/>
                                              <w:marRight w:val="0"/>
                                              <w:marTop w:val="0"/>
                                              <w:marBottom w:val="0"/>
                                              <w:divBdr>
                                                <w:top w:val="none" w:sz="0" w:space="0" w:color="auto"/>
                                                <w:left w:val="none" w:sz="0" w:space="0" w:color="auto"/>
                                                <w:bottom w:val="none" w:sz="0" w:space="0" w:color="auto"/>
                                                <w:right w:val="none" w:sz="0" w:space="0" w:color="auto"/>
                                              </w:divBdr>
                                              <w:divsChild>
                                                <w:div w:id="1146780503">
                                                  <w:marLeft w:val="0"/>
                                                  <w:marRight w:val="0"/>
                                                  <w:marTop w:val="0"/>
                                                  <w:marBottom w:val="0"/>
                                                  <w:divBdr>
                                                    <w:top w:val="none" w:sz="0" w:space="0" w:color="auto"/>
                                                    <w:left w:val="none" w:sz="0" w:space="0" w:color="auto"/>
                                                    <w:bottom w:val="none" w:sz="0" w:space="0" w:color="auto"/>
                                                    <w:right w:val="none" w:sz="0" w:space="0" w:color="auto"/>
                                                  </w:divBdr>
                                                  <w:divsChild>
                                                    <w:div w:id="1065833109">
                                                      <w:marLeft w:val="0"/>
                                                      <w:marRight w:val="0"/>
                                                      <w:marTop w:val="0"/>
                                                      <w:marBottom w:val="0"/>
                                                      <w:divBdr>
                                                        <w:top w:val="none" w:sz="0" w:space="0" w:color="auto"/>
                                                        <w:left w:val="none" w:sz="0" w:space="0" w:color="auto"/>
                                                        <w:bottom w:val="none" w:sz="0" w:space="0" w:color="auto"/>
                                                        <w:right w:val="none" w:sz="0" w:space="0" w:color="auto"/>
                                                      </w:divBdr>
                                                      <w:divsChild>
                                                        <w:div w:id="15247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502090">
                                      <w:marLeft w:val="0"/>
                                      <w:marRight w:val="0"/>
                                      <w:marTop w:val="480"/>
                                      <w:marBottom w:val="0"/>
                                      <w:divBdr>
                                        <w:top w:val="single" w:sz="6" w:space="2" w:color="F2F2F2"/>
                                        <w:left w:val="none" w:sz="0" w:space="0" w:color="auto"/>
                                        <w:bottom w:val="single" w:sz="6" w:space="2" w:color="F2F2F2"/>
                                        <w:right w:val="none" w:sz="0" w:space="0" w:color="auto"/>
                                      </w:divBdr>
                                      <w:divsChild>
                                        <w:div w:id="1294292829">
                                          <w:marLeft w:val="0"/>
                                          <w:marRight w:val="0"/>
                                          <w:marTop w:val="0"/>
                                          <w:marBottom w:val="0"/>
                                          <w:divBdr>
                                            <w:top w:val="none" w:sz="0" w:space="0" w:color="auto"/>
                                            <w:left w:val="none" w:sz="0" w:space="0" w:color="auto"/>
                                            <w:bottom w:val="none" w:sz="0" w:space="0" w:color="auto"/>
                                            <w:right w:val="none" w:sz="0" w:space="0" w:color="auto"/>
                                          </w:divBdr>
                                          <w:divsChild>
                                            <w:div w:id="247692989">
                                              <w:marLeft w:val="0"/>
                                              <w:marRight w:val="360"/>
                                              <w:marTop w:val="0"/>
                                              <w:marBottom w:val="0"/>
                                              <w:divBdr>
                                                <w:top w:val="none" w:sz="0" w:space="0" w:color="auto"/>
                                                <w:left w:val="none" w:sz="0" w:space="0" w:color="auto"/>
                                                <w:bottom w:val="none" w:sz="0" w:space="0" w:color="auto"/>
                                                <w:right w:val="none" w:sz="0" w:space="0" w:color="auto"/>
                                              </w:divBdr>
                                              <w:divsChild>
                                                <w:div w:id="1791313502">
                                                  <w:marLeft w:val="0"/>
                                                  <w:marRight w:val="0"/>
                                                  <w:marTop w:val="0"/>
                                                  <w:marBottom w:val="0"/>
                                                  <w:divBdr>
                                                    <w:top w:val="none" w:sz="0" w:space="0" w:color="auto"/>
                                                    <w:left w:val="none" w:sz="0" w:space="0" w:color="auto"/>
                                                    <w:bottom w:val="none" w:sz="0" w:space="0" w:color="auto"/>
                                                    <w:right w:val="none" w:sz="0" w:space="0" w:color="auto"/>
                                                  </w:divBdr>
                                                  <w:divsChild>
                                                    <w:div w:id="853375037">
                                                      <w:marLeft w:val="0"/>
                                                      <w:marRight w:val="0"/>
                                                      <w:marTop w:val="0"/>
                                                      <w:marBottom w:val="0"/>
                                                      <w:divBdr>
                                                        <w:top w:val="none" w:sz="0" w:space="0" w:color="auto"/>
                                                        <w:left w:val="none" w:sz="0" w:space="0" w:color="auto"/>
                                                        <w:bottom w:val="none" w:sz="0" w:space="0" w:color="auto"/>
                                                        <w:right w:val="none" w:sz="0" w:space="0" w:color="auto"/>
                                                      </w:divBdr>
                                                      <w:divsChild>
                                                        <w:div w:id="1880125399">
                                                          <w:marLeft w:val="0"/>
                                                          <w:marRight w:val="0"/>
                                                          <w:marTop w:val="0"/>
                                                          <w:marBottom w:val="0"/>
                                                          <w:divBdr>
                                                            <w:top w:val="none" w:sz="0" w:space="0" w:color="auto"/>
                                                            <w:left w:val="none" w:sz="0" w:space="0" w:color="auto"/>
                                                            <w:bottom w:val="none" w:sz="0" w:space="0" w:color="auto"/>
                                                            <w:right w:val="none" w:sz="0" w:space="0" w:color="auto"/>
                                                          </w:divBdr>
                                                          <w:divsChild>
                                                            <w:div w:id="2071883166">
                                                              <w:marLeft w:val="0"/>
                                                              <w:marRight w:val="0"/>
                                                              <w:marTop w:val="0"/>
                                                              <w:marBottom w:val="0"/>
                                                              <w:divBdr>
                                                                <w:top w:val="none" w:sz="0" w:space="0" w:color="auto"/>
                                                                <w:left w:val="none" w:sz="0" w:space="0" w:color="auto"/>
                                                                <w:bottom w:val="none" w:sz="0" w:space="0" w:color="auto"/>
                                                                <w:right w:val="none" w:sz="0" w:space="0" w:color="auto"/>
                                                              </w:divBdr>
                                                              <w:divsChild>
                                                                <w:div w:id="7980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056508">
                      <w:marLeft w:val="0"/>
                      <w:marRight w:val="0"/>
                      <w:marTop w:val="0"/>
                      <w:marBottom w:val="0"/>
                      <w:divBdr>
                        <w:top w:val="none" w:sz="0" w:space="0" w:color="auto"/>
                        <w:left w:val="none" w:sz="0" w:space="0" w:color="auto"/>
                        <w:bottom w:val="none" w:sz="0" w:space="0" w:color="auto"/>
                        <w:right w:val="none" w:sz="0" w:space="0" w:color="auto"/>
                      </w:divBdr>
                    </w:div>
                    <w:div w:id="1153982143">
                      <w:marLeft w:val="0"/>
                      <w:marRight w:val="0"/>
                      <w:marTop w:val="0"/>
                      <w:marBottom w:val="0"/>
                      <w:divBdr>
                        <w:top w:val="none" w:sz="0" w:space="0" w:color="auto"/>
                        <w:left w:val="none" w:sz="0" w:space="0" w:color="auto"/>
                        <w:bottom w:val="none" w:sz="0" w:space="0" w:color="auto"/>
                        <w:right w:val="none" w:sz="0" w:space="0" w:color="auto"/>
                      </w:divBdr>
                      <w:divsChild>
                        <w:div w:id="6829518">
                          <w:marLeft w:val="0"/>
                          <w:marRight w:val="0"/>
                          <w:marTop w:val="0"/>
                          <w:marBottom w:val="0"/>
                          <w:divBdr>
                            <w:top w:val="none" w:sz="0" w:space="0" w:color="auto"/>
                            <w:left w:val="none" w:sz="0" w:space="0" w:color="auto"/>
                            <w:bottom w:val="none" w:sz="0" w:space="0" w:color="auto"/>
                            <w:right w:val="none" w:sz="0" w:space="0" w:color="auto"/>
                          </w:divBdr>
                        </w:div>
                      </w:divsChild>
                    </w:div>
                    <w:div w:id="665279668">
                      <w:marLeft w:val="0"/>
                      <w:marRight w:val="0"/>
                      <w:marTop w:val="0"/>
                      <w:marBottom w:val="0"/>
                      <w:divBdr>
                        <w:top w:val="none" w:sz="0" w:space="0" w:color="auto"/>
                        <w:left w:val="none" w:sz="0" w:space="0" w:color="auto"/>
                        <w:bottom w:val="none" w:sz="0" w:space="0" w:color="auto"/>
                        <w:right w:val="none" w:sz="0" w:space="0" w:color="auto"/>
                      </w:divBdr>
                      <w:divsChild>
                        <w:div w:id="1898738293">
                          <w:marLeft w:val="0"/>
                          <w:marRight w:val="0"/>
                          <w:marTop w:val="0"/>
                          <w:marBottom w:val="0"/>
                          <w:divBdr>
                            <w:top w:val="none" w:sz="0" w:space="0" w:color="auto"/>
                            <w:left w:val="none" w:sz="0" w:space="0" w:color="auto"/>
                            <w:bottom w:val="none" w:sz="0" w:space="0" w:color="auto"/>
                            <w:right w:val="none" w:sz="0" w:space="0" w:color="auto"/>
                          </w:divBdr>
                        </w:div>
                      </w:divsChild>
                    </w:div>
                    <w:div w:id="54007783">
                      <w:marLeft w:val="0"/>
                      <w:marRight w:val="0"/>
                      <w:marTop w:val="0"/>
                      <w:marBottom w:val="0"/>
                      <w:divBdr>
                        <w:top w:val="none" w:sz="0" w:space="0" w:color="auto"/>
                        <w:left w:val="none" w:sz="0" w:space="0" w:color="auto"/>
                        <w:bottom w:val="none" w:sz="0" w:space="0" w:color="auto"/>
                        <w:right w:val="none" w:sz="0" w:space="0" w:color="auto"/>
                      </w:divBdr>
                      <w:divsChild>
                        <w:div w:id="341588352">
                          <w:marLeft w:val="0"/>
                          <w:marRight w:val="0"/>
                          <w:marTop w:val="0"/>
                          <w:marBottom w:val="0"/>
                          <w:divBdr>
                            <w:top w:val="none" w:sz="0" w:space="0" w:color="auto"/>
                            <w:left w:val="none" w:sz="0" w:space="0" w:color="auto"/>
                            <w:bottom w:val="none" w:sz="0" w:space="0" w:color="auto"/>
                            <w:right w:val="none" w:sz="0" w:space="0" w:color="auto"/>
                          </w:divBdr>
                        </w:div>
                      </w:divsChild>
                    </w:div>
                    <w:div w:id="1607807012">
                      <w:marLeft w:val="0"/>
                      <w:marRight w:val="0"/>
                      <w:marTop w:val="0"/>
                      <w:marBottom w:val="0"/>
                      <w:divBdr>
                        <w:top w:val="none" w:sz="0" w:space="0" w:color="auto"/>
                        <w:left w:val="none" w:sz="0" w:space="0" w:color="auto"/>
                        <w:bottom w:val="none" w:sz="0" w:space="0" w:color="auto"/>
                        <w:right w:val="none" w:sz="0" w:space="0" w:color="auto"/>
                      </w:divBdr>
                      <w:divsChild>
                        <w:div w:id="2421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1077">
          <w:marLeft w:val="0"/>
          <w:marRight w:val="0"/>
          <w:marTop w:val="0"/>
          <w:marBottom w:val="0"/>
          <w:divBdr>
            <w:top w:val="none" w:sz="0" w:space="0" w:color="auto"/>
            <w:left w:val="none" w:sz="0" w:space="0" w:color="auto"/>
            <w:bottom w:val="none" w:sz="0" w:space="0" w:color="auto"/>
            <w:right w:val="none" w:sz="0" w:space="0" w:color="auto"/>
          </w:divBdr>
          <w:divsChild>
            <w:div w:id="716005995">
              <w:marLeft w:val="0"/>
              <w:marRight w:val="0"/>
              <w:marTop w:val="0"/>
              <w:marBottom w:val="0"/>
              <w:divBdr>
                <w:top w:val="none" w:sz="0" w:space="0" w:color="auto"/>
                <w:left w:val="none" w:sz="0" w:space="0" w:color="auto"/>
                <w:bottom w:val="none" w:sz="0" w:space="0" w:color="auto"/>
                <w:right w:val="none" w:sz="0" w:space="0" w:color="auto"/>
              </w:divBdr>
              <w:divsChild>
                <w:div w:id="75551540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devsecops-new-paradigm-security-integration-gitonga-bretton" TargetMode="External"/><Relationship Id="rId12" Type="http://schemas.openxmlformats.org/officeDocument/2006/relationships/hyperlink" Target="https://blog.devgenius.io/security-automation-for-iac-a3256be8cd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ev.to/pavanbelagatti/tools-used-to-test-and-detect-application-security-vulnerabilities-2d40"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1</cp:revision>
  <dcterms:created xsi:type="dcterms:W3CDTF">2023-12-20T07:44:00Z</dcterms:created>
  <dcterms:modified xsi:type="dcterms:W3CDTF">2023-12-20T07:45:00Z</dcterms:modified>
</cp:coreProperties>
</file>