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REQUEST FOR PROPOSAL</w:t>
      </w:r>
    </w:p>
    <w:p>
      <w:pPr>
        <w:pStyle w:val="Heading1"/>
      </w:pPr>
      <w:r>
        <w:t>RFP Number: RFP-2026-IT-001</w:t>
      </w:r>
    </w:p>
    <w:p>
      <w:r>
        <w:rPr>
          <w:b/>
        </w:rPr>
        <w:t xml:space="preserve">Issue Date: </w:t>
      </w:r>
      <w:r>
        <w:t>June 15, 2026</w:t>
        <w:br/>
      </w:r>
      <w:r>
        <w:rPr>
          <w:b/>
        </w:rPr>
        <w:t xml:space="preserve">Submission Deadline: </w:t>
      </w:r>
      <w:r>
        <w:t>July 30, 2026, 5:00 PM IST</w:t>
        <w:br/>
      </w:r>
      <w:r>
        <w:rPr>
          <w:b/>
        </w:rPr>
        <w:t xml:space="preserve">Project Duration: </w:t>
      </w:r>
      <w:r>
        <w:t>12 months</w:t>
        <w:br/>
      </w:r>
      <w:r>
        <w:rPr>
          <w:b/>
        </w:rPr>
        <w:t xml:space="preserve">Estimated Budget: </w:t>
      </w:r>
      <w:r>
        <w:t>,000 - ,000</w:t>
      </w:r>
    </w:p>
    <w:p>
      <w:pPr>
        <w:pStyle w:val="Heading1"/>
      </w:pPr>
      <w:r>
        <w:t>1. PROJECT OVERVIEW</w:t>
      </w:r>
    </w:p>
    <w:p>
      <w:r>
        <w:t>The ABC Corporation is seeking proposals from qualified vendors to design, develop, and implement a comprehensive Enterprise Resource Planning (ERP) system to modernize our business operations across finance, human resources, supply chain, and customer relationship management.</w:t>
      </w:r>
    </w:p>
    <w:p>
      <w:pPr>
        <w:pStyle w:val="Heading1"/>
      </w:pPr>
      <w:r>
        <w:t>2. SCOPE OF WORK</w:t>
      </w:r>
    </w:p>
    <w:p>
      <w:r>
        <w:t>The selected vendor will be responsible for:</w:t>
      </w:r>
    </w:p>
    <w:p>
      <w:pPr>
        <w:pStyle w:val="ListBullet"/>
      </w:pPr>
      <w:r>
        <w:t>System Analysis and Requirements Gathering</w:t>
      </w:r>
    </w:p>
    <w:p>
      <w:pPr>
        <w:pStyle w:val="ListBullet"/>
      </w:pPr>
      <w:r>
        <w:t>ERP Software Selection and Licensing</w:t>
      </w:r>
    </w:p>
    <w:p>
      <w:pPr>
        <w:pStyle w:val="ListBullet"/>
      </w:pPr>
      <w:r>
        <w:t>Custom Module Development</w:t>
      </w:r>
    </w:p>
    <w:p>
      <w:pPr>
        <w:pStyle w:val="ListBullet"/>
      </w:pPr>
      <w:r>
        <w:t>Data Migration from Legacy Systems</w:t>
      </w:r>
    </w:p>
    <w:p>
      <w:pPr>
        <w:pStyle w:val="ListBullet"/>
      </w:pPr>
      <w:r>
        <w:t>Integration with Existing Applications</w:t>
      </w:r>
    </w:p>
    <w:p>
      <w:pPr>
        <w:pStyle w:val="ListBullet"/>
      </w:pPr>
      <w:r>
        <w:t>User Training and Documentation</w:t>
      </w:r>
    </w:p>
    <w:p>
      <w:pPr>
        <w:pStyle w:val="ListBullet"/>
      </w:pPr>
      <w:r>
        <w:t>Post-Implementation Support (6 months)</w:t>
      </w:r>
    </w:p>
    <w:p>
      <w:pPr>
        <w:pStyle w:val="Heading1"/>
      </w:pPr>
      <w:r>
        <w:t>3. TECHNICAL REQUIREMENTS</w:t>
      </w:r>
    </w:p>
    <w:p>
      <w:pPr>
        <w:pStyle w:val="Heading2"/>
      </w:pPr>
      <w:r>
        <w:t>3.1 Core Modules Required</w:t>
      </w:r>
    </w:p>
    <w:p>
      <w:pPr>
        <w:pStyle w:val="ListBullet"/>
      </w:pPr>
      <w:r>
        <w:t>Financial Management (GL, AP, AR, Asset Management)</w:t>
      </w:r>
    </w:p>
    <w:p>
      <w:pPr>
        <w:pStyle w:val="ListBullet"/>
      </w:pPr>
      <w:r>
        <w:t>Human Capital Management (Payroll, Benefits, Time &amp; Attendance)</w:t>
      </w:r>
    </w:p>
    <w:p>
      <w:pPr>
        <w:pStyle w:val="ListBullet"/>
      </w:pPr>
      <w:r>
        <w:t>Supply Chain Management (Inventory, Procurement, Warehouse)</w:t>
      </w:r>
    </w:p>
    <w:p>
      <w:pPr>
        <w:pStyle w:val="ListBullet"/>
      </w:pPr>
      <w:r>
        <w:t>Customer Relationship Management (Sales, Marketing, Service)</w:t>
      </w:r>
    </w:p>
    <w:p>
      <w:pPr>
        <w:pStyle w:val="ListBullet"/>
      </w:pPr>
      <w:r>
        <w:t>Business Intelligence and Reporting</w:t>
      </w:r>
    </w:p>
    <w:p>
      <w:pPr>
        <w:pStyle w:val="Heading2"/>
      </w:pPr>
      <w:r>
        <w:t>3.2 Technical Specifications</w:t>
      </w:r>
    </w:p>
    <w:p>
      <w:r>
        <w:rPr>
          <w:b/>
        </w:rPr>
        <w:t xml:space="preserve">• Platform: </w:t>
      </w:r>
      <w:r>
        <w:t>Cloud-based or hybrid deployment</w:t>
        <w:br/>
      </w:r>
      <w:r>
        <w:rPr>
          <w:b/>
        </w:rPr>
        <w:t xml:space="preserve">• Database: </w:t>
      </w:r>
      <w:r>
        <w:t>SQL Server 2019 or PostgreSQL</w:t>
        <w:br/>
      </w:r>
      <w:r>
        <w:rPr>
          <w:b/>
        </w:rPr>
        <w:t xml:space="preserve">• Users: </w:t>
      </w:r>
      <w:r>
        <w:t>500 concurrent users</w:t>
        <w:br/>
      </w:r>
      <w:r>
        <w:rPr>
          <w:b/>
        </w:rPr>
        <w:t xml:space="preserve">• Security: </w:t>
      </w:r>
      <w:r>
        <w:t>ISO 27001 compliant, role-based access control</w:t>
        <w:br/>
      </w:r>
      <w:r>
        <w:rPr>
          <w:b/>
        </w:rPr>
        <w:t xml:space="preserve">• Integration: </w:t>
      </w:r>
      <w:r>
        <w:t>REST APIs, SOAP web services</w:t>
      </w:r>
    </w:p>
    <w:p>
      <w:pPr>
        <w:pStyle w:val="Heading1"/>
      </w:pPr>
      <w:r>
        <w:t>4. DELIVERABLES</w:t>
      </w:r>
    </w:p>
    <w:p>
      <w:pPr>
        <w:pStyle w:val="ListBullet"/>
      </w:pPr>
      <w:r>
        <w:t>Detailed Project Plan with milestones</w:t>
      </w:r>
    </w:p>
    <w:p>
      <w:pPr>
        <w:pStyle w:val="ListBullet"/>
      </w:pPr>
      <w:r>
        <w:t>System Design Documentation</w:t>
      </w:r>
    </w:p>
    <w:p>
      <w:pPr>
        <w:pStyle w:val="ListBullet"/>
      </w:pPr>
      <w:r>
        <w:t>Configured ERP System</w:t>
      </w:r>
    </w:p>
    <w:p>
      <w:pPr>
        <w:pStyle w:val="ListBullet"/>
      </w:pPr>
      <w:r>
        <w:t>Custom Module Source Code</w:t>
      </w:r>
    </w:p>
    <w:p>
      <w:pPr>
        <w:pStyle w:val="ListBullet"/>
      </w:pPr>
      <w:r>
        <w:t>User Manuals and Training Materials</w:t>
      </w:r>
    </w:p>
    <w:p>
      <w:pPr>
        <w:pStyle w:val="ListBullet"/>
      </w:pPr>
      <w:r>
        <w:t>Test Plans and Results</w:t>
      </w:r>
    </w:p>
    <w:p>
      <w:pPr>
        <w:pStyle w:val="ListBullet"/>
      </w:pPr>
      <w:r>
        <w:t>Go-Live Support Plan</w:t>
      </w:r>
    </w:p>
    <w:p>
      <w:pPr>
        <w:pStyle w:val="Heading1"/>
      </w:pPr>
      <w:r>
        <w:t>5. EVALUATION CRITERIA</w:t>
      </w:r>
    </w:p>
    <w:p>
      <w:r>
        <w:t>Proposals will be evaluated based on:</w:t>
      </w:r>
    </w:p>
    <w:p>
      <w:r>
        <w:t>• Technical Approach (30%)</w:t>
        <w:br/>
      </w:r>
      <w:r>
        <w:t>• Vendor Experience and Qualifications (25%)</w:t>
        <w:br/>
      </w:r>
      <w:r>
        <w:t>• Cost Proposal (20%)</w:t>
        <w:br/>
      </w:r>
      <w:r>
        <w:t>• Implementation Timeline (15%)</w:t>
        <w:br/>
      </w:r>
      <w:r>
        <w:t>• Support and Maintenance Plan (10%)</w:t>
      </w:r>
    </w:p>
    <w:p>
      <w:pPr>
        <w:pStyle w:val="Heading1"/>
      </w:pPr>
      <w:r>
        <w:t>6. SUBMISSION REQUIREMENTS</w:t>
      </w:r>
    </w:p>
    <w:p>
      <w:r>
        <w:t>Proposals must include: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Company Profile and References</w:t>
      </w:r>
    </w:p>
    <w:p>
      <w:pPr>
        <w:pStyle w:val="ListBullet"/>
      </w:pPr>
      <w:r>
        <w:t>Technical Proposal</w:t>
      </w:r>
    </w:p>
    <w:p>
      <w:pPr>
        <w:pStyle w:val="ListBullet"/>
      </w:pPr>
      <w:r>
        <w:t>Implementation Methodology</w:t>
      </w:r>
    </w:p>
    <w:p>
      <w:pPr>
        <w:pStyle w:val="ListBullet"/>
      </w:pPr>
      <w:r>
        <w:t>Project Timeline</w:t>
      </w:r>
    </w:p>
    <w:p>
      <w:pPr>
        <w:pStyle w:val="ListBullet"/>
      </w:pPr>
      <w:r>
        <w:t>Cost Breakdown (see Excel template)</w:t>
      </w:r>
    </w:p>
    <w:p>
      <w:pPr>
        <w:pStyle w:val="ListBullet"/>
      </w:pPr>
      <w:r>
        <w:t>Team Qualifications</w:t>
      </w:r>
    </w:p>
    <w:p>
      <w:pPr>
        <w:pStyle w:val="ListBullet"/>
      </w:pPr>
      <w:r>
        <w:t>Risk Management Plan</w:t>
      </w:r>
    </w:p>
    <w:p>
      <w:pPr>
        <w:pStyle w:val="Heading1"/>
      </w:pPr>
      <w:r>
        <w:t>7. CONTACT INFORMATION</w:t>
      </w:r>
    </w:p>
    <w:p>
      <w:r>
        <w:rPr>
          <w:b/>
        </w:rPr>
        <w:t xml:space="preserve">Procurement Officer: </w:t>
      </w:r>
      <w:r>
        <w:t>Sarah Johnson</w:t>
        <w:br/>
      </w:r>
      <w:r>
        <w:rPr>
          <w:b/>
        </w:rPr>
        <w:t xml:space="preserve">Email: </w:t>
      </w:r>
      <w:r>
        <w:t>procurement@abccorp.com</w:t>
        <w:br/>
      </w:r>
      <w:r>
        <w:rPr>
          <w:b/>
        </w:rPr>
        <w:t xml:space="preserve">Phone: </w:t>
      </w:r>
      <w:r>
        <w:t>+91-22-1234-5678</w:t>
        <w:br/>
      </w:r>
      <w:r>
        <w:rPr>
          <w:b/>
        </w:rPr>
        <w:t xml:space="preserve">Address: </w:t>
      </w:r>
      <w:r>
        <w:t>ABC Corporation, 123 Business Park, Mumbai, India 400001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