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C953" w14:textId="77777777" w:rsidR="00754105" w:rsidRDefault="00754105" w:rsidP="00754105">
      <w:pPr>
        <w:pStyle w:val="NormalWeb"/>
      </w:pPr>
      <w:r>
        <w:t xml:space="preserve">Subject: Proposal for </w:t>
      </w:r>
      <w:proofErr w:type="spellStart"/>
      <w:r>
        <w:t>Analyzing</w:t>
      </w:r>
      <w:proofErr w:type="spellEnd"/>
      <w:r>
        <w:t xml:space="preserve"> SME Customer Churn and Price Sensitivity</w:t>
      </w:r>
    </w:p>
    <w:p w14:paraId="443559A2" w14:textId="77777777" w:rsidR="00754105" w:rsidRDefault="00754105" w:rsidP="00754105">
      <w:pPr>
        <w:pStyle w:val="NormalWeb"/>
      </w:pPr>
      <w:r>
        <w:t>Hello AD,</w:t>
      </w:r>
    </w:p>
    <w:p w14:paraId="4DBC65A8" w14:textId="77777777" w:rsidR="00754105" w:rsidRDefault="00754105" w:rsidP="00754105">
      <w:pPr>
        <w:pStyle w:val="NormalWeb"/>
      </w:pPr>
      <w:r>
        <w:t>I hope this message finds you well. Following our recent discussions on the hypothesis that SME customer churn is influenced by price sensitivity, I have refined our proposed approach to ensure a more thorough analysis. Here's the updated plan:</w:t>
      </w:r>
    </w:p>
    <w:p w14:paraId="4F94B4A6" w14:textId="77777777" w:rsidR="00754105" w:rsidRDefault="00754105" w:rsidP="00754105">
      <w:pPr>
        <w:pStyle w:val="NormalWeb"/>
      </w:pPr>
      <w:r>
        <w:rPr>
          <w:rStyle w:val="Strong"/>
        </w:rPr>
        <w:t>Hypothesis Formulation:</w:t>
      </w:r>
      <w:r>
        <w:br/>
        <w:t>-</w:t>
      </w:r>
      <w:r>
        <w:rPr>
          <w:rStyle w:val="Strong"/>
        </w:rPr>
        <w:t>H0 (Null Hypothesis):</w:t>
      </w:r>
      <w:r>
        <w:t xml:space="preserve"> No significant relationship between price changes and SME customer churn.</w:t>
      </w:r>
      <w:r>
        <w:br/>
        <w:t>-</w:t>
      </w:r>
      <w:r>
        <w:rPr>
          <w:rStyle w:val="Strong"/>
        </w:rPr>
        <w:t xml:space="preserve"> H1 (Alternative Hypothesis)</w:t>
      </w:r>
      <w:r>
        <w:t>: A significant relationship exists, with price changes affecting customer churn.</w:t>
      </w:r>
    </w:p>
    <w:p w14:paraId="16E31D3F" w14:textId="77777777" w:rsidR="00754105" w:rsidRDefault="00754105" w:rsidP="00754105">
      <w:pPr>
        <w:pStyle w:val="NormalWeb"/>
      </w:pPr>
      <w:r>
        <w:rPr>
          <w:rStyle w:val="Strong"/>
        </w:rPr>
        <w:t>Step 1: Testing the Hypothesis</w:t>
      </w:r>
    </w:p>
    <w:p w14:paraId="21E5C4AB" w14:textId="77777777" w:rsidR="00754105" w:rsidRDefault="00754105" w:rsidP="00754105">
      <w:pPr>
        <w:pStyle w:val="NormalWeb"/>
      </w:pPr>
      <w:r>
        <w:t>1. Data Collection:</w:t>
      </w:r>
      <w:r>
        <w:br/>
        <w:t>  - Acquire detailed historical data on customers' contracts, encompassing contract details, pricing information, promotional offers, and other relevant features.</w:t>
      </w:r>
    </w:p>
    <w:p w14:paraId="06B6923E" w14:textId="77777777" w:rsidR="00754105" w:rsidRDefault="00754105" w:rsidP="00754105">
      <w:pPr>
        <w:pStyle w:val="NormalWeb"/>
      </w:pPr>
      <w:r>
        <w:t>2. Churn Identification:</w:t>
      </w:r>
      <w:r>
        <w:br/>
        <w:t>  - Extract data on customers who have transferred to other providers, incorporating reasons for churn such as customer feedback or complaints.</w:t>
      </w:r>
    </w:p>
    <w:p w14:paraId="2514F7E4" w14:textId="77777777" w:rsidR="00754105" w:rsidRDefault="00754105" w:rsidP="00754105">
      <w:pPr>
        <w:pStyle w:val="NormalWeb"/>
      </w:pPr>
      <w:r>
        <w:t>3. Correlation Analysis:</w:t>
      </w:r>
      <w:r>
        <w:br/>
        <w:t>  - Examine temporal patterns between customer churn and price changes. Consider immediate and lag effects, exploring correlations over time.</w:t>
      </w:r>
    </w:p>
    <w:p w14:paraId="3076B57A" w14:textId="77777777" w:rsidR="00754105" w:rsidRDefault="00754105" w:rsidP="00754105">
      <w:pPr>
        <w:pStyle w:val="NormalWeb"/>
      </w:pPr>
      <w:r>
        <w:t>4. Statistical Testing:</w:t>
      </w:r>
      <w:r>
        <w:br/>
        <w:t>  - Conduct statistical tests like hypothesis testing or regression analysis to quantify the strength and significance of the relationship between price changes and customer churn.</w:t>
      </w:r>
    </w:p>
    <w:p w14:paraId="551CE661" w14:textId="77777777" w:rsidR="00754105" w:rsidRDefault="00754105" w:rsidP="00754105">
      <w:pPr>
        <w:pStyle w:val="NormalWeb"/>
      </w:pPr>
      <w:r>
        <w:t>Step 2: Building a Predictive Model</w:t>
      </w:r>
    </w:p>
    <w:p w14:paraId="50BF0801" w14:textId="77777777" w:rsidR="00754105" w:rsidRDefault="00754105" w:rsidP="00754105">
      <w:pPr>
        <w:pStyle w:val="NormalWeb"/>
      </w:pPr>
      <w:r>
        <w:t>1. Data Collection:</w:t>
      </w:r>
      <w:r>
        <w:br/>
        <w:t>  - Expand the dataset to include additional features like customer satisfaction scores, communication channel preferences, and relevant external factors influencing churn.</w:t>
      </w:r>
    </w:p>
    <w:p w14:paraId="4BA2F65D" w14:textId="77777777" w:rsidR="00754105" w:rsidRDefault="00754105" w:rsidP="00754105">
      <w:pPr>
        <w:pStyle w:val="NormalWeb"/>
      </w:pPr>
      <w:r>
        <w:t>2. Feature Engineering:</w:t>
      </w:r>
      <w:r>
        <w:br/>
        <w:t>  - Engage in thoughtful feature engineering for new variables or transformations that enhance the predictive power of the model.</w:t>
      </w:r>
    </w:p>
    <w:p w14:paraId="45D22C1F" w14:textId="77777777" w:rsidR="00754105" w:rsidRDefault="00754105" w:rsidP="00754105">
      <w:pPr>
        <w:pStyle w:val="NormalWeb"/>
      </w:pPr>
      <w:r>
        <w:t>3. Addressing Imbalances:</w:t>
      </w:r>
      <w:r>
        <w:br/>
        <w:t xml:space="preserve">  - Implement strategies to handle class imbalances during model training, considering techniques like oversampling, </w:t>
      </w:r>
      <w:proofErr w:type="spellStart"/>
      <w:r>
        <w:t>undersampling</w:t>
      </w:r>
      <w:proofErr w:type="spellEnd"/>
      <w:r>
        <w:t>, or SMOTE.</w:t>
      </w:r>
    </w:p>
    <w:p w14:paraId="2AF36F0A" w14:textId="77777777" w:rsidR="00754105" w:rsidRDefault="00754105" w:rsidP="00754105">
      <w:pPr>
        <w:pStyle w:val="NormalWeb"/>
      </w:pPr>
      <w:r>
        <w:t>4.Model Interpretability:</w:t>
      </w:r>
      <w:r>
        <w:br/>
        <w:t xml:space="preserve">  - </w:t>
      </w:r>
      <w:proofErr w:type="spellStart"/>
      <w:r>
        <w:t>Opt</w:t>
      </w:r>
      <w:proofErr w:type="spellEnd"/>
      <w:r>
        <w:t xml:space="preserve"> for interpretable models (e.g., decision trees, logistic regression) for a clearer understanding of factors driving predictions.</w:t>
      </w:r>
    </w:p>
    <w:p w14:paraId="57F79AF0" w14:textId="77777777" w:rsidR="00754105" w:rsidRDefault="00754105" w:rsidP="00754105">
      <w:pPr>
        <w:pStyle w:val="NormalWeb"/>
      </w:pPr>
      <w:r>
        <w:lastRenderedPageBreak/>
        <w:t xml:space="preserve">5. **Continuous </w:t>
      </w:r>
      <w:proofErr w:type="gramStart"/>
      <w:r>
        <w:t>Monitoring:*</w:t>
      </w:r>
      <w:proofErr w:type="gramEnd"/>
      <w:r>
        <w:t>*</w:t>
      </w:r>
      <w:r>
        <w:br/>
        <w:t xml:space="preserve">  - Establish a system for continuous monitoring and updating of the model to ensure effectiveness in the evolving landscape of customer </w:t>
      </w:r>
      <w:proofErr w:type="spellStart"/>
      <w:r>
        <w:t>behavior</w:t>
      </w:r>
      <w:proofErr w:type="spellEnd"/>
      <w:r>
        <w:t>.</w:t>
      </w:r>
    </w:p>
    <w:p w14:paraId="50FFCDE4" w14:textId="77777777" w:rsidR="00754105" w:rsidRDefault="00754105" w:rsidP="00754105">
      <w:pPr>
        <w:pStyle w:val="NormalWeb"/>
      </w:pPr>
      <w:r>
        <w:rPr>
          <w:rStyle w:val="Strong"/>
        </w:rPr>
        <w:t>Step 3: Discount Impact Assessment</w:t>
      </w:r>
    </w:p>
    <w:p w14:paraId="008A8277" w14:textId="77777777" w:rsidR="00754105" w:rsidRDefault="00754105" w:rsidP="00754105">
      <w:pPr>
        <w:pStyle w:val="NormalWeb"/>
      </w:pPr>
      <w:r>
        <w:t xml:space="preserve">1. </w:t>
      </w:r>
      <w:proofErr w:type="spellStart"/>
      <w:r>
        <w:t>Behavioral</w:t>
      </w:r>
      <w:proofErr w:type="spellEnd"/>
      <w:r>
        <w:t xml:space="preserve"> Analysis:</w:t>
      </w:r>
      <w:r>
        <w:br/>
        <w:t xml:space="preserve">  - Conduct a pre-discount </w:t>
      </w:r>
      <w:proofErr w:type="spellStart"/>
      <w:r>
        <w:t>behavioral</w:t>
      </w:r>
      <w:proofErr w:type="spellEnd"/>
      <w:r>
        <w:t xml:space="preserve"> analysis to understand different customer segments' likely reactions based on past interactions.</w:t>
      </w:r>
    </w:p>
    <w:p w14:paraId="5CBBD284" w14:textId="77777777" w:rsidR="00754105" w:rsidRDefault="00754105" w:rsidP="00754105">
      <w:pPr>
        <w:pStyle w:val="NormalWeb"/>
      </w:pPr>
      <w:r>
        <w:t>2. Dynamic Pricing Strategies:</w:t>
      </w:r>
      <w:r>
        <w:br/>
        <w:t>  - Explore dynamic pricing strategies tailoring discounts to individual customer profiles, considering factors beyond the fixed 20% discount.</w:t>
      </w:r>
    </w:p>
    <w:p w14:paraId="2C87F024" w14:textId="77777777" w:rsidR="00754105" w:rsidRDefault="00754105" w:rsidP="00754105">
      <w:pPr>
        <w:pStyle w:val="NormalWeb"/>
      </w:pPr>
      <w:r>
        <w:t>3. A/B Testing:</w:t>
      </w:r>
      <w:r>
        <w:br/>
        <w:t>  - Implement A/B testing to evaluate the discount's effectiveness, comparing outcomes for those offered the discount against a control group for a robust assessment.</w:t>
      </w:r>
    </w:p>
    <w:p w14:paraId="76146061" w14:textId="77777777" w:rsidR="00754105" w:rsidRDefault="00754105" w:rsidP="00754105">
      <w:pPr>
        <w:pStyle w:val="NormalWeb"/>
      </w:pPr>
      <w:r>
        <w:t>I am confident these enhancements will lead to a more comprehensive analysis. I look forward to discussing them further in our upcoming meeting.</w:t>
      </w:r>
    </w:p>
    <w:p w14:paraId="06C25823" w14:textId="77777777" w:rsidR="00754105" w:rsidRDefault="00754105" w:rsidP="00754105">
      <w:pPr>
        <w:pStyle w:val="NormalWeb"/>
      </w:pPr>
      <w:r>
        <w:t>Best regards,</w:t>
      </w:r>
      <w:r>
        <w:br/>
        <w:t>Santosh Shukla</w:t>
      </w:r>
      <w:r>
        <w:br/>
        <w:t>Junior Data Scientist</w:t>
      </w:r>
    </w:p>
    <w:p w14:paraId="17BE44E0" w14:textId="77777777" w:rsidR="00F251AB" w:rsidRDefault="00F251AB"/>
    <w:sectPr w:rsidR="00F25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05"/>
    <w:rsid w:val="00754105"/>
    <w:rsid w:val="00F2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2CA2"/>
  <w15:chartTrackingRefBased/>
  <w15:docId w15:val="{D4B8BF81-2C14-4CE7-8336-0AB423D0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541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2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sachchidanand shukla</dc:creator>
  <cp:keywords/>
  <dc:description/>
  <cp:lastModifiedBy>sachchidanand shukla</cp:lastModifiedBy>
  <cp:revision>1</cp:revision>
  <dcterms:created xsi:type="dcterms:W3CDTF">2024-02-02T16:25:00Z</dcterms:created>
  <dcterms:modified xsi:type="dcterms:W3CDTF">2024-02-02T16:26:00Z</dcterms:modified>
</cp:coreProperties>
</file>