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7D5" w:rsidRDefault="009247D5"/>
    <w:p w:rsidR="003F5BFF" w:rsidRPr="00303626" w:rsidRDefault="00EE06DF">
      <w:r>
        <w:rPr>
          <w:noProof/>
        </w:rPr>
        <w:drawing>
          <wp:inline distT="0" distB="0" distL="0" distR="0">
            <wp:extent cx="6288967" cy="413124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8967" cy="4131246"/>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1"/>
        <w:gridCol w:w="36"/>
        <w:gridCol w:w="51"/>
      </w:tblGrid>
      <w:tr w:rsidR="002910D5" w:rsidRPr="00303626" w:rsidTr="002910D5">
        <w:trPr>
          <w:tblCellSpacing w:w="15" w:type="dxa"/>
        </w:trPr>
        <w:tc>
          <w:tcPr>
            <w:tcW w:w="0" w:type="auto"/>
            <w:vAlign w:val="center"/>
          </w:tcPr>
          <w:p w:rsidR="002910D5" w:rsidRPr="00303626" w:rsidRDefault="002910D5" w:rsidP="002910D5">
            <w:pPr>
              <w:spacing w:after="0" w:line="240" w:lineRule="auto"/>
              <w:rPr>
                <w:rFonts w:eastAsia="Times New Roman" w:cs="Times New Roman"/>
                <w:sz w:val="24"/>
                <w:szCs w:val="24"/>
              </w:rPr>
            </w:pPr>
          </w:p>
          <w:p w:rsidR="002910D5" w:rsidRPr="00303626" w:rsidRDefault="002910D5" w:rsidP="002910D5">
            <w:pPr>
              <w:spacing w:after="0" w:line="240" w:lineRule="auto"/>
              <w:rPr>
                <w:rFonts w:eastAsia="Times New Roman" w:cs="Times New Roman"/>
                <w:sz w:val="24"/>
                <w:szCs w:val="24"/>
              </w:rPr>
            </w:pPr>
          </w:p>
          <w:p w:rsidR="002910D5" w:rsidRPr="00303626" w:rsidRDefault="002910D5" w:rsidP="002910D5">
            <w:pPr>
              <w:spacing w:after="0" w:line="240" w:lineRule="auto"/>
              <w:rPr>
                <w:rFonts w:eastAsia="Times New Roman" w:cs="Times New Roman"/>
                <w:sz w:val="24"/>
                <w:szCs w:val="24"/>
              </w:rPr>
            </w:pPr>
          </w:p>
        </w:tc>
        <w:tc>
          <w:tcPr>
            <w:tcW w:w="0" w:type="auto"/>
            <w:vAlign w:val="center"/>
          </w:tcPr>
          <w:p w:rsidR="002910D5" w:rsidRPr="00303626" w:rsidRDefault="002910D5" w:rsidP="002910D5">
            <w:pPr>
              <w:spacing w:before="100" w:beforeAutospacing="1" w:after="100" w:afterAutospacing="1" w:line="240" w:lineRule="auto"/>
              <w:ind w:left="720"/>
              <w:rPr>
                <w:rFonts w:eastAsia="Times New Roman" w:cs="Times New Roman"/>
                <w:sz w:val="24"/>
                <w:szCs w:val="24"/>
              </w:rPr>
            </w:pPr>
          </w:p>
        </w:tc>
        <w:tc>
          <w:tcPr>
            <w:tcW w:w="0" w:type="auto"/>
            <w:vAlign w:val="center"/>
          </w:tcPr>
          <w:p w:rsidR="002910D5" w:rsidRPr="00303626" w:rsidRDefault="002910D5" w:rsidP="002910D5">
            <w:pPr>
              <w:spacing w:before="100" w:beforeAutospacing="1" w:after="100" w:afterAutospacing="1" w:line="240" w:lineRule="auto"/>
              <w:rPr>
                <w:rFonts w:eastAsia="Times New Roman" w:cs="Times New Roman"/>
                <w:sz w:val="24"/>
                <w:szCs w:val="24"/>
              </w:rPr>
            </w:pPr>
          </w:p>
        </w:tc>
      </w:tr>
      <w:tr w:rsidR="002910D5" w:rsidRPr="00303626" w:rsidTr="002910D5">
        <w:trPr>
          <w:tblCellSpacing w:w="15" w:type="dxa"/>
        </w:trPr>
        <w:tc>
          <w:tcPr>
            <w:tcW w:w="0" w:type="auto"/>
            <w:vAlign w:val="center"/>
          </w:tcPr>
          <w:p w:rsidR="002910D5" w:rsidRPr="00303626" w:rsidRDefault="002910D5" w:rsidP="002910D5">
            <w:pPr>
              <w:spacing w:after="0" w:line="240" w:lineRule="auto"/>
              <w:rPr>
                <w:rFonts w:eastAsia="Times New Roman" w:cs="Times New Roman"/>
                <w:sz w:val="24"/>
                <w:szCs w:val="24"/>
              </w:rPr>
            </w:pPr>
          </w:p>
        </w:tc>
        <w:tc>
          <w:tcPr>
            <w:tcW w:w="0" w:type="auto"/>
            <w:vAlign w:val="center"/>
          </w:tcPr>
          <w:p w:rsidR="002910D5" w:rsidRPr="00303626" w:rsidRDefault="002910D5" w:rsidP="002910D5">
            <w:pPr>
              <w:numPr>
                <w:ilvl w:val="0"/>
                <w:numId w:val="8"/>
              </w:numPr>
              <w:spacing w:before="100" w:beforeAutospacing="1" w:after="100" w:afterAutospacing="1" w:line="240" w:lineRule="auto"/>
              <w:rPr>
                <w:rFonts w:eastAsia="Times New Roman" w:cs="Times New Roman"/>
                <w:sz w:val="24"/>
                <w:szCs w:val="24"/>
              </w:rPr>
            </w:pPr>
          </w:p>
        </w:tc>
        <w:tc>
          <w:tcPr>
            <w:tcW w:w="0" w:type="auto"/>
            <w:vAlign w:val="center"/>
          </w:tcPr>
          <w:p w:rsidR="002910D5" w:rsidRPr="00303626" w:rsidRDefault="002910D5" w:rsidP="002910D5">
            <w:pPr>
              <w:spacing w:before="100" w:beforeAutospacing="1" w:after="100" w:afterAutospacing="1" w:line="240" w:lineRule="auto"/>
              <w:rPr>
                <w:rFonts w:eastAsia="Times New Roman" w:cs="Times New Roman"/>
                <w:sz w:val="24"/>
                <w:szCs w:val="24"/>
              </w:rPr>
            </w:pPr>
          </w:p>
        </w:tc>
      </w:tr>
    </w:tbl>
    <w:tbl>
      <w:tblPr>
        <w:tblStyle w:val="TableGrid"/>
        <w:tblW w:w="9378" w:type="dxa"/>
        <w:tblLook w:val="04A0" w:firstRow="1" w:lastRow="0" w:firstColumn="1" w:lastColumn="0" w:noHBand="0" w:noVBand="1"/>
      </w:tblPr>
      <w:tblGrid>
        <w:gridCol w:w="648"/>
        <w:gridCol w:w="5027"/>
        <w:gridCol w:w="3703"/>
      </w:tblGrid>
      <w:tr w:rsidR="00A768EE" w:rsidRPr="00303626" w:rsidTr="0086727C">
        <w:tc>
          <w:tcPr>
            <w:tcW w:w="648" w:type="dxa"/>
          </w:tcPr>
          <w:p w:rsidR="00A768EE" w:rsidRPr="00303626" w:rsidRDefault="00303626" w:rsidP="00D93B87">
            <w:pPr>
              <w:rPr>
                <w:b/>
              </w:rPr>
            </w:pPr>
            <w:r w:rsidRPr="00303626">
              <w:rPr>
                <w:b/>
              </w:rPr>
              <w:t>I</w:t>
            </w:r>
            <w:r w:rsidR="00A768EE" w:rsidRPr="00303626">
              <w:rPr>
                <w:b/>
              </w:rPr>
              <w:t>D</w:t>
            </w:r>
          </w:p>
        </w:tc>
        <w:tc>
          <w:tcPr>
            <w:tcW w:w="5027" w:type="dxa"/>
          </w:tcPr>
          <w:p w:rsidR="00A768EE" w:rsidRPr="00303626" w:rsidRDefault="00A768EE" w:rsidP="00D93B87">
            <w:pPr>
              <w:rPr>
                <w:b/>
              </w:rPr>
            </w:pPr>
            <w:r w:rsidRPr="00303626">
              <w:rPr>
                <w:b/>
              </w:rPr>
              <w:t>Description</w:t>
            </w:r>
          </w:p>
        </w:tc>
        <w:tc>
          <w:tcPr>
            <w:tcW w:w="3703" w:type="dxa"/>
          </w:tcPr>
          <w:p w:rsidR="00A768EE" w:rsidRPr="00303626" w:rsidRDefault="00A768EE" w:rsidP="00D93B87">
            <w:pPr>
              <w:rPr>
                <w:b/>
              </w:rPr>
            </w:pPr>
            <w:r w:rsidRPr="00303626">
              <w:rPr>
                <w:b/>
              </w:rPr>
              <w:t xml:space="preserve">Remarks </w:t>
            </w:r>
          </w:p>
        </w:tc>
      </w:tr>
      <w:tr w:rsidR="00A768EE" w:rsidRPr="00303626" w:rsidTr="0086727C">
        <w:tc>
          <w:tcPr>
            <w:tcW w:w="648" w:type="dxa"/>
          </w:tcPr>
          <w:p w:rsidR="00A768EE" w:rsidRPr="00303626" w:rsidRDefault="00A768EE" w:rsidP="00D93B87">
            <w:r w:rsidRPr="00303626">
              <w:t>1</w:t>
            </w:r>
          </w:p>
        </w:tc>
        <w:tc>
          <w:tcPr>
            <w:tcW w:w="5027" w:type="dxa"/>
          </w:tcPr>
          <w:p w:rsidR="00303626" w:rsidRPr="00303626" w:rsidRDefault="00A768EE" w:rsidP="00A768EE">
            <w:pPr>
              <w:rPr>
                <w:sz w:val="24"/>
                <w:szCs w:val="24"/>
              </w:rPr>
            </w:pPr>
            <w:r w:rsidRPr="00303626">
              <w:rPr>
                <w:b/>
                <w:sz w:val="24"/>
                <w:szCs w:val="24"/>
                <w:u w:val="single"/>
              </w:rPr>
              <w:t xml:space="preserve">Create Release </w:t>
            </w:r>
            <w:r w:rsidR="00CA6687">
              <w:rPr>
                <w:b/>
                <w:sz w:val="24"/>
                <w:szCs w:val="24"/>
                <w:u w:val="single"/>
              </w:rPr>
              <w:t>YYMMDD</w:t>
            </w:r>
            <w:r w:rsidRPr="00303626">
              <w:rPr>
                <w:b/>
                <w:sz w:val="24"/>
                <w:szCs w:val="24"/>
                <w:u w:val="single"/>
              </w:rPr>
              <w:t xml:space="preserve"> Branch</w:t>
            </w:r>
            <w:r w:rsidRPr="00303626">
              <w:rPr>
                <w:b/>
                <w:sz w:val="24"/>
                <w:szCs w:val="24"/>
              </w:rPr>
              <w:t xml:space="preserve"> </w:t>
            </w:r>
          </w:p>
          <w:p w:rsidR="00303626" w:rsidRPr="00303626" w:rsidRDefault="00303626" w:rsidP="00A768EE"/>
          <w:p w:rsidR="00A768EE" w:rsidRPr="00303626" w:rsidRDefault="00A768EE" w:rsidP="00A768EE">
            <w:r w:rsidRPr="00303626">
              <w:t xml:space="preserve">Tech Lead will create Release </w:t>
            </w:r>
            <w:r w:rsidR="00EE06DF">
              <w:t xml:space="preserve">YYMMDD </w:t>
            </w:r>
            <w:r w:rsidR="00EE06DF" w:rsidRPr="00303626">
              <w:t>branch</w:t>
            </w:r>
            <w:r w:rsidRPr="00303626">
              <w:t xml:space="preserve"> in Local GitHub. This branch will be used to merge changes from Developers. Naming standard for this branch will be Release# (YYMMDD)</w:t>
            </w:r>
          </w:p>
          <w:p w:rsidR="00A768EE" w:rsidRPr="00303626" w:rsidRDefault="00A768EE" w:rsidP="00D93B87"/>
        </w:tc>
        <w:tc>
          <w:tcPr>
            <w:tcW w:w="3703" w:type="dxa"/>
          </w:tcPr>
          <w:p w:rsidR="00A768EE" w:rsidRPr="00303626" w:rsidRDefault="00A768EE" w:rsidP="00D93B87"/>
        </w:tc>
      </w:tr>
      <w:tr w:rsidR="00A768EE" w:rsidRPr="00303626" w:rsidTr="0086727C">
        <w:tc>
          <w:tcPr>
            <w:tcW w:w="648" w:type="dxa"/>
          </w:tcPr>
          <w:p w:rsidR="00A768EE" w:rsidRPr="00303626" w:rsidRDefault="00A768EE" w:rsidP="00D93B87">
            <w:r w:rsidRPr="00303626">
              <w:t>2</w:t>
            </w:r>
          </w:p>
        </w:tc>
        <w:tc>
          <w:tcPr>
            <w:tcW w:w="5027" w:type="dxa"/>
          </w:tcPr>
          <w:p w:rsidR="00303626" w:rsidRPr="00303626" w:rsidRDefault="00A768EE" w:rsidP="00A768EE">
            <w:pPr>
              <w:rPr>
                <w:b/>
              </w:rPr>
            </w:pPr>
            <w:r w:rsidRPr="00303626">
              <w:rPr>
                <w:b/>
                <w:sz w:val="24"/>
                <w:szCs w:val="24"/>
                <w:u w:val="single"/>
              </w:rPr>
              <w:t xml:space="preserve">Create </w:t>
            </w:r>
            <w:r w:rsidR="00CA6687">
              <w:rPr>
                <w:b/>
                <w:sz w:val="24"/>
                <w:szCs w:val="24"/>
                <w:u w:val="single"/>
              </w:rPr>
              <w:t>YYMMDD</w:t>
            </w:r>
            <w:r w:rsidRPr="00303626">
              <w:rPr>
                <w:b/>
                <w:sz w:val="24"/>
                <w:szCs w:val="24"/>
                <w:u w:val="single"/>
              </w:rPr>
              <w:t xml:space="preserve"> Feature Branch</w:t>
            </w:r>
            <w:r w:rsidR="00303626" w:rsidRPr="00303626">
              <w:rPr>
                <w:b/>
              </w:rPr>
              <w:t xml:space="preserve"> </w:t>
            </w:r>
          </w:p>
          <w:p w:rsidR="00303626" w:rsidRPr="00303626" w:rsidRDefault="00303626" w:rsidP="00A768EE">
            <w:pPr>
              <w:rPr>
                <w:b/>
              </w:rPr>
            </w:pPr>
          </w:p>
          <w:p w:rsidR="00A768EE" w:rsidRPr="00303626" w:rsidRDefault="00A768EE" w:rsidP="00A768EE">
            <w:r w:rsidRPr="00303626">
              <w:t xml:space="preserve">Each </w:t>
            </w:r>
            <w:r w:rsidR="00CA6687" w:rsidRPr="00303626">
              <w:t>Developer</w:t>
            </w:r>
            <w:r w:rsidRPr="00303626">
              <w:t xml:space="preserve"> will fork feature branch from Tech Lead’s Release </w:t>
            </w:r>
            <w:r w:rsidR="00CA6687" w:rsidRPr="00303626">
              <w:t>YYMMDD</w:t>
            </w:r>
            <w:r w:rsidRPr="00303626">
              <w:t xml:space="preserve"> Branch. </w:t>
            </w:r>
          </w:p>
          <w:p w:rsidR="00A768EE" w:rsidRPr="00303626" w:rsidRDefault="00A768EE" w:rsidP="00A768EE">
            <w:pPr>
              <w:pStyle w:val="ListParagraph"/>
              <w:ind w:left="1800"/>
              <w:rPr>
                <w:b/>
              </w:rPr>
            </w:pPr>
          </w:p>
          <w:p w:rsidR="00A768EE" w:rsidRPr="00303626" w:rsidRDefault="00A768EE" w:rsidP="00A768EE">
            <w:pPr>
              <w:rPr>
                <w:b/>
                <w:sz w:val="24"/>
                <w:szCs w:val="24"/>
              </w:rPr>
            </w:pPr>
            <w:r w:rsidRPr="00303626">
              <w:rPr>
                <w:b/>
                <w:sz w:val="24"/>
                <w:szCs w:val="24"/>
              </w:rPr>
              <w:t>Developer will be responsible for below tasks</w:t>
            </w:r>
          </w:p>
          <w:p w:rsidR="00A768EE" w:rsidRPr="00303626" w:rsidRDefault="00A768EE" w:rsidP="00A768EE">
            <w:pPr>
              <w:numPr>
                <w:ilvl w:val="2"/>
                <w:numId w:val="32"/>
              </w:numPr>
              <w:spacing w:before="100" w:beforeAutospacing="1" w:after="100" w:afterAutospacing="1"/>
              <w:rPr>
                <w:rFonts w:eastAsia="Times New Roman" w:cs="Times New Roman"/>
              </w:rPr>
            </w:pPr>
            <w:r w:rsidRPr="00303626">
              <w:rPr>
                <w:rFonts w:eastAsia="Times New Roman" w:cs="Times New Roman"/>
              </w:rPr>
              <w:lastRenderedPageBreak/>
              <w:t>Implement task according to design and best practices.</w:t>
            </w:r>
          </w:p>
          <w:p w:rsidR="00A768EE" w:rsidRPr="00303626" w:rsidRDefault="00A768EE" w:rsidP="00A768EE">
            <w:pPr>
              <w:numPr>
                <w:ilvl w:val="2"/>
                <w:numId w:val="32"/>
              </w:numPr>
              <w:spacing w:before="100" w:beforeAutospacing="1" w:after="100" w:afterAutospacing="1"/>
              <w:rPr>
                <w:rFonts w:eastAsia="Times New Roman" w:cs="Times New Roman"/>
              </w:rPr>
            </w:pPr>
            <w:r w:rsidRPr="00303626">
              <w:rPr>
                <w:rFonts w:eastAsia="Times New Roman" w:cs="Times New Roman"/>
              </w:rPr>
              <w:t>Fix bugs and issues.</w:t>
            </w:r>
          </w:p>
          <w:p w:rsidR="00A768EE" w:rsidRPr="00303626" w:rsidRDefault="00A768EE" w:rsidP="00A768EE">
            <w:pPr>
              <w:numPr>
                <w:ilvl w:val="2"/>
                <w:numId w:val="32"/>
              </w:numPr>
              <w:spacing w:before="100" w:beforeAutospacing="1" w:after="100" w:afterAutospacing="1"/>
              <w:rPr>
                <w:rFonts w:eastAsia="Times New Roman" w:cs="Times New Roman"/>
              </w:rPr>
            </w:pPr>
            <w:r w:rsidRPr="00303626">
              <w:rPr>
                <w:rFonts w:eastAsia="Times New Roman" w:cs="Times New Roman"/>
              </w:rPr>
              <w:t>Create, fix, and maintain unit and integration test.</w:t>
            </w:r>
          </w:p>
          <w:p w:rsidR="00A768EE" w:rsidRPr="00303626" w:rsidRDefault="00A768EE" w:rsidP="00A768EE">
            <w:pPr>
              <w:numPr>
                <w:ilvl w:val="2"/>
                <w:numId w:val="32"/>
              </w:numPr>
              <w:spacing w:before="100" w:beforeAutospacing="1" w:after="100" w:afterAutospacing="1"/>
              <w:rPr>
                <w:rFonts w:eastAsia="Times New Roman" w:cs="Times New Roman"/>
              </w:rPr>
            </w:pPr>
            <w:r w:rsidRPr="00303626">
              <w:rPr>
                <w:rFonts w:eastAsia="Times New Roman" w:cs="Times New Roman"/>
              </w:rPr>
              <w:t>Create, fix, and maintain database scripts</w:t>
            </w:r>
          </w:p>
          <w:p w:rsidR="00A768EE" w:rsidRPr="00303626" w:rsidRDefault="00A768EE" w:rsidP="00303626">
            <w:pPr>
              <w:numPr>
                <w:ilvl w:val="2"/>
                <w:numId w:val="32"/>
              </w:numPr>
              <w:spacing w:before="100" w:beforeAutospacing="1" w:after="100" w:afterAutospacing="1"/>
              <w:rPr>
                <w:rFonts w:eastAsia="Times New Roman" w:cs="Times New Roman"/>
              </w:rPr>
            </w:pPr>
            <w:r w:rsidRPr="00303626">
              <w:rPr>
                <w:rFonts w:eastAsia="Times New Roman" w:cs="Times New Roman"/>
              </w:rPr>
              <w:t>Ensure components, plugins, tools, and dependencies are approved technology.</w:t>
            </w:r>
          </w:p>
        </w:tc>
        <w:tc>
          <w:tcPr>
            <w:tcW w:w="3703" w:type="dxa"/>
          </w:tcPr>
          <w:p w:rsidR="00A768EE" w:rsidRPr="00303626" w:rsidRDefault="00A768EE" w:rsidP="00A768EE">
            <w:r w:rsidRPr="00303626">
              <w:lastRenderedPageBreak/>
              <w:t>Developers should have the application running in their local machine to Test the changes.</w:t>
            </w:r>
          </w:p>
          <w:p w:rsidR="00A768EE" w:rsidRPr="00303626" w:rsidRDefault="00A768EE" w:rsidP="00D93B87"/>
        </w:tc>
      </w:tr>
      <w:tr w:rsidR="00DB4D8D" w:rsidRPr="00303626" w:rsidTr="0086727C">
        <w:tc>
          <w:tcPr>
            <w:tcW w:w="648" w:type="dxa"/>
          </w:tcPr>
          <w:p w:rsidR="00DB4D8D" w:rsidRPr="00303626" w:rsidRDefault="00DB4D8D" w:rsidP="00D93B87">
            <w:r w:rsidRPr="00303626">
              <w:lastRenderedPageBreak/>
              <w:t>3</w:t>
            </w:r>
          </w:p>
        </w:tc>
        <w:tc>
          <w:tcPr>
            <w:tcW w:w="5027" w:type="dxa"/>
          </w:tcPr>
          <w:p w:rsidR="00303626" w:rsidRPr="00303626" w:rsidRDefault="00DB4D8D" w:rsidP="00DB4D8D">
            <w:pPr>
              <w:rPr>
                <w:b/>
                <w:sz w:val="24"/>
                <w:szCs w:val="24"/>
                <w:u w:val="single"/>
              </w:rPr>
            </w:pPr>
            <w:r w:rsidRPr="00303626">
              <w:rPr>
                <w:b/>
                <w:sz w:val="24"/>
                <w:szCs w:val="24"/>
                <w:u w:val="single"/>
              </w:rPr>
              <w:t>Developer’s Pull Req</w:t>
            </w:r>
            <w:r w:rsidR="00303626" w:rsidRPr="00303626">
              <w:rPr>
                <w:b/>
                <w:sz w:val="24"/>
                <w:szCs w:val="24"/>
                <w:u w:val="single"/>
              </w:rPr>
              <w:t>uest</w:t>
            </w:r>
          </w:p>
          <w:p w:rsidR="00303626" w:rsidRDefault="00303626" w:rsidP="00DB4D8D">
            <w:pPr>
              <w:rPr>
                <w:b/>
                <w:u w:val="single"/>
              </w:rPr>
            </w:pPr>
          </w:p>
          <w:p w:rsidR="00DB4D8D" w:rsidRPr="00303626" w:rsidRDefault="00DB4D8D" w:rsidP="00DB4D8D">
            <w:pPr>
              <w:rPr>
                <w:b/>
                <w:u w:val="single"/>
              </w:rPr>
            </w:pPr>
            <w:r w:rsidRPr="00303626">
              <w:t xml:space="preserve"> After Development is completed, Developer will raise Pull request in GitHub for Tech Lead to Review the code changes. </w:t>
            </w:r>
            <w:r w:rsidRPr="00EE06DF">
              <w:rPr>
                <w:b/>
              </w:rPr>
              <w:t>Each Developer should provide comments</w:t>
            </w:r>
            <w:r w:rsidR="00EE06DF">
              <w:rPr>
                <w:b/>
              </w:rPr>
              <w:t xml:space="preserve"> (SCR#)</w:t>
            </w:r>
            <w:r w:rsidRPr="00EE06DF">
              <w:rPr>
                <w:b/>
              </w:rPr>
              <w:t xml:space="preserve"> on the code changes</w:t>
            </w:r>
            <w:r w:rsidRPr="00303626">
              <w:t>.</w:t>
            </w: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DB4D8D" w:rsidRPr="00303626" w:rsidTr="0019053C">
              <w:trPr>
                <w:tblCellSpacing w:w="15" w:type="dxa"/>
              </w:trPr>
              <w:tc>
                <w:tcPr>
                  <w:tcW w:w="0" w:type="auto"/>
                  <w:vAlign w:val="center"/>
                  <w:hideMark/>
                </w:tcPr>
                <w:p w:rsidR="00DB4D8D" w:rsidRPr="00303626" w:rsidRDefault="00DB4D8D" w:rsidP="0019053C">
                  <w:pPr>
                    <w:spacing w:after="0" w:line="240" w:lineRule="auto"/>
                    <w:rPr>
                      <w:rFonts w:eastAsia="Times New Roman" w:cs="Times New Roman"/>
                      <w:sz w:val="24"/>
                      <w:szCs w:val="24"/>
                    </w:rPr>
                  </w:pPr>
                </w:p>
              </w:tc>
              <w:tc>
                <w:tcPr>
                  <w:tcW w:w="0" w:type="auto"/>
                  <w:vAlign w:val="center"/>
                </w:tcPr>
                <w:p w:rsidR="00B6648D" w:rsidRPr="00303626" w:rsidRDefault="00B6648D" w:rsidP="0019053C">
                  <w:pPr>
                    <w:spacing w:before="100" w:beforeAutospacing="1" w:after="100" w:afterAutospacing="1" w:line="240" w:lineRule="auto"/>
                    <w:rPr>
                      <w:rFonts w:eastAsia="Times New Roman" w:cs="Times New Roman"/>
                      <w:sz w:val="24"/>
                      <w:szCs w:val="24"/>
                    </w:rPr>
                  </w:pPr>
                </w:p>
              </w:tc>
            </w:tr>
          </w:tbl>
          <w:p w:rsidR="00DB4D8D" w:rsidRPr="00303626" w:rsidRDefault="00DB4D8D" w:rsidP="00A768EE">
            <w:pPr>
              <w:rPr>
                <w:b/>
                <w:sz w:val="24"/>
                <w:szCs w:val="24"/>
                <w:u w:val="single"/>
              </w:rPr>
            </w:pPr>
          </w:p>
        </w:tc>
        <w:tc>
          <w:tcPr>
            <w:tcW w:w="3703" w:type="dxa"/>
          </w:tcPr>
          <w:p w:rsidR="00DB4D8D" w:rsidRPr="00303626" w:rsidRDefault="00DB4D8D" w:rsidP="00A768EE"/>
        </w:tc>
      </w:tr>
      <w:tr w:rsidR="00DB4D8D" w:rsidRPr="00303626" w:rsidTr="0086727C">
        <w:tc>
          <w:tcPr>
            <w:tcW w:w="648" w:type="dxa"/>
          </w:tcPr>
          <w:p w:rsidR="00DB4D8D" w:rsidRPr="00303626" w:rsidRDefault="00DB4D8D" w:rsidP="00D93B87">
            <w:r w:rsidRPr="00303626">
              <w:t>4</w:t>
            </w:r>
          </w:p>
        </w:tc>
        <w:tc>
          <w:tcPr>
            <w:tcW w:w="5027" w:type="dxa"/>
          </w:tcPr>
          <w:p w:rsidR="00303626" w:rsidRPr="00303626" w:rsidRDefault="00DB4D8D" w:rsidP="00DB4D8D">
            <w:pPr>
              <w:rPr>
                <w:b/>
                <w:sz w:val="24"/>
                <w:szCs w:val="24"/>
                <w:u w:val="single"/>
              </w:rPr>
            </w:pPr>
            <w:r w:rsidRPr="00303626">
              <w:rPr>
                <w:b/>
                <w:sz w:val="24"/>
                <w:szCs w:val="24"/>
                <w:u w:val="single"/>
              </w:rPr>
              <w:t>Tech Lead Code Review</w:t>
            </w:r>
          </w:p>
          <w:p w:rsidR="00303626" w:rsidRDefault="00303626" w:rsidP="00DB4D8D">
            <w:pPr>
              <w:rPr>
                <w:b/>
                <w:u w:val="single"/>
              </w:rPr>
            </w:pPr>
          </w:p>
          <w:p w:rsidR="00DB4D8D" w:rsidRPr="00303626" w:rsidRDefault="00DB4D8D" w:rsidP="00DB4D8D">
            <w:pPr>
              <w:rPr>
                <w:b/>
                <w:u w:val="single"/>
              </w:rPr>
            </w:pPr>
            <w:r w:rsidRPr="00303626">
              <w:t>Tech Lead</w:t>
            </w:r>
            <w:r w:rsidRPr="00303626">
              <w:rPr>
                <w:b/>
              </w:rPr>
              <w:t xml:space="preserve"> </w:t>
            </w:r>
            <w:r w:rsidRPr="00303626">
              <w:t>will review the code and approve/Reject it. Tech Lead will provide required comments for approving or rejecting the Pull request. Both the coder and approver will be responsible for the set of code.</w:t>
            </w:r>
          </w:p>
          <w:p w:rsidR="00DB4D8D" w:rsidRPr="00303626" w:rsidRDefault="00DB4D8D" w:rsidP="00DB4D8D">
            <w:pPr>
              <w:numPr>
                <w:ilvl w:val="2"/>
                <w:numId w:val="32"/>
              </w:numPr>
              <w:spacing w:before="100" w:beforeAutospacing="1" w:after="100" w:afterAutospacing="1"/>
              <w:rPr>
                <w:rFonts w:eastAsia="Times New Roman" w:cs="Times New Roman"/>
              </w:rPr>
            </w:pPr>
            <w:r w:rsidRPr="00303626">
              <w:t>If code is rejected by Tech Lead during Review, Developers needs to review the comments provided by Tech Lead and make suggested modification.  After required changes, Developer can raise another Pull request for Tech Lead.</w:t>
            </w:r>
          </w:p>
          <w:p w:rsidR="00DB4D8D" w:rsidRPr="00303626" w:rsidRDefault="00DB4D8D" w:rsidP="00CA6687">
            <w:pPr>
              <w:numPr>
                <w:ilvl w:val="2"/>
                <w:numId w:val="32"/>
              </w:numPr>
              <w:spacing w:before="100" w:beforeAutospacing="1" w:after="100" w:afterAutospacing="1"/>
              <w:rPr>
                <w:rFonts w:eastAsia="Times New Roman" w:cs="Times New Roman"/>
              </w:rPr>
            </w:pPr>
            <w:r w:rsidRPr="00303626">
              <w:t xml:space="preserve">If code is approved by Tech Lead during Review, it will automatically </w:t>
            </w:r>
            <w:r w:rsidR="00EE06DF" w:rsidRPr="00303626">
              <w:t>merge</w:t>
            </w:r>
            <w:r w:rsidRPr="00303626">
              <w:t xml:space="preserve"> by GIT to the Tech Lead’s Release </w:t>
            </w:r>
            <w:r w:rsidR="00CA6687">
              <w:t>YYMMDD</w:t>
            </w:r>
            <w:r w:rsidRPr="00303626">
              <w:t xml:space="preserve"> branch or manually merge</w:t>
            </w:r>
            <w:r w:rsidR="00CA6687">
              <w:t>d by Tech Lead owner to Release YYMMDD</w:t>
            </w:r>
            <w:r w:rsidRPr="00303626">
              <w:t xml:space="preserve"> branch.</w:t>
            </w:r>
          </w:p>
        </w:tc>
        <w:tc>
          <w:tcPr>
            <w:tcW w:w="3703" w:type="dxa"/>
          </w:tcPr>
          <w:p w:rsidR="00DB4D8D" w:rsidRPr="00303626" w:rsidRDefault="00DB4D8D" w:rsidP="00A768EE"/>
        </w:tc>
      </w:tr>
      <w:tr w:rsidR="00DB4D8D" w:rsidRPr="00303626" w:rsidTr="0086727C">
        <w:tc>
          <w:tcPr>
            <w:tcW w:w="648" w:type="dxa"/>
          </w:tcPr>
          <w:p w:rsidR="00DB4D8D" w:rsidRPr="00303626" w:rsidRDefault="00DB4D8D" w:rsidP="00D93B87">
            <w:r w:rsidRPr="00303626">
              <w:t>5</w:t>
            </w:r>
          </w:p>
        </w:tc>
        <w:tc>
          <w:tcPr>
            <w:tcW w:w="5027" w:type="dxa"/>
          </w:tcPr>
          <w:p w:rsidR="00303626" w:rsidRPr="00303626" w:rsidRDefault="00303626" w:rsidP="00DB4D8D">
            <w:pPr>
              <w:rPr>
                <w:sz w:val="24"/>
                <w:szCs w:val="24"/>
              </w:rPr>
            </w:pPr>
            <w:r w:rsidRPr="00303626">
              <w:rPr>
                <w:b/>
                <w:sz w:val="24"/>
                <w:szCs w:val="24"/>
                <w:u w:val="single"/>
              </w:rPr>
              <w:t>Tech Lead’s Pull Request</w:t>
            </w:r>
          </w:p>
          <w:p w:rsidR="00DB4D8D" w:rsidRPr="00303626" w:rsidRDefault="00DB4D8D" w:rsidP="00DB4D8D">
            <w:r w:rsidRPr="00303626">
              <w:t>Tech Lead will raise Pull request in GitHub for code Review/Merging the changes to Release/Developer Branch. If there are multiple Teams working on the Project. Tech Lead can assign the Code Review request to other Tech Lead working on the Project. Project Tech Lead will be responsible for reviewing the code changes.</w:t>
            </w:r>
          </w:p>
          <w:p w:rsidR="00DB4D8D" w:rsidRPr="00303626" w:rsidRDefault="00DB4D8D" w:rsidP="00DB4D8D">
            <w:pPr>
              <w:numPr>
                <w:ilvl w:val="2"/>
                <w:numId w:val="32"/>
              </w:numPr>
              <w:spacing w:before="100" w:beforeAutospacing="1" w:after="100" w:afterAutospacing="1"/>
              <w:rPr>
                <w:rFonts w:eastAsia="Times New Roman" w:cs="Times New Roman"/>
              </w:rPr>
            </w:pPr>
            <w:r w:rsidRPr="00303626">
              <w:t xml:space="preserve">If code is approved by Project Tech Lead during </w:t>
            </w:r>
            <w:r w:rsidRPr="00303626">
              <w:lastRenderedPageBreak/>
              <w:t xml:space="preserve">review, it will automatically merged by </w:t>
            </w:r>
            <w:r w:rsidR="0086727C" w:rsidRPr="00303626">
              <w:t>GIT to Release / Development</w:t>
            </w:r>
            <w:r w:rsidRPr="00303626">
              <w:t xml:space="preserve"> Branch.  </w:t>
            </w:r>
          </w:p>
          <w:p w:rsidR="00DB4D8D" w:rsidRPr="00303626" w:rsidRDefault="00DB4D8D" w:rsidP="0086727C">
            <w:pPr>
              <w:numPr>
                <w:ilvl w:val="2"/>
                <w:numId w:val="32"/>
              </w:numPr>
              <w:spacing w:before="100" w:beforeAutospacing="1" w:after="100" w:afterAutospacing="1"/>
              <w:rPr>
                <w:rFonts w:eastAsia="Times New Roman" w:cs="Times New Roman"/>
              </w:rPr>
            </w:pPr>
            <w:r w:rsidRPr="00303626">
              <w:t>If code is rejected by Project Tech Lead during review, it will go back to respective App Team Lead</w:t>
            </w:r>
          </w:p>
        </w:tc>
        <w:tc>
          <w:tcPr>
            <w:tcW w:w="3703" w:type="dxa"/>
          </w:tcPr>
          <w:p w:rsidR="00DB4D8D" w:rsidRPr="00303626" w:rsidRDefault="00DB4D8D" w:rsidP="00DB4D8D">
            <w:pPr>
              <w:pStyle w:val="NormalWeb"/>
              <w:rPr>
                <w:rFonts w:asciiTheme="minorHAnsi" w:hAnsiTheme="minorHAnsi"/>
                <w:sz w:val="22"/>
                <w:szCs w:val="22"/>
              </w:rPr>
            </w:pPr>
            <w:r w:rsidRPr="00303626">
              <w:rPr>
                <w:rFonts w:asciiTheme="minorHAnsi" w:hAnsiTheme="minorHAnsi"/>
                <w:sz w:val="22"/>
                <w:szCs w:val="22"/>
              </w:rPr>
              <w:lastRenderedPageBreak/>
              <w:t>SonarQube will help us automate code review and able to regularly check our code against the standards and best practices at early stage.</w:t>
            </w:r>
          </w:p>
          <w:p w:rsidR="00DB4D8D" w:rsidRPr="00303626" w:rsidRDefault="00612424" w:rsidP="00DB4D8D">
            <w:pPr>
              <w:pStyle w:val="NormalWeb"/>
              <w:rPr>
                <w:rFonts w:asciiTheme="minorHAnsi" w:hAnsiTheme="minorHAnsi"/>
                <w:sz w:val="22"/>
                <w:szCs w:val="22"/>
              </w:rPr>
            </w:pPr>
            <w:r>
              <w:rPr>
                <w:rFonts w:asciiTheme="minorHAnsi" w:hAnsiTheme="minorHAnsi"/>
                <w:sz w:val="22"/>
                <w:szCs w:val="22"/>
              </w:rPr>
              <w:t>SonarQu</w:t>
            </w:r>
            <w:bookmarkStart w:id="0" w:name="_GoBack"/>
            <w:bookmarkEnd w:id="0"/>
            <w:r w:rsidR="00DB4D8D" w:rsidRPr="00303626">
              <w:rPr>
                <w:rFonts w:asciiTheme="minorHAnsi" w:hAnsiTheme="minorHAnsi"/>
                <w:sz w:val="22"/>
                <w:szCs w:val="22"/>
              </w:rPr>
              <w:t>be will be integrated as part of the CI step.</w:t>
            </w:r>
          </w:p>
          <w:p w:rsidR="00DB4D8D" w:rsidRPr="00303626" w:rsidRDefault="00DB4D8D" w:rsidP="00A768EE"/>
        </w:tc>
      </w:tr>
      <w:tr w:rsidR="00DB4D8D" w:rsidRPr="00303626" w:rsidTr="0086727C">
        <w:tc>
          <w:tcPr>
            <w:tcW w:w="648" w:type="dxa"/>
          </w:tcPr>
          <w:p w:rsidR="00DB4D8D" w:rsidRPr="00303626" w:rsidRDefault="0086727C" w:rsidP="00D93B87">
            <w:r w:rsidRPr="00303626">
              <w:lastRenderedPageBreak/>
              <w:t>6</w:t>
            </w:r>
          </w:p>
        </w:tc>
        <w:tc>
          <w:tcPr>
            <w:tcW w:w="5027" w:type="dxa"/>
          </w:tcPr>
          <w:p w:rsidR="00DB4D8D" w:rsidRPr="00303626" w:rsidRDefault="0086727C" w:rsidP="00DB4D8D">
            <w:pPr>
              <w:rPr>
                <w:b/>
                <w:sz w:val="24"/>
                <w:szCs w:val="24"/>
                <w:u w:val="single"/>
              </w:rPr>
            </w:pPr>
            <w:r w:rsidRPr="00303626">
              <w:rPr>
                <w:b/>
                <w:sz w:val="24"/>
                <w:szCs w:val="24"/>
                <w:u w:val="single"/>
              </w:rPr>
              <w:t>Develop Branch</w:t>
            </w:r>
          </w:p>
          <w:p w:rsidR="00303626" w:rsidRPr="00303626" w:rsidRDefault="00303626" w:rsidP="00DB4D8D">
            <w:pPr>
              <w:rPr>
                <w:b/>
                <w:u w:val="single"/>
              </w:rPr>
            </w:pPr>
          </w:p>
          <w:p w:rsidR="0086727C" w:rsidRPr="00303626" w:rsidRDefault="0086727C" w:rsidP="0086727C">
            <w:r w:rsidRPr="00303626">
              <w:t xml:space="preserve">This is the Branch where Continuous Integration (CI) for Dev-Int Environment is linked. Any changes in this branch will trigger the CI - Build, Test, and Release for </w:t>
            </w:r>
            <w:r w:rsidRPr="00303626">
              <w:rPr>
                <w:rStyle w:val="Emphasis"/>
              </w:rPr>
              <w:t xml:space="preserve">Dev-Int </w:t>
            </w:r>
            <w:r w:rsidRPr="00303626">
              <w:t>Environment.</w:t>
            </w:r>
          </w:p>
          <w:p w:rsidR="0086727C" w:rsidRPr="00303626" w:rsidRDefault="0086727C" w:rsidP="0086727C">
            <w:pPr>
              <w:rPr>
                <w:b/>
                <w:u w:val="single"/>
              </w:rPr>
            </w:pPr>
          </w:p>
        </w:tc>
        <w:tc>
          <w:tcPr>
            <w:tcW w:w="3703" w:type="dxa"/>
          </w:tcPr>
          <w:p w:rsidR="00DB4D8D" w:rsidRPr="00303626" w:rsidRDefault="00DB4D8D" w:rsidP="00A768EE"/>
        </w:tc>
      </w:tr>
      <w:tr w:rsidR="0086727C" w:rsidRPr="00303626" w:rsidTr="0086727C">
        <w:tc>
          <w:tcPr>
            <w:tcW w:w="648" w:type="dxa"/>
          </w:tcPr>
          <w:p w:rsidR="0086727C" w:rsidRPr="00303626" w:rsidRDefault="0086727C" w:rsidP="00D93B87">
            <w:r w:rsidRPr="00303626">
              <w:t>6a</w:t>
            </w:r>
          </w:p>
        </w:tc>
        <w:tc>
          <w:tcPr>
            <w:tcW w:w="5027" w:type="dxa"/>
          </w:tcPr>
          <w:p w:rsidR="00303626" w:rsidRPr="00303626" w:rsidRDefault="0086727C" w:rsidP="0086727C">
            <w:pPr>
              <w:spacing w:before="100" w:beforeAutospacing="1" w:after="100" w:afterAutospacing="1"/>
              <w:rPr>
                <w:rFonts w:eastAsia="Times New Roman" w:cs="Times New Roman"/>
                <w:sz w:val="24"/>
                <w:szCs w:val="24"/>
              </w:rPr>
            </w:pPr>
            <w:r w:rsidRPr="00303626">
              <w:rPr>
                <w:rFonts w:eastAsia="Times New Roman" w:cs="Times New Roman"/>
                <w:b/>
                <w:bCs/>
                <w:sz w:val="24"/>
                <w:szCs w:val="24"/>
                <w:u w:val="single"/>
              </w:rPr>
              <w:t>Development Environment Build</w:t>
            </w:r>
          </w:p>
          <w:p w:rsidR="0086727C" w:rsidRPr="00303626" w:rsidRDefault="0086727C" w:rsidP="0086727C">
            <w:pPr>
              <w:spacing w:before="100" w:beforeAutospacing="1" w:after="100" w:afterAutospacing="1"/>
              <w:rPr>
                <w:rFonts w:eastAsia="Times New Roman" w:cs="Times New Roman"/>
              </w:rPr>
            </w:pPr>
            <w:r w:rsidRPr="00303626">
              <w:rPr>
                <w:rFonts w:eastAsia="Times New Roman" w:cs="Times New Roman"/>
              </w:rPr>
              <w:t xml:space="preserve"> Once code changes are detected in </w:t>
            </w:r>
            <w:r w:rsidRPr="00303626">
              <w:rPr>
                <w:rFonts w:eastAsia="Times New Roman" w:cs="Times New Roman"/>
                <w:i/>
                <w:iCs/>
              </w:rPr>
              <w:t>Develop</w:t>
            </w:r>
            <w:r w:rsidRPr="00303626">
              <w:rPr>
                <w:rFonts w:eastAsia="Times New Roman" w:cs="Times New Roman"/>
              </w:rPr>
              <w:t xml:space="preserve"> Branch, CI will trigger and will run series of build steps defined in Build definition. Basic build steps are:</w:t>
            </w:r>
          </w:p>
          <w:p w:rsidR="0086727C" w:rsidRPr="00303626" w:rsidRDefault="0086727C" w:rsidP="0086727C">
            <w:pPr>
              <w:numPr>
                <w:ilvl w:val="2"/>
                <w:numId w:val="32"/>
              </w:numPr>
              <w:spacing w:before="100" w:beforeAutospacing="1" w:after="100" w:afterAutospacing="1"/>
              <w:rPr>
                <w:rFonts w:eastAsia="Times New Roman" w:cs="Times New Roman"/>
              </w:rPr>
            </w:pPr>
            <w:r w:rsidRPr="00303626">
              <w:rPr>
                <w:rFonts w:eastAsia="Times New Roman" w:cs="Times New Roman"/>
              </w:rPr>
              <w:t>Build the solution. If one test fails it will return error and will not proceed to Test build step.</w:t>
            </w:r>
          </w:p>
          <w:p w:rsidR="0086727C" w:rsidRPr="00303626" w:rsidRDefault="0086727C" w:rsidP="0086727C">
            <w:pPr>
              <w:numPr>
                <w:ilvl w:val="2"/>
                <w:numId w:val="32"/>
              </w:numPr>
              <w:spacing w:before="100" w:beforeAutospacing="1" w:after="100" w:afterAutospacing="1"/>
              <w:rPr>
                <w:rFonts w:eastAsia="Times New Roman" w:cs="Times New Roman"/>
              </w:rPr>
            </w:pPr>
            <w:r w:rsidRPr="00303626">
              <w:rPr>
                <w:rFonts w:eastAsia="Times New Roman" w:cs="Times New Roman"/>
              </w:rPr>
              <w:t>Run Unit and Integration Tests. Automated tests scripts are executed against the build. If one test fails it will return error and will not proceed to Quality Gates.</w:t>
            </w:r>
          </w:p>
          <w:p w:rsidR="0086727C" w:rsidRPr="00303626" w:rsidRDefault="0086727C" w:rsidP="0086727C">
            <w:pPr>
              <w:numPr>
                <w:ilvl w:val="2"/>
                <w:numId w:val="32"/>
              </w:numPr>
              <w:spacing w:before="100" w:beforeAutospacing="1" w:after="100" w:afterAutospacing="1"/>
              <w:rPr>
                <w:rFonts w:eastAsia="Times New Roman" w:cs="Times New Roman"/>
              </w:rPr>
            </w:pPr>
            <w:r w:rsidRPr="00303626">
              <w:rPr>
                <w:rFonts w:eastAsia="Times New Roman" w:cs="Times New Roman"/>
              </w:rPr>
              <w:t>Validate Quality Gates. This includes code coverage, sonarqube quality gates, etc. If quality baseline is not met it will return error and will not proceed to release.</w:t>
            </w:r>
          </w:p>
          <w:p w:rsidR="0086727C" w:rsidRPr="00303626" w:rsidRDefault="0086727C" w:rsidP="0086727C">
            <w:pPr>
              <w:spacing w:before="100" w:beforeAutospacing="1" w:after="100" w:afterAutospacing="1"/>
              <w:rPr>
                <w:rFonts w:eastAsia="Times New Roman" w:cs="Times New Roman"/>
              </w:rPr>
            </w:pPr>
            <w:r w:rsidRPr="00303626">
              <w:rPr>
                <w:rFonts w:eastAsia="Times New Roman" w:cs="Times New Roman"/>
              </w:rPr>
              <w:t xml:space="preserve">Build Trigger is configured as Continuous Integration (CI) which means it will run the build process every time </w:t>
            </w:r>
            <w:r w:rsidRPr="00303626">
              <w:rPr>
                <w:rFonts w:eastAsia="Times New Roman" w:cs="Times New Roman"/>
                <w:i/>
                <w:iCs/>
              </w:rPr>
              <w:t>code changes</w:t>
            </w:r>
            <w:r w:rsidRPr="00303626">
              <w:rPr>
                <w:rFonts w:eastAsia="Times New Roman" w:cs="Times New Roman"/>
              </w:rPr>
              <w:t xml:space="preserve"> is detected in Release/ </w:t>
            </w:r>
            <w:r w:rsidRPr="00303626">
              <w:rPr>
                <w:rFonts w:eastAsia="Times New Roman" w:cs="Times New Roman"/>
                <w:i/>
                <w:iCs/>
              </w:rPr>
              <w:t>Development</w:t>
            </w:r>
            <w:r w:rsidRPr="00303626">
              <w:rPr>
                <w:rFonts w:eastAsia="Times New Roman" w:cs="Times New Roman"/>
              </w:rPr>
              <w:t xml:space="preserve"> Branch.</w:t>
            </w:r>
          </w:p>
          <w:p w:rsidR="0086727C" w:rsidRPr="00303626" w:rsidRDefault="0086727C" w:rsidP="0086727C">
            <w:pPr>
              <w:spacing w:before="100" w:beforeAutospacing="1" w:after="100" w:afterAutospacing="1"/>
              <w:rPr>
                <w:b/>
                <w:u w:val="single"/>
              </w:rPr>
            </w:pPr>
          </w:p>
        </w:tc>
        <w:tc>
          <w:tcPr>
            <w:tcW w:w="3703" w:type="dxa"/>
          </w:tcPr>
          <w:p w:rsidR="0086727C" w:rsidRPr="00303626" w:rsidRDefault="0086727C" w:rsidP="0086727C">
            <w:pPr>
              <w:spacing w:before="100" w:beforeAutospacing="1" w:after="100" w:afterAutospacing="1"/>
              <w:rPr>
                <w:rFonts w:eastAsia="Times New Roman" w:cs="Times New Roman"/>
              </w:rPr>
            </w:pPr>
            <w:r w:rsidRPr="00303626">
              <w:rPr>
                <w:rFonts w:eastAsia="Times New Roman" w:cs="Times New Roman"/>
              </w:rPr>
              <w:t>Email is sent out on Build success/failure</w:t>
            </w:r>
          </w:p>
          <w:p w:rsidR="0086727C" w:rsidRPr="00303626" w:rsidRDefault="0086727C" w:rsidP="0086727C">
            <w:pPr>
              <w:spacing w:before="100" w:beforeAutospacing="1" w:after="100" w:afterAutospacing="1"/>
              <w:rPr>
                <w:rFonts w:eastAsia="Times New Roman" w:cs="Times New Roman"/>
              </w:rPr>
            </w:pPr>
            <w:r w:rsidRPr="00303626">
              <w:rPr>
                <w:rFonts w:eastAsia="Times New Roman" w:cs="Times New Roman"/>
                <w:b/>
                <w:bCs/>
              </w:rPr>
              <w:t>Tests</w:t>
            </w:r>
          </w:p>
          <w:p w:rsidR="0086727C" w:rsidRPr="00303626" w:rsidRDefault="0086727C" w:rsidP="0086727C">
            <w:pPr>
              <w:numPr>
                <w:ilvl w:val="0"/>
                <w:numId w:val="36"/>
              </w:numPr>
              <w:spacing w:before="100" w:beforeAutospacing="1" w:after="100" w:afterAutospacing="1"/>
              <w:rPr>
                <w:rFonts w:eastAsia="Times New Roman" w:cs="Times New Roman"/>
              </w:rPr>
            </w:pPr>
            <w:r w:rsidRPr="00303626">
              <w:rPr>
                <w:rFonts w:eastAsia="Times New Roman" w:cs="Times New Roman"/>
              </w:rPr>
              <w:t>Unit Tests</w:t>
            </w:r>
          </w:p>
          <w:p w:rsidR="0086727C" w:rsidRPr="00303626" w:rsidRDefault="0086727C" w:rsidP="0086727C">
            <w:pPr>
              <w:numPr>
                <w:ilvl w:val="0"/>
                <w:numId w:val="36"/>
              </w:numPr>
              <w:spacing w:before="100" w:beforeAutospacing="1" w:after="100" w:afterAutospacing="1"/>
              <w:rPr>
                <w:rFonts w:eastAsia="Times New Roman" w:cs="Times New Roman"/>
              </w:rPr>
            </w:pPr>
            <w:r w:rsidRPr="00303626">
              <w:rPr>
                <w:rFonts w:eastAsia="Times New Roman" w:cs="Times New Roman"/>
              </w:rPr>
              <w:t>Integration Tests</w:t>
            </w:r>
          </w:p>
          <w:p w:rsidR="0086727C" w:rsidRPr="00303626" w:rsidRDefault="0086727C" w:rsidP="0086727C">
            <w:pPr>
              <w:numPr>
                <w:ilvl w:val="0"/>
                <w:numId w:val="36"/>
              </w:numPr>
              <w:spacing w:before="100" w:beforeAutospacing="1" w:after="100" w:afterAutospacing="1"/>
              <w:rPr>
                <w:rFonts w:eastAsia="Times New Roman" w:cs="Times New Roman"/>
              </w:rPr>
            </w:pPr>
            <w:r w:rsidRPr="00303626">
              <w:rPr>
                <w:rFonts w:eastAsia="Times New Roman" w:cs="Times New Roman"/>
              </w:rPr>
              <w:t>SonarQube</w:t>
            </w:r>
            <w:r w:rsidRPr="00303626">
              <w:rPr>
                <w:rFonts w:eastAsia="Times New Roman" w:cs="Times New Roman"/>
                <w:b/>
                <w:bCs/>
              </w:rPr>
              <w:t xml:space="preserve"> </w:t>
            </w:r>
          </w:p>
          <w:p w:rsidR="0086727C" w:rsidRPr="00303626" w:rsidRDefault="0086727C" w:rsidP="0086727C">
            <w:pPr>
              <w:spacing w:before="100" w:beforeAutospacing="1" w:after="100" w:afterAutospacing="1"/>
              <w:rPr>
                <w:rFonts w:eastAsia="Times New Roman" w:cs="Times New Roman"/>
              </w:rPr>
            </w:pPr>
            <w:r w:rsidRPr="00303626">
              <w:rPr>
                <w:rFonts w:eastAsia="Times New Roman" w:cs="Times New Roman"/>
              </w:rPr>
              <w:t>*- these tests can be scheduled tests to run nightly, weekly, or depending on the needs.</w:t>
            </w:r>
          </w:p>
          <w:p w:rsidR="0086727C" w:rsidRPr="00303626" w:rsidRDefault="0086727C" w:rsidP="00A768EE"/>
        </w:tc>
      </w:tr>
      <w:tr w:rsidR="002F6A9E" w:rsidRPr="00303626" w:rsidTr="0086727C">
        <w:tc>
          <w:tcPr>
            <w:tcW w:w="648" w:type="dxa"/>
          </w:tcPr>
          <w:p w:rsidR="002F6A9E" w:rsidRPr="00303626" w:rsidRDefault="002F6A9E" w:rsidP="00D93B87">
            <w:r w:rsidRPr="00303626">
              <w:t>6b</w:t>
            </w:r>
          </w:p>
        </w:tc>
        <w:tc>
          <w:tcPr>
            <w:tcW w:w="5027" w:type="dxa"/>
          </w:tcPr>
          <w:p w:rsidR="002F6A9E" w:rsidRPr="000152A8" w:rsidRDefault="002F6A9E" w:rsidP="002F6A9E">
            <w:pPr>
              <w:spacing w:before="100" w:beforeAutospacing="1" w:after="100" w:afterAutospacing="1"/>
              <w:rPr>
                <w:rFonts w:eastAsia="Times New Roman" w:cs="Times New Roman"/>
                <w:b/>
                <w:bCs/>
                <w:sz w:val="24"/>
                <w:szCs w:val="24"/>
                <w:u w:val="single"/>
              </w:rPr>
            </w:pPr>
            <w:r w:rsidRPr="000152A8">
              <w:rPr>
                <w:rFonts w:eastAsia="Times New Roman" w:cs="Times New Roman"/>
                <w:b/>
                <w:bCs/>
                <w:sz w:val="24"/>
                <w:szCs w:val="24"/>
                <w:u w:val="single"/>
              </w:rPr>
              <w:t>Development Environment</w:t>
            </w:r>
            <w:r w:rsidR="00BC1960" w:rsidRPr="000152A8">
              <w:rPr>
                <w:rFonts w:eastAsia="Times New Roman" w:cs="Times New Roman"/>
                <w:b/>
                <w:bCs/>
                <w:sz w:val="24"/>
                <w:szCs w:val="24"/>
                <w:u w:val="single"/>
              </w:rPr>
              <w:t xml:space="preserve"> Deployment</w:t>
            </w:r>
          </w:p>
          <w:p w:rsidR="00203EC8" w:rsidRPr="00303626" w:rsidRDefault="002F6A9E" w:rsidP="002F6A9E">
            <w:pPr>
              <w:spacing w:before="100" w:beforeAutospacing="1" w:after="100" w:afterAutospacing="1"/>
              <w:rPr>
                <w:rFonts w:eastAsia="Times New Roman" w:cs="Times New Roman"/>
              </w:rPr>
            </w:pPr>
            <w:r w:rsidRPr="00303626">
              <w:rPr>
                <w:rFonts w:eastAsia="Times New Roman" w:cs="Times New Roman"/>
              </w:rPr>
              <w:t xml:space="preserve">Once Build is successful it will deploy the build to development environment. In this environment we don't need approval. </w:t>
            </w:r>
          </w:p>
          <w:p w:rsidR="002F6A9E" w:rsidRPr="00303626" w:rsidRDefault="002F6A9E" w:rsidP="002F6A9E">
            <w:pPr>
              <w:spacing w:before="100" w:beforeAutospacing="1" w:after="100" w:afterAutospacing="1"/>
              <w:rPr>
                <w:rFonts w:eastAsia="Times New Roman" w:cs="Times New Roman"/>
                <w:b/>
              </w:rPr>
            </w:pPr>
            <w:r w:rsidRPr="00303626">
              <w:rPr>
                <w:rFonts w:eastAsia="Times New Roman" w:cs="Times New Roman"/>
                <w:b/>
              </w:rPr>
              <w:t xml:space="preserve">Basic </w:t>
            </w:r>
            <w:r w:rsidR="00BC1960" w:rsidRPr="00303626">
              <w:rPr>
                <w:rFonts w:eastAsia="Times New Roman" w:cs="Times New Roman"/>
                <w:b/>
              </w:rPr>
              <w:t>deployment</w:t>
            </w:r>
            <w:r w:rsidRPr="00303626">
              <w:rPr>
                <w:rFonts w:eastAsia="Times New Roman" w:cs="Times New Roman"/>
                <w:b/>
              </w:rPr>
              <w:t xml:space="preserve"> steps are:</w:t>
            </w:r>
          </w:p>
          <w:p w:rsidR="002F6A9E" w:rsidRPr="00303626" w:rsidRDefault="002F6A9E" w:rsidP="00203EC8">
            <w:pPr>
              <w:numPr>
                <w:ilvl w:val="2"/>
                <w:numId w:val="32"/>
              </w:numPr>
              <w:spacing w:before="100" w:beforeAutospacing="1" w:after="100" w:afterAutospacing="1"/>
              <w:rPr>
                <w:rFonts w:eastAsia="Times New Roman" w:cs="Times New Roman"/>
              </w:rPr>
            </w:pPr>
            <w:r w:rsidRPr="00303626">
              <w:rPr>
                <w:rFonts w:eastAsia="Times New Roman" w:cs="Times New Roman"/>
              </w:rPr>
              <w:t>Deploy the artifacts created by the Build step.</w:t>
            </w:r>
          </w:p>
          <w:p w:rsidR="002F6A9E" w:rsidRPr="00303626" w:rsidRDefault="002F6A9E" w:rsidP="00203EC8">
            <w:pPr>
              <w:numPr>
                <w:ilvl w:val="2"/>
                <w:numId w:val="32"/>
              </w:numPr>
              <w:spacing w:before="100" w:beforeAutospacing="1" w:after="100" w:afterAutospacing="1"/>
              <w:rPr>
                <w:rFonts w:eastAsia="Times New Roman" w:cs="Times New Roman"/>
              </w:rPr>
            </w:pPr>
            <w:r w:rsidRPr="00303626">
              <w:rPr>
                <w:rFonts w:eastAsia="Times New Roman" w:cs="Times New Roman"/>
              </w:rPr>
              <w:t>Run Application Availability Test (AAT)</w:t>
            </w:r>
          </w:p>
          <w:p w:rsidR="002F6A9E" w:rsidRPr="00303626" w:rsidRDefault="002F6A9E" w:rsidP="00203EC8">
            <w:pPr>
              <w:numPr>
                <w:ilvl w:val="2"/>
                <w:numId w:val="32"/>
              </w:numPr>
              <w:spacing w:before="100" w:beforeAutospacing="1" w:after="100" w:afterAutospacing="1"/>
              <w:rPr>
                <w:rFonts w:eastAsia="Times New Roman" w:cs="Times New Roman"/>
              </w:rPr>
            </w:pPr>
            <w:r w:rsidRPr="00303626">
              <w:rPr>
                <w:rFonts w:eastAsia="Times New Roman" w:cs="Times New Roman"/>
              </w:rPr>
              <w:lastRenderedPageBreak/>
              <w:t>Perform</w:t>
            </w:r>
            <w:r w:rsidR="00EE06DF">
              <w:rPr>
                <w:rFonts w:eastAsia="Times New Roman" w:cs="Times New Roman"/>
              </w:rPr>
              <w:t>ance test using Blazemeter (</w:t>
            </w:r>
            <w:r w:rsidR="00EE06DF" w:rsidRPr="00303626">
              <w:rPr>
                <w:rFonts w:eastAsia="Times New Roman" w:cs="Times New Roman"/>
              </w:rPr>
              <w:t>Optional</w:t>
            </w:r>
            <w:r w:rsidR="00EE06DF">
              <w:rPr>
                <w:rFonts w:eastAsia="Times New Roman" w:cs="Times New Roman"/>
              </w:rPr>
              <w:t>)</w:t>
            </w:r>
          </w:p>
          <w:p w:rsidR="002F6A9E" w:rsidRPr="00303626" w:rsidRDefault="002F6A9E" w:rsidP="002F6A9E">
            <w:pPr>
              <w:spacing w:before="100" w:beforeAutospacing="1" w:after="100" w:afterAutospacing="1"/>
              <w:rPr>
                <w:rFonts w:eastAsia="Times New Roman" w:cs="Times New Roman"/>
              </w:rPr>
            </w:pPr>
            <w:r w:rsidRPr="00303626">
              <w:rPr>
                <w:rFonts w:eastAsia="Times New Roman" w:cs="Times New Roman"/>
              </w:rPr>
              <w:t xml:space="preserve">In development environment releases we don't need </w:t>
            </w:r>
            <w:r w:rsidRPr="00303626">
              <w:rPr>
                <w:rFonts w:eastAsia="Times New Roman" w:cs="Times New Roman"/>
                <w:i/>
                <w:iCs/>
              </w:rPr>
              <w:t>approvals from QA Team</w:t>
            </w:r>
            <w:r w:rsidRPr="00303626">
              <w:rPr>
                <w:rFonts w:eastAsia="Times New Roman" w:cs="Times New Roman"/>
              </w:rPr>
              <w:t xml:space="preserve"> because this environment is for developers </w:t>
            </w:r>
          </w:p>
          <w:p w:rsidR="002F6A9E" w:rsidRPr="00303626" w:rsidRDefault="002F6A9E" w:rsidP="0086727C">
            <w:pPr>
              <w:spacing w:before="100" w:beforeAutospacing="1" w:after="100" w:afterAutospacing="1"/>
              <w:rPr>
                <w:rFonts w:eastAsia="Times New Roman" w:cs="Times New Roman"/>
              </w:rPr>
            </w:pPr>
            <w:r w:rsidRPr="00303626">
              <w:rPr>
                <w:rFonts w:eastAsia="Times New Roman" w:cs="Times New Roman"/>
              </w:rPr>
              <w:t>This Step is configured as Continuous Deployment (CD) which means it will run the release process every time</w:t>
            </w:r>
            <w:r w:rsidRPr="00303626">
              <w:rPr>
                <w:rFonts w:eastAsia="Times New Roman" w:cs="Times New Roman"/>
                <w:i/>
                <w:iCs/>
              </w:rPr>
              <w:t xml:space="preserve"> build artifact changes</w:t>
            </w:r>
            <w:r w:rsidRPr="00303626">
              <w:rPr>
                <w:rFonts w:eastAsia="Times New Roman" w:cs="Times New Roman"/>
              </w:rPr>
              <w:t xml:space="preserve"> are detected in the Build.</w:t>
            </w:r>
          </w:p>
        </w:tc>
        <w:tc>
          <w:tcPr>
            <w:tcW w:w="3703" w:type="dxa"/>
          </w:tcPr>
          <w:p w:rsidR="002F6A9E" w:rsidRPr="00303626" w:rsidRDefault="002F6A9E" w:rsidP="002F6A9E">
            <w:pPr>
              <w:spacing w:before="100" w:beforeAutospacing="1" w:after="100" w:afterAutospacing="1"/>
              <w:rPr>
                <w:rFonts w:eastAsia="Times New Roman" w:cs="Times New Roman"/>
              </w:rPr>
            </w:pPr>
            <w:r w:rsidRPr="00303626">
              <w:rPr>
                <w:rFonts w:eastAsia="Times New Roman" w:cs="Times New Roman"/>
              </w:rPr>
              <w:lastRenderedPageBreak/>
              <w:t>Email is sent out on Deployment success/failure</w:t>
            </w:r>
          </w:p>
          <w:p w:rsidR="002F6A9E" w:rsidRPr="00303626" w:rsidRDefault="002F6A9E" w:rsidP="002F6A9E">
            <w:pPr>
              <w:spacing w:before="100" w:beforeAutospacing="1" w:after="100" w:afterAutospacing="1"/>
              <w:rPr>
                <w:rFonts w:eastAsia="Times New Roman" w:cs="Times New Roman"/>
              </w:rPr>
            </w:pPr>
            <w:r w:rsidRPr="00303626">
              <w:rPr>
                <w:rFonts w:eastAsia="Times New Roman" w:cs="Times New Roman"/>
              </w:rPr>
              <w:t>UI dependent tests will be executed after artifacts is deployed to the server(s).</w:t>
            </w:r>
          </w:p>
          <w:p w:rsidR="002F6A9E" w:rsidRPr="00303626" w:rsidRDefault="002F6A9E" w:rsidP="002F6A9E">
            <w:pPr>
              <w:spacing w:before="100" w:beforeAutospacing="1" w:after="100" w:afterAutospacing="1"/>
              <w:rPr>
                <w:rFonts w:eastAsia="Times New Roman" w:cs="Times New Roman"/>
              </w:rPr>
            </w:pPr>
            <w:r w:rsidRPr="00303626">
              <w:rPr>
                <w:rFonts w:eastAsia="Times New Roman" w:cs="Times New Roman"/>
                <w:b/>
                <w:bCs/>
              </w:rPr>
              <w:t>Tests</w:t>
            </w:r>
          </w:p>
          <w:p w:rsidR="002F6A9E" w:rsidRPr="00303626" w:rsidRDefault="00203EC8" w:rsidP="002F6A9E">
            <w:pPr>
              <w:numPr>
                <w:ilvl w:val="0"/>
                <w:numId w:val="39"/>
              </w:numPr>
              <w:spacing w:before="100" w:beforeAutospacing="1" w:after="100" w:afterAutospacing="1"/>
              <w:rPr>
                <w:rFonts w:eastAsia="Times New Roman" w:cs="Times New Roman"/>
              </w:rPr>
            </w:pPr>
            <w:r w:rsidRPr="00303626">
              <w:rPr>
                <w:rFonts w:eastAsia="Times New Roman" w:cs="Times New Roman"/>
              </w:rPr>
              <w:t>AAT</w:t>
            </w:r>
            <w:r w:rsidR="002F6A9E" w:rsidRPr="00303626">
              <w:rPr>
                <w:rFonts w:eastAsia="Times New Roman" w:cs="Times New Roman"/>
              </w:rPr>
              <w:t xml:space="preserve"> Test.</w:t>
            </w:r>
          </w:p>
          <w:p w:rsidR="002F6A9E" w:rsidRPr="00303626" w:rsidRDefault="002F6A9E" w:rsidP="002F6A9E">
            <w:pPr>
              <w:numPr>
                <w:ilvl w:val="0"/>
                <w:numId w:val="39"/>
              </w:numPr>
              <w:spacing w:before="100" w:beforeAutospacing="1" w:after="100" w:afterAutospacing="1"/>
              <w:rPr>
                <w:rFonts w:eastAsia="Times New Roman" w:cs="Times New Roman"/>
              </w:rPr>
            </w:pPr>
            <w:r w:rsidRPr="00303626">
              <w:rPr>
                <w:rFonts w:eastAsia="Times New Roman" w:cs="Times New Roman"/>
              </w:rPr>
              <w:t>Performance/Load Tests</w:t>
            </w:r>
            <w:r w:rsidR="00CA6687">
              <w:rPr>
                <w:rFonts w:eastAsia="Times New Roman" w:cs="Times New Roman"/>
              </w:rPr>
              <w:t xml:space="preserve"> </w:t>
            </w:r>
            <w:r w:rsidR="00CA6687">
              <w:rPr>
                <w:rFonts w:eastAsia="Times New Roman" w:cs="Times New Roman"/>
              </w:rPr>
              <w:lastRenderedPageBreak/>
              <w:t>(</w:t>
            </w:r>
            <w:r w:rsidR="00CA6687" w:rsidRPr="00303626">
              <w:rPr>
                <w:rFonts w:eastAsia="Times New Roman" w:cs="Times New Roman"/>
              </w:rPr>
              <w:t>Optional</w:t>
            </w:r>
            <w:r w:rsidR="00CA6687">
              <w:rPr>
                <w:rFonts w:eastAsia="Times New Roman" w:cs="Times New Roman"/>
              </w:rPr>
              <w:t>)</w:t>
            </w:r>
            <w:r w:rsidRPr="00303626">
              <w:rPr>
                <w:rFonts w:eastAsia="Times New Roman" w:cs="Times New Roman"/>
              </w:rPr>
              <w:t>*</w:t>
            </w:r>
          </w:p>
          <w:p w:rsidR="002F6A9E" w:rsidRPr="00303626" w:rsidRDefault="002F6A9E" w:rsidP="002F6A9E">
            <w:pPr>
              <w:spacing w:before="100" w:beforeAutospacing="1" w:after="100" w:afterAutospacing="1"/>
              <w:rPr>
                <w:rFonts w:eastAsia="Times New Roman" w:cs="Times New Roman"/>
              </w:rPr>
            </w:pPr>
            <w:r w:rsidRPr="00303626">
              <w:rPr>
                <w:rFonts w:eastAsia="Times New Roman" w:cs="Times New Roman"/>
              </w:rPr>
              <w:t>*- these tests can be scheduled tests to run nightly, weekly, or depending on the needs.</w:t>
            </w:r>
          </w:p>
          <w:p w:rsidR="002F6A9E" w:rsidRPr="00303626" w:rsidRDefault="002F6A9E" w:rsidP="0086727C">
            <w:pPr>
              <w:spacing w:before="100" w:beforeAutospacing="1" w:after="100" w:afterAutospacing="1"/>
              <w:rPr>
                <w:rFonts w:eastAsia="Times New Roman" w:cs="Times New Roman"/>
              </w:rPr>
            </w:pPr>
          </w:p>
        </w:tc>
      </w:tr>
      <w:tr w:rsidR="002F6A9E" w:rsidRPr="00303626" w:rsidTr="0086727C">
        <w:tc>
          <w:tcPr>
            <w:tcW w:w="648" w:type="dxa"/>
          </w:tcPr>
          <w:p w:rsidR="002F6A9E" w:rsidRPr="00303626" w:rsidRDefault="002F6A9E" w:rsidP="00D93B87">
            <w:r w:rsidRPr="00303626">
              <w:lastRenderedPageBreak/>
              <w:t>7</w:t>
            </w:r>
          </w:p>
        </w:tc>
        <w:tc>
          <w:tcPr>
            <w:tcW w:w="5027" w:type="dxa"/>
          </w:tcPr>
          <w:p w:rsidR="000152A8" w:rsidRPr="000152A8" w:rsidRDefault="002F6A9E" w:rsidP="002F6A9E">
            <w:pPr>
              <w:pStyle w:val="NormalWeb"/>
              <w:rPr>
                <w:rFonts w:asciiTheme="minorHAnsi" w:hAnsiTheme="minorHAnsi"/>
              </w:rPr>
            </w:pPr>
            <w:r w:rsidRPr="000152A8">
              <w:rPr>
                <w:rStyle w:val="Strong"/>
                <w:rFonts w:asciiTheme="minorHAnsi" w:hAnsiTheme="minorHAnsi"/>
                <w:u w:val="single"/>
              </w:rPr>
              <w:t>Development Environment</w:t>
            </w:r>
            <w:r w:rsidRPr="000152A8">
              <w:rPr>
                <w:rFonts w:asciiTheme="minorHAnsi" w:hAnsiTheme="minorHAnsi"/>
              </w:rPr>
              <w:t xml:space="preserve"> </w:t>
            </w:r>
          </w:p>
          <w:p w:rsidR="002F6A9E" w:rsidRPr="00303626" w:rsidRDefault="002F6A9E" w:rsidP="002F6A9E">
            <w:pPr>
              <w:pStyle w:val="NormalWeb"/>
              <w:rPr>
                <w:rFonts w:asciiTheme="minorHAnsi" w:hAnsiTheme="minorHAnsi"/>
                <w:sz w:val="22"/>
                <w:szCs w:val="22"/>
              </w:rPr>
            </w:pPr>
            <w:r w:rsidRPr="00303626">
              <w:rPr>
                <w:rFonts w:asciiTheme="minorHAnsi" w:hAnsiTheme="minorHAnsi"/>
                <w:sz w:val="22"/>
                <w:szCs w:val="22"/>
              </w:rPr>
              <w:t xml:space="preserve">This environment is for developers to check/verify the fix in real time. </w:t>
            </w:r>
            <w:r w:rsidR="007813A2" w:rsidRPr="00303626">
              <w:rPr>
                <w:rFonts w:asciiTheme="minorHAnsi" w:hAnsiTheme="minorHAnsi"/>
                <w:sz w:val="22"/>
                <w:szCs w:val="22"/>
              </w:rPr>
              <w:t>Every time</w:t>
            </w:r>
            <w:r w:rsidRPr="00303626">
              <w:rPr>
                <w:rFonts w:asciiTheme="minorHAnsi" w:hAnsiTheme="minorHAnsi"/>
                <w:sz w:val="22"/>
                <w:szCs w:val="22"/>
              </w:rPr>
              <w:t xml:space="preserve"> the developer check in a code in Development branch it will automatically deployed in this environment.</w:t>
            </w:r>
          </w:p>
          <w:p w:rsidR="002F6A9E" w:rsidRPr="00303626" w:rsidRDefault="002F6A9E" w:rsidP="002F6A9E">
            <w:pPr>
              <w:pStyle w:val="NormalWeb"/>
              <w:rPr>
                <w:rFonts w:asciiTheme="minorHAnsi" w:hAnsiTheme="minorHAnsi"/>
                <w:sz w:val="22"/>
                <w:szCs w:val="22"/>
              </w:rPr>
            </w:pPr>
            <w:r w:rsidRPr="00303626">
              <w:rPr>
                <w:rFonts w:asciiTheme="minorHAnsi" w:hAnsiTheme="minorHAnsi"/>
                <w:sz w:val="22"/>
                <w:szCs w:val="22"/>
              </w:rPr>
              <w:t>This environment is also use to troubleshoot CI/CD issues and bugs.</w:t>
            </w:r>
          </w:p>
          <w:p w:rsidR="002F6A9E" w:rsidRPr="00303626" w:rsidRDefault="002F6A9E" w:rsidP="002F6A9E">
            <w:pPr>
              <w:spacing w:before="100" w:beforeAutospacing="1" w:after="100" w:afterAutospacing="1"/>
              <w:rPr>
                <w:rFonts w:eastAsia="Times New Roman" w:cs="Times New Roman"/>
                <w:b/>
                <w:bCs/>
              </w:rPr>
            </w:pPr>
          </w:p>
        </w:tc>
        <w:tc>
          <w:tcPr>
            <w:tcW w:w="3703" w:type="dxa"/>
          </w:tcPr>
          <w:p w:rsidR="007813A2" w:rsidRPr="00303626" w:rsidRDefault="007813A2" w:rsidP="007813A2">
            <w:pPr>
              <w:pStyle w:val="NormalWeb"/>
              <w:rPr>
                <w:rFonts w:asciiTheme="minorHAnsi" w:hAnsiTheme="minorHAnsi"/>
              </w:rPr>
            </w:pPr>
            <w:r w:rsidRPr="00303626">
              <w:rPr>
                <w:rFonts w:asciiTheme="minorHAnsi" w:hAnsiTheme="minorHAnsi"/>
              </w:rPr>
              <w:t>The server’s setup in this environment is not production grade.</w:t>
            </w:r>
          </w:p>
          <w:p w:rsidR="007813A2" w:rsidRPr="00303626" w:rsidRDefault="007813A2" w:rsidP="007813A2">
            <w:pPr>
              <w:pStyle w:val="NormalWeb"/>
              <w:rPr>
                <w:rFonts w:asciiTheme="minorHAnsi" w:hAnsiTheme="minorHAnsi"/>
              </w:rPr>
            </w:pPr>
            <w:r w:rsidRPr="00303626">
              <w:rPr>
                <w:rFonts w:asciiTheme="minorHAnsi" w:hAnsiTheme="minorHAnsi"/>
              </w:rPr>
              <w:t>Owned by developers but accessible to all to do quick checks and validation</w:t>
            </w:r>
          </w:p>
          <w:p w:rsidR="002F6A9E" w:rsidRPr="00303626" w:rsidRDefault="002F6A9E" w:rsidP="002F6A9E">
            <w:pPr>
              <w:spacing w:before="100" w:beforeAutospacing="1" w:after="100" w:afterAutospacing="1"/>
              <w:rPr>
                <w:rFonts w:eastAsia="Times New Roman" w:cs="Times New Roman"/>
              </w:rPr>
            </w:pPr>
          </w:p>
        </w:tc>
      </w:tr>
      <w:tr w:rsidR="007813A2" w:rsidRPr="00303626" w:rsidTr="0086727C">
        <w:tc>
          <w:tcPr>
            <w:tcW w:w="648" w:type="dxa"/>
          </w:tcPr>
          <w:p w:rsidR="007813A2" w:rsidRPr="00303626" w:rsidRDefault="007813A2" w:rsidP="00D93B87">
            <w:r w:rsidRPr="00303626">
              <w:t>8</w:t>
            </w:r>
          </w:p>
        </w:tc>
        <w:tc>
          <w:tcPr>
            <w:tcW w:w="5027" w:type="dxa"/>
          </w:tcPr>
          <w:p w:rsidR="000152A8" w:rsidRPr="000152A8" w:rsidRDefault="000152A8" w:rsidP="007813A2">
            <w:pPr>
              <w:rPr>
                <w:b/>
                <w:sz w:val="24"/>
                <w:szCs w:val="24"/>
                <w:u w:val="single"/>
              </w:rPr>
            </w:pPr>
            <w:r w:rsidRPr="000152A8">
              <w:rPr>
                <w:b/>
                <w:sz w:val="24"/>
                <w:szCs w:val="24"/>
                <w:u w:val="single"/>
              </w:rPr>
              <w:t>Tech Lead’s Pull Request</w:t>
            </w:r>
          </w:p>
          <w:p w:rsidR="000152A8" w:rsidRDefault="000152A8" w:rsidP="007813A2">
            <w:pPr>
              <w:rPr>
                <w:b/>
                <w:u w:val="single"/>
              </w:rPr>
            </w:pPr>
          </w:p>
          <w:p w:rsidR="007813A2" w:rsidRPr="00EE06DF" w:rsidRDefault="007813A2" w:rsidP="00EE06DF">
            <w:pPr>
              <w:rPr>
                <w:rStyle w:val="Strong"/>
                <w:b w:val="0"/>
                <w:bCs w:val="0"/>
              </w:rPr>
            </w:pPr>
            <w:r w:rsidRPr="00303626">
              <w:t xml:space="preserve">Tech Lead will raise Pull request in GitHub for code Review/Merging the changes to Integration Branch. </w:t>
            </w:r>
          </w:p>
        </w:tc>
        <w:tc>
          <w:tcPr>
            <w:tcW w:w="3703" w:type="dxa"/>
          </w:tcPr>
          <w:p w:rsidR="007813A2" w:rsidRPr="00303626" w:rsidRDefault="007813A2" w:rsidP="007813A2">
            <w:pPr>
              <w:pStyle w:val="NormalWeb"/>
              <w:rPr>
                <w:rFonts w:asciiTheme="minorHAnsi" w:hAnsiTheme="minorHAnsi"/>
              </w:rPr>
            </w:pPr>
            <w:r w:rsidRPr="00303626">
              <w:rPr>
                <w:rFonts w:asciiTheme="minorHAnsi" w:hAnsiTheme="minorHAnsi"/>
              </w:rPr>
              <w:t xml:space="preserve">Pull Request will be assigned to </w:t>
            </w:r>
            <w:hyperlink r:id="rId9" w:history="1">
              <w:r w:rsidRPr="00303626">
                <w:rPr>
                  <w:rStyle w:val="css-truncate-target"/>
                  <w:rFonts w:asciiTheme="minorHAnsi" w:hAnsiTheme="minorHAnsi"/>
                  <w:color w:val="0000FF"/>
                  <w:u w:val="single"/>
                </w:rPr>
                <w:t>IR-Configuration-Management</w:t>
              </w:r>
            </w:hyperlink>
          </w:p>
        </w:tc>
      </w:tr>
      <w:tr w:rsidR="007813A2" w:rsidRPr="00303626" w:rsidTr="0086727C">
        <w:tc>
          <w:tcPr>
            <w:tcW w:w="648" w:type="dxa"/>
          </w:tcPr>
          <w:p w:rsidR="007813A2" w:rsidRPr="00303626" w:rsidRDefault="007813A2" w:rsidP="00D93B87">
            <w:r w:rsidRPr="00303626">
              <w:t>9</w:t>
            </w:r>
          </w:p>
        </w:tc>
        <w:tc>
          <w:tcPr>
            <w:tcW w:w="5027" w:type="dxa"/>
          </w:tcPr>
          <w:p w:rsidR="007813A2" w:rsidRPr="000152A8" w:rsidRDefault="000152A8" w:rsidP="007813A2">
            <w:pPr>
              <w:rPr>
                <w:b/>
                <w:sz w:val="24"/>
                <w:szCs w:val="24"/>
                <w:u w:val="single"/>
              </w:rPr>
            </w:pPr>
            <w:r w:rsidRPr="000152A8">
              <w:rPr>
                <w:b/>
                <w:sz w:val="24"/>
                <w:szCs w:val="24"/>
                <w:u w:val="single"/>
              </w:rPr>
              <w:t>SCR Review</w:t>
            </w:r>
          </w:p>
          <w:p w:rsidR="007813A2" w:rsidRPr="00303626" w:rsidRDefault="007813A2" w:rsidP="007813A2">
            <w:pPr>
              <w:numPr>
                <w:ilvl w:val="2"/>
                <w:numId w:val="32"/>
              </w:numPr>
              <w:spacing w:before="100" w:beforeAutospacing="1" w:after="100" w:afterAutospacing="1"/>
              <w:rPr>
                <w:rFonts w:eastAsia="Times New Roman" w:cs="Times New Roman"/>
              </w:rPr>
            </w:pPr>
            <w:r w:rsidRPr="00303626">
              <w:rPr>
                <w:rFonts w:eastAsia="Times New Roman" w:cs="Times New Roman"/>
              </w:rPr>
              <w:t xml:space="preserve">CM Team will review the SCR status in SBM. </w:t>
            </w:r>
          </w:p>
          <w:p w:rsidR="007813A2" w:rsidRPr="00303626" w:rsidRDefault="007813A2" w:rsidP="005E14B7">
            <w:pPr>
              <w:numPr>
                <w:ilvl w:val="2"/>
                <w:numId w:val="32"/>
              </w:numPr>
              <w:spacing w:before="100" w:beforeAutospacing="1" w:after="100" w:afterAutospacing="1"/>
              <w:rPr>
                <w:rFonts w:eastAsia="Times New Roman" w:cs="Times New Roman"/>
              </w:rPr>
            </w:pPr>
            <w:r w:rsidRPr="00303626">
              <w:rPr>
                <w:rFonts w:eastAsia="Times New Roman" w:cs="Times New Roman"/>
              </w:rPr>
              <w:t>If SCR is approved, CM Team will merge the changes to Integration Branch.</w:t>
            </w:r>
          </w:p>
        </w:tc>
        <w:tc>
          <w:tcPr>
            <w:tcW w:w="3703" w:type="dxa"/>
          </w:tcPr>
          <w:p w:rsidR="007813A2" w:rsidRPr="00303626" w:rsidRDefault="007813A2" w:rsidP="007813A2">
            <w:pPr>
              <w:pStyle w:val="NormalWeb"/>
              <w:rPr>
                <w:rFonts w:asciiTheme="minorHAnsi" w:hAnsiTheme="minorHAnsi"/>
              </w:rPr>
            </w:pPr>
          </w:p>
        </w:tc>
      </w:tr>
      <w:tr w:rsidR="00B23917" w:rsidRPr="00303626" w:rsidTr="0086727C">
        <w:tc>
          <w:tcPr>
            <w:tcW w:w="648" w:type="dxa"/>
          </w:tcPr>
          <w:p w:rsidR="00B23917" w:rsidRPr="00303626" w:rsidRDefault="0037550A" w:rsidP="00D93B87">
            <w:r>
              <w:t>10</w:t>
            </w:r>
          </w:p>
        </w:tc>
        <w:tc>
          <w:tcPr>
            <w:tcW w:w="5027" w:type="dxa"/>
          </w:tcPr>
          <w:p w:rsidR="00B23917" w:rsidRPr="000152A8" w:rsidRDefault="00B23917" w:rsidP="0019053C">
            <w:pPr>
              <w:rPr>
                <w:b/>
                <w:sz w:val="24"/>
                <w:szCs w:val="24"/>
                <w:u w:val="single"/>
              </w:rPr>
            </w:pPr>
            <w:r w:rsidRPr="000152A8">
              <w:rPr>
                <w:b/>
                <w:sz w:val="24"/>
                <w:szCs w:val="24"/>
                <w:u w:val="single"/>
              </w:rPr>
              <w:t>Integration Branch</w:t>
            </w:r>
          </w:p>
          <w:p w:rsidR="000152A8" w:rsidRPr="00303626" w:rsidRDefault="000152A8" w:rsidP="0019053C">
            <w:pPr>
              <w:rPr>
                <w:b/>
                <w:u w:val="single"/>
              </w:rPr>
            </w:pPr>
          </w:p>
          <w:p w:rsidR="00B23917" w:rsidRPr="00303626" w:rsidRDefault="00B23917" w:rsidP="0019053C">
            <w:r w:rsidRPr="00303626">
              <w:t xml:space="preserve">This is the Branch where Continuous Integration (CI) for QA Environment is linked. Any changes in this Integration branch will trigger the CI - Build, Test, and Release for </w:t>
            </w:r>
            <w:r w:rsidRPr="00303626">
              <w:rPr>
                <w:rStyle w:val="Emphasis"/>
              </w:rPr>
              <w:t xml:space="preserve">QA </w:t>
            </w:r>
            <w:r w:rsidRPr="00303626">
              <w:t>Environment.</w:t>
            </w:r>
          </w:p>
          <w:p w:rsidR="00B23917" w:rsidRPr="00303626" w:rsidRDefault="00B23917" w:rsidP="0019053C">
            <w:pPr>
              <w:rPr>
                <w:b/>
                <w:u w:val="single"/>
              </w:rPr>
            </w:pPr>
          </w:p>
        </w:tc>
        <w:tc>
          <w:tcPr>
            <w:tcW w:w="3703" w:type="dxa"/>
          </w:tcPr>
          <w:p w:rsidR="00B23917" w:rsidRPr="00303626" w:rsidRDefault="00B23917" w:rsidP="007813A2">
            <w:pPr>
              <w:pStyle w:val="NormalWeb"/>
              <w:rPr>
                <w:rFonts w:asciiTheme="minorHAnsi" w:hAnsiTheme="minorHAnsi"/>
              </w:rPr>
            </w:pPr>
          </w:p>
        </w:tc>
      </w:tr>
      <w:tr w:rsidR="00B23917" w:rsidRPr="00303626" w:rsidTr="0086727C">
        <w:tc>
          <w:tcPr>
            <w:tcW w:w="648" w:type="dxa"/>
          </w:tcPr>
          <w:p w:rsidR="00B23917" w:rsidRPr="00303626" w:rsidRDefault="0037550A" w:rsidP="00D93B87">
            <w:r>
              <w:t>11</w:t>
            </w:r>
          </w:p>
        </w:tc>
        <w:tc>
          <w:tcPr>
            <w:tcW w:w="5027" w:type="dxa"/>
          </w:tcPr>
          <w:p w:rsidR="00B23917" w:rsidRPr="000152A8" w:rsidRDefault="00B23917" w:rsidP="00175278">
            <w:pPr>
              <w:shd w:val="clear" w:color="auto" w:fill="FFFFFF"/>
              <w:rPr>
                <w:rFonts w:eastAsia="Times New Roman" w:cs="Arial"/>
                <w:color w:val="333333"/>
                <w:sz w:val="24"/>
                <w:szCs w:val="24"/>
                <w:u w:val="single"/>
              </w:rPr>
            </w:pPr>
            <w:r w:rsidRPr="000152A8">
              <w:rPr>
                <w:rFonts w:eastAsia="Times New Roman" w:cs="Arial"/>
                <w:b/>
                <w:bCs/>
                <w:color w:val="333333"/>
                <w:sz w:val="24"/>
                <w:szCs w:val="24"/>
                <w:u w:val="single"/>
              </w:rPr>
              <w:t>QA Environment Build</w:t>
            </w:r>
          </w:p>
          <w:p w:rsidR="00B23917" w:rsidRPr="00303626" w:rsidRDefault="00B23917" w:rsidP="00175278">
            <w:pPr>
              <w:shd w:val="clear" w:color="auto" w:fill="FFFFFF"/>
              <w:rPr>
                <w:rFonts w:eastAsia="Times New Roman" w:cs="Arial"/>
                <w:color w:val="333333"/>
                <w:u w:val="single"/>
              </w:rPr>
            </w:pPr>
          </w:p>
          <w:p w:rsidR="00B23917" w:rsidRPr="00303626" w:rsidRDefault="00B23917" w:rsidP="00175278">
            <w:pPr>
              <w:shd w:val="clear" w:color="auto" w:fill="FFFFFF"/>
              <w:rPr>
                <w:rFonts w:eastAsia="Times New Roman" w:cs="Arial"/>
                <w:color w:val="333333"/>
              </w:rPr>
            </w:pPr>
            <w:r w:rsidRPr="00303626">
              <w:rPr>
                <w:rFonts w:eastAsia="Times New Roman" w:cs="Arial"/>
                <w:color w:val="333333"/>
              </w:rPr>
              <w:t xml:space="preserve"> Once code changes are detected in </w:t>
            </w:r>
            <w:r w:rsidRPr="00303626">
              <w:rPr>
                <w:rFonts w:eastAsia="Times New Roman" w:cs="Arial"/>
                <w:i/>
                <w:iCs/>
                <w:color w:val="333333"/>
              </w:rPr>
              <w:t>Integration</w:t>
            </w:r>
            <w:r w:rsidRPr="00303626">
              <w:rPr>
                <w:rFonts w:eastAsia="Times New Roman" w:cs="Arial"/>
                <w:color w:val="333333"/>
              </w:rPr>
              <w:t> branch, CI will trigger and will run series of build steps defined in Build definition. Basic build steps are:</w:t>
            </w:r>
          </w:p>
          <w:p w:rsidR="00B23917" w:rsidRPr="00303626" w:rsidRDefault="00B23917" w:rsidP="00175278">
            <w:pPr>
              <w:numPr>
                <w:ilvl w:val="2"/>
                <w:numId w:val="32"/>
              </w:numPr>
              <w:spacing w:before="100" w:beforeAutospacing="1" w:after="100" w:afterAutospacing="1"/>
              <w:rPr>
                <w:rFonts w:eastAsia="Times New Roman" w:cs="Times New Roman"/>
              </w:rPr>
            </w:pPr>
            <w:r w:rsidRPr="00303626">
              <w:rPr>
                <w:rFonts w:eastAsia="Times New Roman" w:cs="Arial"/>
                <w:color w:val="333333"/>
              </w:rPr>
              <w:t>If Build fails it will return error and will not proceed to Test build step.</w:t>
            </w:r>
          </w:p>
          <w:p w:rsidR="00B23917" w:rsidRPr="00303626" w:rsidRDefault="00B23917" w:rsidP="00175278">
            <w:pPr>
              <w:numPr>
                <w:ilvl w:val="2"/>
                <w:numId w:val="32"/>
              </w:numPr>
              <w:spacing w:before="100" w:beforeAutospacing="1" w:after="100" w:afterAutospacing="1"/>
              <w:rPr>
                <w:rFonts w:eastAsia="Times New Roman" w:cs="Times New Roman"/>
              </w:rPr>
            </w:pPr>
            <w:r w:rsidRPr="00303626">
              <w:rPr>
                <w:rFonts w:eastAsia="Times New Roman" w:cs="Arial"/>
                <w:color w:val="333333"/>
              </w:rPr>
              <w:lastRenderedPageBreak/>
              <w:t>Run Automated AAT, Unit Test. If one test fails it will return error and will not proceed to Quality Gates.</w:t>
            </w:r>
          </w:p>
          <w:p w:rsidR="00B23917" w:rsidRPr="00303626" w:rsidRDefault="00B23917" w:rsidP="00175278">
            <w:pPr>
              <w:numPr>
                <w:ilvl w:val="2"/>
                <w:numId w:val="32"/>
              </w:numPr>
              <w:spacing w:before="100" w:beforeAutospacing="1" w:after="100" w:afterAutospacing="1"/>
              <w:rPr>
                <w:rFonts w:eastAsia="Times New Roman" w:cs="Times New Roman"/>
              </w:rPr>
            </w:pPr>
            <w:r w:rsidRPr="00303626">
              <w:rPr>
                <w:rFonts w:eastAsia="Times New Roman" w:cs="Arial"/>
                <w:color w:val="333333"/>
              </w:rPr>
              <w:t>Validate Quality Gates. This includes code coverage, sonarqube quality gates, etc. If quality baseline is not met it will return error and will not proceed to deployment</w:t>
            </w:r>
          </w:p>
          <w:p w:rsidR="00B23917" w:rsidRPr="00303626" w:rsidRDefault="00B23917" w:rsidP="00175278">
            <w:pPr>
              <w:numPr>
                <w:ilvl w:val="2"/>
                <w:numId w:val="32"/>
              </w:numPr>
              <w:spacing w:before="100" w:beforeAutospacing="1" w:after="100" w:afterAutospacing="1"/>
              <w:rPr>
                <w:rFonts w:eastAsia="Times New Roman" w:cs="Times New Roman"/>
              </w:rPr>
            </w:pPr>
            <w:r w:rsidRPr="00303626">
              <w:rPr>
                <w:rFonts w:eastAsia="Times New Roman" w:cs="Times New Roman"/>
              </w:rPr>
              <w:t>Performance test using Blazemeter</w:t>
            </w:r>
          </w:p>
          <w:p w:rsidR="00B23917" w:rsidRPr="00303626" w:rsidRDefault="00B23917" w:rsidP="00175278">
            <w:pPr>
              <w:shd w:val="clear" w:color="auto" w:fill="FFFFFF"/>
              <w:spacing w:before="150"/>
              <w:rPr>
                <w:rFonts w:eastAsia="Times New Roman" w:cs="Arial"/>
                <w:color w:val="333333"/>
              </w:rPr>
            </w:pPr>
            <w:r w:rsidRPr="00303626">
              <w:rPr>
                <w:rFonts w:eastAsia="Times New Roman" w:cs="Arial"/>
                <w:color w:val="333333"/>
              </w:rPr>
              <w:t>Build Trigger is configured as Continuous Integration (CI) which means it will run the build process every time </w:t>
            </w:r>
            <w:r w:rsidRPr="00303626">
              <w:rPr>
                <w:rFonts w:eastAsia="Times New Roman" w:cs="Arial"/>
                <w:i/>
                <w:iCs/>
                <w:color w:val="333333"/>
              </w:rPr>
              <w:t>code changes</w:t>
            </w:r>
            <w:r w:rsidRPr="00303626">
              <w:rPr>
                <w:rFonts w:eastAsia="Times New Roman" w:cs="Arial"/>
                <w:color w:val="333333"/>
              </w:rPr>
              <w:t> is detected in </w:t>
            </w:r>
            <w:r w:rsidRPr="00303626">
              <w:rPr>
                <w:rFonts w:eastAsia="Times New Roman" w:cs="Arial"/>
                <w:i/>
                <w:iCs/>
                <w:color w:val="333333"/>
              </w:rPr>
              <w:t>master</w:t>
            </w:r>
            <w:r w:rsidRPr="00303626">
              <w:rPr>
                <w:rFonts w:eastAsia="Times New Roman" w:cs="Arial"/>
                <w:color w:val="333333"/>
              </w:rPr>
              <w:t> Branch.</w:t>
            </w:r>
          </w:p>
          <w:p w:rsidR="00B23917" w:rsidRPr="00303626" w:rsidRDefault="00B23917" w:rsidP="00175278">
            <w:pPr>
              <w:shd w:val="clear" w:color="auto" w:fill="FFFFFF"/>
              <w:spacing w:before="150"/>
              <w:rPr>
                <w:b/>
                <w:u w:val="single"/>
              </w:rPr>
            </w:pPr>
            <w:r w:rsidRPr="00303626">
              <w:rPr>
                <w:rFonts w:eastAsia="Times New Roman" w:cs="Arial"/>
                <w:color w:val="333333"/>
              </w:rPr>
              <w:t xml:space="preserve">Build can be executed manually via Jenkins. </w:t>
            </w:r>
          </w:p>
        </w:tc>
        <w:tc>
          <w:tcPr>
            <w:tcW w:w="3703" w:type="dxa"/>
          </w:tcPr>
          <w:p w:rsidR="00B23917" w:rsidRPr="00303626" w:rsidRDefault="00B23917" w:rsidP="00175278">
            <w:pPr>
              <w:shd w:val="clear" w:color="auto" w:fill="FFFFFF"/>
              <w:spacing w:before="150"/>
              <w:rPr>
                <w:rFonts w:eastAsia="Times New Roman" w:cs="Arial"/>
                <w:color w:val="333333"/>
              </w:rPr>
            </w:pPr>
            <w:r w:rsidRPr="00303626">
              <w:rPr>
                <w:rFonts w:eastAsia="Times New Roman" w:cs="Arial"/>
                <w:b/>
                <w:bCs/>
                <w:color w:val="333333"/>
              </w:rPr>
              <w:lastRenderedPageBreak/>
              <w:t>SIO/AppGov Tests</w:t>
            </w:r>
          </w:p>
          <w:p w:rsidR="00B23917" w:rsidRPr="00303626" w:rsidRDefault="00B23917" w:rsidP="00203EC8">
            <w:pPr>
              <w:numPr>
                <w:ilvl w:val="0"/>
                <w:numId w:val="42"/>
              </w:numPr>
              <w:shd w:val="clear" w:color="auto" w:fill="FFFFFF"/>
              <w:spacing w:before="100" w:beforeAutospacing="1" w:after="100" w:afterAutospacing="1"/>
              <w:rPr>
                <w:rFonts w:eastAsia="Times New Roman" w:cs="Arial"/>
                <w:color w:val="333333"/>
              </w:rPr>
            </w:pPr>
            <w:r w:rsidRPr="00303626">
              <w:rPr>
                <w:rFonts w:eastAsia="Times New Roman" w:cs="Arial"/>
                <w:color w:val="333333"/>
              </w:rPr>
              <w:t>Code Review scanning (SonarQube)*</w:t>
            </w:r>
          </w:p>
          <w:p w:rsidR="00B23917" w:rsidRPr="00303626" w:rsidRDefault="00B23917" w:rsidP="00203EC8">
            <w:pPr>
              <w:numPr>
                <w:ilvl w:val="0"/>
                <w:numId w:val="42"/>
              </w:numPr>
              <w:shd w:val="clear" w:color="auto" w:fill="FFFFFF"/>
              <w:spacing w:before="100" w:beforeAutospacing="1" w:after="100" w:afterAutospacing="1"/>
              <w:rPr>
                <w:rFonts w:eastAsia="Times New Roman" w:cs="Arial"/>
                <w:color w:val="333333"/>
              </w:rPr>
            </w:pPr>
            <w:r w:rsidRPr="00303626">
              <w:rPr>
                <w:rFonts w:eastAsia="Times New Roman" w:cs="Arial"/>
                <w:color w:val="333333"/>
              </w:rPr>
              <w:t>Veracode*</w:t>
            </w:r>
          </w:p>
          <w:p w:rsidR="00EE06DF" w:rsidRPr="00303626" w:rsidRDefault="00EE06DF" w:rsidP="00203EC8">
            <w:pPr>
              <w:shd w:val="clear" w:color="auto" w:fill="FFFFFF"/>
              <w:spacing w:before="100" w:beforeAutospacing="1" w:after="100" w:afterAutospacing="1"/>
              <w:ind w:left="720"/>
              <w:rPr>
                <w:rFonts w:eastAsia="Times New Roman" w:cs="Arial"/>
                <w:color w:val="333333"/>
              </w:rPr>
            </w:pPr>
          </w:p>
          <w:p w:rsidR="00B23917" w:rsidRPr="00303626" w:rsidRDefault="00B23917" w:rsidP="00203EC8">
            <w:pPr>
              <w:shd w:val="clear" w:color="auto" w:fill="FFFFFF"/>
              <w:spacing w:before="100" w:beforeAutospacing="1" w:after="100" w:afterAutospacing="1"/>
              <w:ind w:left="720"/>
              <w:rPr>
                <w:rFonts w:eastAsia="Times New Roman" w:cs="Arial"/>
                <w:color w:val="333333"/>
              </w:rPr>
            </w:pPr>
          </w:p>
          <w:p w:rsidR="00B23917" w:rsidRPr="00303626" w:rsidRDefault="00B23917" w:rsidP="00203EC8">
            <w:pPr>
              <w:shd w:val="clear" w:color="auto" w:fill="FFFFFF"/>
              <w:spacing w:before="100" w:beforeAutospacing="1" w:after="100" w:afterAutospacing="1"/>
              <w:rPr>
                <w:rFonts w:eastAsia="Times New Roman" w:cs="Arial"/>
                <w:color w:val="333333"/>
              </w:rPr>
            </w:pPr>
            <w:r w:rsidRPr="00303626">
              <w:rPr>
                <w:rFonts w:eastAsia="Times New Roman" w:cs="Arial"/>
                <w:color w:val="333333"/>
              </w:rPr>
              <w:t xml:space="preserve"> * These tests can be scheduled tests to run nightly, weekly, or depending on the needs.</w:t>
            </w:r>
          </w:p>
          <w:p w:rsidR="00B23917" w:rsidRPr="00303626" w:rsidRDefault="00B23917" w:rsidP="007813A2">
            <w:pPr>
              <w:pStyle w:val="NormalWeb"/>
              <w:rPr>
                <w:rFonts w:asciiTheme="minorHAnsi" w:hAnsiTheme="minorHAnsi"/>
                <w:sz w:val="22"/>
                <w:szCs w:val="22"/>
              </w:rPr>
            </w:pPr>
          </w:p>
        </w:tc>
      </w:tr>
      <w:tr w:rsidR="00B23917" w:rsidRPr="00303626" w:rsidTr="0086727C">
        <w:tc>
          <w:tcPr>
            <w:tcW w:w="648" w:type="dxa"/>
          </w:tcPr>
          <w:p w:rsidR="00B23917" w:rsidRPr="00303626" w:rsidRDefault="00B23917" w:rsidP="00D93B87">
            <w:r w:rsidRPr="00303626">
              <w:lastRenderedPageBreak/>
              <w:t>12</w:t>
            </w:r>
          </w:p>
        </w:tc>
        <w:tc>
          <w:tcPr>
            <w:tcW w:w="5027" w:type="dxa"/>
          </w:tcPr>
          <w:p w:rsidR="00B23917" w:rsidRPr="000152A8" w:rsidRDefault="00B23917" w:rsidP="00BC1960">
            <w:pPr>
              <w:shd w:val="clear" w:color="auto" w:fill="FFFFFF"/>
              <w:rPr>
                <w:rFonts w:eastAsia="Times New Roman" w:cs="Arial"/>
                <w:color w:val="333333"/>
                <w:sz w:val="24"/>
                <w:szCs w:val="24"/>
              </w:rPr>
            </w:pPr>
            <w:r w:rsidRPr="000152A8">
              <w:rPr>
                <w:rFonts w:eastAsia="Times New Roman" w:cs="Arial"/>
                <w:b/>
                <w:bCs/>
                <w:color w:val="333333"/>
                <w:sz w:val="24"/>
                <w:szCs w:val="24"/>
                <w:u w:val="single"/>
              </w:rPr>
              <w:t>QA Environment Deployment</w:t>
            </w:r>
            <w:r w:rsidRPr="000152A8">
              <w:rPr>
                <w:rFonts w:eastAsia="Times New Roman" w:cs="Arial"/>
                <w:color w:val="333333"/>
                <w:sz w:val="24"/>
                <w:szCs w:val="24"/>
              </w:rPr>
              <w:t xml:space="preserve"> </w:t>
            </w:r>
          </w:p>
          <w:p w:rsidR="00B23917" w:rsidRPr="00303626" w:rsidRDefault="00B23917" w:rsidP="00BC1960">
            <w:pPr>
              <w:shd w:val="clear" w:color="auto" w:fill="FFFFFF"/>
              <w:rPr>
                <w:rFonts w:eastAsia="Times New Roman" w:cs="Arial"/>
                <w:color w:val="333333"/>
              </w:rPr>
            </w:pPr>
          </w:p>
          <w:p w:rsidR="00B23917" w:rsidRPr="00303626" w:rsidRDefault="00B23917" w:rsidP="00BC1960">
            <w:pPr>
              <w:shd w:val="clear" w:color="auto" w:fill="FFFFFF"/>
              <w:rPr>
                <w:rFonts w:eastAsia="Times New Roman" w:cs="Arial"/>
                <w:color w:val="333333"/>
              </w:rPr>
            </w:pPr>
            <w:r w:rsidRPr="00303626">
              <w:rPr>
                <w:rFonts w:eastAsia="Times New Roman" w:cs="Arial"/>
                <w:color w:val="333333"/>
              </w:rPr>
              <w:t xml:space="preserve">Once Build is successful and approved, CM Team will deploy the build to QA environment using Jenkins. </w:t>
            </w:r>
          </w:p>
          <w:p w:rsidR="00B23917" w:rsidRPr="00303626" w:rsidRDefault="00B23917" w:rsidP="00203EC8">
            <w:pPr>
              <w:spacing w:before="100" w:beforeAutospacing="1" w:after="100" w:afterAutospacing="1"/>
              <w:rPr>
                <w:rFonts w:eastAsia="Times New Roman" w:cs="Times New Roman"/>
                <w:b/>
              </w:rPr>
            </w:pPr>
            <w:r w:rsidRPr="00303626">
              <w:rPr>
                <w:rFonts w:eastAsia="Times New Roman" w:cs="Times New Roman"/>
                <w:b/>
              </w:rPr>
              <w:t>Basic deployment steps are:</w:t>
            </w:r>
          </w:p>
          <w:p w:rsidR="00B23917" w:rsidRDefault="00B23917" w:rsidP="00203EC8">
            <w:pPr>
              <w:numPr>
                <w:ilvl w:val="2"/>
                <w:numId w:val="32"/>
              </w:numPr>
              <w:spacing w:before="100" w:beforeAutospacing="1" w:after="100" w:afterAutospacing="1"/>
              <w:rPr>
                <w:rFonts w:eastAsia="Times New Roman" w:cs="Times New Roman"/>
              </w:rPr>
            </w:pPr>
            <w:r w:rsidRPr="00303626">
              <w:rPr>
                <w:rFonts w:eastAsia="Times New Roman" w:cs="Times New Roman"/>
              </w:rPr>
              <w:t>Deploy the artifacts created by the Build step.</w:t>
            </w:r>
          </w:p>
          <w:p w:rsidR="0008753A" w:rsidRPr="0008753A" w:rsidRDefault="0008753A" w:rsidP="0008753A">
            <w:pPr>
              <w:spacing w:before="100" w:beforeAutospacing="1" w:after="100" w:afterAutospacing="1"/>
              <w:rPr>
                <w:rFonts w:eastAsia="Times New Roman" w:cs="Times New Roman"/>
                <w:b/>
              </w:rPr>
            </w:pPr>
            <w:r w:rsidRPr="0008753A">
              <w:rPr>
                <w:rFonts w:eastAsia="Times New Roman" w:cs="Times New Roman"/>
                <w:b/>
              </w:rPr>
              <w:t xml:space="preserve">Post Deployment </w:t>
            </w:r>
          </w:p>
          <w:p w:rsidR="00B23917" w:rsidRPr="00303626" w:rsidRDefault="00B23917" w:rsidP="00203EC8">
            <w:pPr>
              <w:numPr>
                <w:ilvl w:val="2"/>
                <w:numId w:val="32"/>
              </w:numPr>
              <w:spacing w:before="100" w:beforeAutospacing="1" w:after="100" w:afterAutospacing="1"/>
              <w:rPr>
                <w:rFonts w:eastAsia="Times New Roman" w:cs="Times New Roman"/>
              </w:rPr>
            </w:pPr>
            <w:r w:rsidRPr="00303626">
              <w:rPr>
                <w:rFonts w:eastAsia="Times New Roman" w:cs="Times New Roman"/>
              </w:rPr>
              <w:t>Run Application Availability Test (AAT)</w:t>
            </w:r>
          </w:p>
          <w:p w:rsidR="00B23917" w:rsidRDefault="00B23917" w:rsidP="00203EC8">
            <w:pPr>
              <w:numPr>
                <w:ilvl w:val="2"/>
                <w:numId w:val="32"/>
              </w:numPr>
              <w:spacing w:before="100" w:beforeAutospacing="1" w:after="100" w:afterAutospacing="1"/>
              <w:rPr>
                <w:rFonts w:eastAsia="Times New Roman" w:cs="Times New Roman"/>
              </w:rPr>
            </w:pPr>
            <w:r w:rsidRPr="00303626">
              <w:rPr>
                <w:rFonts w:eastAsia="Times New Roman" w:cs="Times New Roman"/>
              </w:rPr>
              <w:t xml:space="preserve">Performance test using Blazemeter. </w:t>
            </w:r>
          </w:p>
          <w:p w:rsidR="0008753A" w:rsidRPr="00303626" w:rsidRDefault="0008753A" w:rsidP="00203EC8">
            <w:pPr>
              <w:numPr>
                <w:ilvl w:val="2"/>
                <w:numId w:val="32"/>
              </w:numPr>
              <w:spacing w:before="100" w:beforeAutospacing="1" w:after="100" w:afterAutospacing="1"/>
              <w:rPr>
                <w:rFonts w:eastAsia="Times New Roman" w:cs="Times New Roman"/>
              </w:rPr>
            </w:pPr>
            <w:r>
              <w:rPr>
                <w:rFonts w:eastAsia="Times New Roman" w:cs="Times New Roman"/>
              </w:rPr>
              <w:t>Regression Testing</w:t>
            </w:r>
          </w:p>
        </w:tc>
        <w:tc>
          <w:tcPr>
            <w:tcW w:w="3703" w:type="dxa"/>
          </w:tcPr>
          <w:p w:rsidR="00B23917" w:rsidRPr="00303626" w:rsidRDefault="00B23917" w:rsidP="00203EC8">
            <w:pPr>
              <w:shd w:val="clear" w:color="auto" w:fill="FFFFFF"/>
              <w:rPr>
                <w:rFonts w:eastAsia="Times New Roman" w:cs="Arial"/>
                <w:color w:val="333333"/>
              </w:rPr>
            </w:pPr>
            <w:r w:rsidRPr="00303626">
              <w:rPr>
                <w:rFonts w:eastAsia="Times New Roman" w:cs="Arial"/>
                <w:color w:val="333333"/>
              </w:rPr>
              <w:t xml:space="preserve">This environment is owned by QA Team. </w:t>
            </w:r>
          </w:p>
          <w:p w:rsidR="00B23917" w:rsidRPr="00303626" w:rsidRDefault="00B23917" w:rsidP="00203EC8">
            <w:pPr>
              <w:shd w:val="clear" w:color="auto" w:fill="FFFFFF"/>
              <w:spacing w:before="150"/>
              <w:rPr>
                <w:rFonts w:eastAsia="Times New Roman" w:cs="Arial"/>
                <w:color w:val="333333"/>
              </w:rPr>
            </w:pPr>
            <w:r w:rsidRPr="00303626">
              <w:rPr>
                <w:rFonts w:eastAsia="Times New Roman" w:cs="Arial"/>
                <w:b/>
                <w:bCs/>
                <w:color w:val="333333"/>
              </w:rPr>
              <w:t>Tests</w:t>
            </w:r>
          </w:p>
          <w:p w:rsidR="00B23917" w:rsidRPr="00303626" w:rsidRDefault="00B23917" w:rsidP="00203EC8">
            <w:pPr>
              <w:numPr>
                <w:ilvl w:val="0"/>
                <w:numId w:val="42"/>
              </w:numPr>
              <w:shd w:val="clear" w:color="auto" w:fill="FFFFFF"/>
              <w:spacing w:before="100" w:beforeAutospacing="1" w:after="100" w:afterAutospacing="1"/>
              <w:rPr>
                <w:rFonts w:eastAsia="Times New Roman" w:cs="Arial"/>
                <w:color w:val="333333"/>
              </w:rPr>
            </w:pPr>
            <w:r w:rsidRPr="00303626">
              <w:rPr>
                <w:rFonts w:eastAsia="Times New Roman" w:cs="Arial"/>
                <w:color w:val="333333"/>
              </w:rPr>
              <w:t>Application Availability Test (AAT)</w:t>
            </w:r>
          </w:p>
          <w:p w:rsidR="00B23917" w:rsidRPr="00303626" w:rsidRDefault="00B23917" w:rsidP="00203EC8">
            <w:pPr>
              <w:numPr>
                <w:ilvl w:val="0"/>
                <w:numId w:val="42"/>
              </w:numPr>
              <w:shd w:val="clear" w:color="auto" w:fill="FFFFFF"/>
              <w:spacing w:before="100" w:beforeAutospacing="1" w:after="100" w:afterAutospacing="1"/>
              <w:rPr>
                <w:rFonts w:eastAsia="Times New Roman" w:cs="Arial"/>
                <w:color w:val="333333"/>
              </w:rPr>
            </w:pPr>
            <w:r w:rsidRPr="00303626">
              <w:rPr>
                <w:rFonts w:eastAsia="Times New Roman" w:cs="Arial"/>
                <w:color w:val="333333"/>
              </w:rPr>
              <w:t>Performance Test (Optional)*</w:t>
            </w:r>
          </w:p>
          <w:p w:rsidR="00B23917" w:rsidRPr="00303626" w:rsidRDefault="00B23917" w:rsidP="00203EC8">
            <w:pPr>
              <w:shd w:val="clear" w:color="auto" w:fill="FFFFFF"/>
              <w:spacing w:before="150"/>
              <w:rPr>
                <w:rFonts w:eastAsia="Times New Roman" w:cs="Arial"/>
                <w:color w:val="333333"/>
              </w:rPr>
            </w:pPr>
            <w:r w:rsidRPr="00303626">
              <w:rPr>
                <w:rFonts w:eastAsia="Times New Roman" w:cs="Arial"/>
                <w:color w:val="333333"/>
              </w:rPr>
              <w:t>*- these tests can be scheduled tests to run nightly, weekly, or depending on the needs.</w:t>
            </w:r>
          </w:p>
          <w:p w:rsidR="00B23917" w:rsidRPr="00303626" w:rsidRDefault="00B23917" w:rsidP="00BC1960">
            <w:pPr>
              <w:shd w:val="clear" w:color="auto" w:fill="FFFFFF"/>
              <w:spacing w:before="150"/>
              <w:rPr>
                <w:rFonts w:cs="Arial"/>
                <w:color w:val="333333"/>
                <w:shd w:val="clear" w:color="auto" w:fill="FFFFFF"/>
              </w:rPr>
            </w:pPr>
          </w:p>
        </w:tc>
      </w:tr>
      <w:tr w:rsidR="00B23917" w:rsidRPr="00303626" w:rsidTr="0086727C">
        <w:tc>
          <w:tcPr>
            <w:tcW w:w="648" w:type="dxa"/>
          </w:tcPr>
          <w:p w:rsidR="00B23917" w:rsidRPr="00303626" w:rsidRDefault="00B23917" w:rsidP="00D93B87">
            <w:r w:rsidRPr="00303626">
              <w:t>13</w:t>
            </w:r>
          </w:p>
        </w:tc>
        <w:tc>
          <w:tcPr>
            <w:tcW w:w="5027" w:type="dxa"/>
          </w:tcPr>
          <w:p w:rsidR="00B23917" w:rsidRPr="000152A8" w:rsidRDefault="00B23917" w:rsidP="00203EC8">
            <w:pPr>
              <w:pStyle w:val="NormalWeb"/>
              <w:shd w:val="clear" w:color="auto" w:fill="FFFFFF"/>
              <w:spacing w:before="0" w:beforeAutospacing="0" w:after="0" w:afterAutospacing="0"/>
              <w:rPr>
                <w:rFonts w:asciiTheme="minorHAnsi" w:hAnsiTheme="minorHAnsi" w:cs="Arial"/>
                <w:color w:val="333333"/>
                <w:u w:val="single"/>
              </w:rPr>
            </w:pPr>
            <w:r w:rsidRPr="000152A8">
              <w:rPr>
                <w:rStyle w:val="Strong"/>
                <w:rFonts w:asciiTheme="minorHAnsi" w:hAnsiTheme="minorHAnsi" w:cs="Arial"/>
                <w:color w:val="333333"/>
                <w:u w:val="single"/>
              </w:rPr>
              <w:t>QA Environment</w:t>
            </w:r>
            <w:r w:rsidRPr="000152A8">
              <w:rPr>
                <w:rFonts w:asciiTheme="minorHAnsi" w:hAnsiTheme="minorHAnsi" w:cs="Arial"/>
                <w:color w:val="333333"/>
                <w:u w:val="single"/>
              </w:rPr>
              <w:t xml:space="preserve"> </w:t>
            </w:r>
          </w:p>
          <w:p w:rsidR="00B23917" w:rsidRPr="00303626" w:rsidRDefault="00B23917" w:rsidP="00203EC8">
            <w:pPr>
              <w:pStyle w:val="NormalWeb"/>
              <w:shd w:val="clear" w:color="auto" w:fill="FFFFFF"/>
              <w:spacing w:before="0" w:beforeAutospacing="0" w:after="0" w:afterAutospacing="0"/>
              <w:rPr>
                <w:rFonts w:asciiTheme="minorHAnsi" w:hAnsiTheme="minorHAnsi" w:cs="Arial"/>
                <w:color w:val="333333"/>
                <w:sz w:val="22"/>
                <w:szCs w:val="22"/>
              </w:rPr>
            </w:pPr>
          </w:p>
          <w:p w:rsidR="00B23917" w:rsidRPr="00303626" w:rsidRDefault="00B23917" w:rsidP="00203EC8">
            <w:pPr>
              <w:pStyle w:val="NormalWeb"/>
              <w:shd w:val="clear" w:color="auto" w:fill="FFFFFF"/>
              <w:spacing w:before="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t>This environment is for QA to run different tests, manual tests, and application compliance test.</w:t>
            </w:r>
          </w:p>
          <w:p w:rsidR="00B23917" w:rsidRPr="00303626" w:rsidRDefault="00B23917" w:rsidP="00203EC8">
            <w:pPr>
              <w:pStyle w:val="NormalWeb"/>
              <w:shd w:val="clear" w:color="auto" w:fill="FFFFFF"/>
              <w:spacing w:before="15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t>This environment is also use to reproduce issues and bugs reported by the users.</w:t>
            </w:r>
          </w:p>
          <w:p w:rsidR="00B23917" w:rsidRPr="00303626" w:rsidRDefault="00B23917" w:rsidP="00BC1960">
            <w:pPr>
              <w:shd w:val="clear" w:color="auto" w:fill="FFFFFF"/>
              <w:rPr>
                <w:rFonts w:eastAsia="Times New Roman" w:cs="Arial"/>
                <w:b/>
                <w:bCs/>
                <w:color w:val="333333"/>
                <w:u w:val="single"/>
              </w:rPr>
            </w:pPr>
          </w:p>
        </w:tc>
        <w:tc>
          <w:tcPr>
            <w:tcW w:w="3703" w:type="dxa"/>
          </w:tcPr>
          <w:p w:rsidR="00B23917" w:rsidRPr="00303626" w:rsidRDefault="00B23917" w:rsidP="00203EC8">
            <w:pPr>
              <w:pStyle w:val="NormalWeb"/>
              <w:shd w:val="clear" w:color="auto" w:fill="FFFFFF"/>
              <w:spacing w:before="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t>Owned by QA but accessible to all.</w:t>
            </w:r>
          </w:p>
          <w:p w:rsidR="00B23917" w:rsidRPr="00303626" w:rsidRDefault="00B23917" w:rsidP="00203EC8">
            <w:pPr>
              <w:pStyle w:val="NormalWeb"/>
              <w:shd w:val="clear" w:color="auto" w:fill="FFFFFF"/>
              <w:spacing w:before="15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t>The build deployed in this environment is production grade but the infrastructure is not.</w:t>
            </w:r>
          </w:p>
          <w:p w:rsidR="00B23917" w:rsidRPr="00303626" w:rsidRDefault="00B23917" w:rsidP="00203EC8">
            <w:pPr>
              <w:shd w:val="clear" w:color="auto" w:fill="FFFFFF"/>
              <w:rPr>
                <w:rFonts w:eastAsia="Times New Roman" w:cs="Arial"/>
                <w:color w:val="333333"/>
              </w:rPr>
            </w:pPr>
          </w:p>
        </w:tc>
      </w:tr>
      <w:tr w:rsidR="00B23917" w:rsidRPr="00303626" w:rsidTr="0086727C">
        <w:tc>
          <w:tcPr>
            <w:tcW w:w="648" w:type="dxa"/>
          </w:tcPr>
          <w:p w:rsidR="00B23917" w:rsidRPr="00303626" w:rsidRDefault="00B23917" w:rsidP="00D93B87">
            <w:r w:rsidRPr="00303626">
              <w:t>14</w:t>
            </w:r>
          </w:p>
        </w:tc>
        <w:tc>
          <w:tcPr>
            <w:tcW w:w="5027" w:type="dxa"/>
          </w:tcPr>
          <w:p w:rsidR="00B23917" w:rsidRPr="000152A8" w:rsidRDefault="00B23917" w:rsidP="00203EC8">
            <w:pPr>
              <w:pStyle w:val="NormalWeb"/>
              <w:shd w:val="clear" w:color="auto" w:fill="FFFFFF"/>
              <w:spacing w:before="0" w:beforeAutospacing="0" w:after="0" w:afterAutospacing="0"/>
              <w:rPr>
                <w:rFonts w:asciiTheme="minorHAnsi" w:hAnsiTheme="minorHAnsi" w:cs="Arial"/>
                <w:color w:val="333333"/>
                <w:u w:val="single"/>
              </w:rPr>
            </w:pPr>
            <w:r w:rsidRPr="000152A8">
              <w:rPr>
                <w:rStyle w:val="Strong"/>
                <w:rFonts w:asciiTheme="minorHAnsi" w:hAnsiTheme="minorHAnsi" w:cs="Arial"/>
                <w:color w:val="333333"/>
                <w:u w:val="single"/>
              </w:rPr>
              <w:t>QA Monitoring</w:t>
            </w:r>
          </w:p>
          <w:p w:rsidR="00B23917" w:rsidRPr="00303626" w:rsidRDefault="00B23917" w:rsidP="00203EC8">
            <w:pPr>
              <w:pStyle w:val="NormalWeb"/>
              <w:shd w:val="clear" w:color="auto" w:fill="FFFFFF"/>
              <w:spacing w:before="0" w:beforeAutospacing="0" w:after="0" w:afterAutospacing="0"/>
              <w:rPr>
                <w:rFonts w:asciiTheme="minorHAnsi" w:hAnsiTheme="minorHAnsi" w:cs="Arial"/>
                <w:color w:val="333333"/>
                <w:sz w:val="22"/>
                <w:szCs w:val="22"/>
              </w:rPr>
            </w:pPr>
          </w:p>
          <w:p w:rsidR="00B23917" w:rsidRPr="00303626" w:rsidRDefault="00B23917" w:rsidP="000152A8">
            <w:pPr>
              <w:pStyle w:val="NormalWeb"/>
              <w:shd w:val="clear" w:color="auto" w:fill="FFFFFF"/>
              <w:spacing w:before="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t>QA monitoring and logging tools are integrated to give the team deeper details of the issues and bugs that cannot be ca</w:t>
            </w:r>
            <w:r w:rsidR="000152A8">
              <w:rPr>
                <w:rFonts w:asciiTheme="minorHAnsi" w:hAnsiTheme="minorHAnsi" w:cs="Arial"/>
                <w:color w:val="333333"/>
                <w:sz w:val="22"/>
                <w:szCs w:val="22"/>
              </w:rPr>
              <w:t xml:space="preserve">ptured in the application logs. </w:t>
            </w:r>
            <w:r w:rsidRPr="00303626">
              <w:rPr>
                <w:rFonts w:asciiTheme="minorHAnsi" w:hAnsiTheme="minorHAnsi" w:cs="Arial"/>
                <w:color w:val="333333"/>
                <w:sz w:val="22"/>
                <w:szCs w:val="22"/>
              </w:rPr>
              <w:t>Monitoring tools can send emails to respective users if detects undesirable metrics and statistics.</w:t>
            </w:r>
          </w:p>
          <w:p w:rsidR="00B23917" w:rsidRPr="00303626" w:rsidRDefault="00B23917" w:rsidP="00203EC8">
            <w:pPr>
              <w:pStyle w:val="NormalWeb"/>
              <w:shd w:val="clear" w:color="auto" w:fill="FFFFFF"/>
              <w:spacing w:before="0" w:beforeAutospacing="0" w:after="0" w:afterAutospacing="0"/>
              <w:rPr>
                <w:rStyle w:val="Strong"/>
                <w:rFonts w:asciiTheme="minorHAnsi" w:hAnsiTheme="minorHAnsi" w:cs="Arial"/>
                <w:color w:val="333333"/>
                <w:sz w:val="22"/>
                <w:szCs w:val="22"/>
              </w:rPr>
            </w:pPr>
          </w:p>
        </w:tc>
        <w:tc>
          <w:tcPr>
            <w:tcW w:w="3703" w:type="dxa"/>
          </w:tcPr>
          <w:p w:rsidR="00B23917" w:rsidRPr="00303626" w:rsidRDefault="00B23917" w:rsidP="00515637">
            <w:pPr>
              <w:pStyle w:val="NormalWeb"/>
              <w:shd w:val="clear" w:color="auto" w:fill="FFFFFF"/>
              <w:spacing w:before="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t xml:space="preserve">Monitoring tools: AppDynamics, Splunk.  </w:t>
            </w:r>
          </w:p>
          <w:p w:rsidR="00B23917" w:rsidRPr="00303626" w:rsidRDefault="00B23917" w:rsidP="00515637">
            <w:pPr>
              <w:pStyle w:val="NormalWeb"/>
              <w:shd w:val="clear" w:color="auto" w:fill="FFFFFF"/>
              <w:spacing w:before="15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t>This is managed by CM team.</w:t>
            </w:r>
          </w:p>
          <w:p w:rsidR="00B23917" w:rsidRPr="00303626" w:rsidRDefault="00B23917" w:rsidP="00515637">
            <w:pPr>
              <w:pStyle w:val="NormalWeb"/>
              <w:shd w:val="clear" w:color="auto" w:fill="FFFFFF"/>
              <w:spacing w:before="15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t>Everyone have view access to monitoring tools in QA environment</w:t>
            </w:r>
          </w:p>
          <w:p w:rsidR="00B23917" w:rsidRPr="00303626" w:rsidRDefault="00B23917" w:rsidP="00203EC8">
            <w:pPr>
              <w:pStyle w:val="NormalWeb"/>
              <w:shd w:val="clear" w:color="auto" w:fill="FFFFFF"/>
              <w:spacing w:before="0" w:beforeAutospacing="0" w:after="0" w:afterAutospacing="0"/>
              <w:rPr>
                <w:rFonts w:asciiTheme="minorHAnsi" w:hAnsiTheme="minorHAnsi" w:cs="Arial"/>
                <w:color w:val="333333"/>
                <w:sz w:val="22"/>
                <w:szCs w:val="22"/>
              </w:rPr>
            </w:pPr>
          </w:p>
        </w:tc>
      </w:tr>
      <w:tr w:rsidR="00B23917" w:rsidRPr="00303626" w:rsidTr="0086727C">
        <w:tc>
          <w:tcPr>
            <w:tcW w:w="648" w:type="dxa"/>
          </w:tcPr>
          <w:p w:rsidR="00B23917" w:rsidRPr="00303626" w:rsidRDefault="00B23917" w:rsidP="00D93B87">
            <w:r w:rsidRPr="00303626">
              <w:t>15</w:t>
            </w:r>
          </w:p>
        </w:tc>
        <w:tc>
          <w:tcPr>
            <w:tcW w:w="5027" w:type="dxa"/>
          </w:tcPr>
          <w:p w:rsidR="000152A8" w:rsidRPr="000152A8" w:rsidRDefault="000152A8" w:rsidP="004C3315">
            <w:pPr>
              <w:rPr>
                <w:b/>
                <w:sz w:val="24"/>
                <w:szCs w:val="24"/>
                <w:u w:val="single"/>
              </w:rPr>
            </w:pPr>
            <w:r w:rsidRPr="000152A8">
              <w:rPr>
                <w:b/>
                <w:sz w:val="24"/>
                <w:szCs w:val="24"/>
                <w:u w:val="single"/>
              </w:rPr>
              <w:t>Tech Lead’s Pull Request</w:t>
            </w:r>
          </w:p>
          <w:p w:rsidR="000152A8" w:rsidRDefault="000152A8" w:rsidP="004C3315">
            <w:pPr>
              <w:rPr>
                <w:b/>
                <w:u w:val="single"/>
              </w:rPr>
            </w:pPr>
          </w:p>
          <w:p w:rsidR="00B23917" w:rsidRDefault="00B23917" w:rsidP="0037550A">
            <w:r w:rsidRPr="00303626">
              <w:t>Tech Lead will</w:t>
            </w:r>
            <w:r w:rsidR="0037550A">
              <w:t xml:space="preserve"> check for QA Management approval </w:t>
            </w:r>
            <w:r w:rsidR="0037550A" w:rsidRPr="00303626">
              <w:lastRenderedPageBreak/>
              <w:t>for</w:t>
            </w:r>
            <w:r w:rsidR="0037550A">
              <w:t xml:space="preserve"> UAT Move and </w:t>
            </w:r>
            <w:r w:rsidRPr="00303626">
              <w:t xml:space="preserve">raise Pull request in GitHub for code Merge to UAT Branch. </w:t>
            </w:r>
          </w:p>
          <w:p w:rsidR="0037550A" w:rsidRDefault="0037550A" w:rsidP="0037550A">
            <w:pPr>
              <w:rPr>
                <w:rStyle w:val="Strong"/>
                <w:b w:val="0"/>
                <w:bCs w:val="0"/>
              </w:rPr>
            </w:pPr>
          </w:p>
          <w:p w:rsidR="009247D5" w:rsidRPr="0037550A" w:rsidRDefault="009247D5" w:rsidP="0037550A">
            <w:pPr>
              <w:rPr>
                <w:rStyle w:val="Strong"/>
                <w:b w:val="0"/>
                <w:bCs w:val="0"/>
              </w:rPr>
            </w:pPr>
          </w:p>
        </w:tc>
        <w:tc>
          <w:tcPr>
            <w:tcW w:w="3703" w:type="dxa"/>
          </w:tcPr>
          <w:p w:rsidR="00B23917" w:rsidRPr="00303626" w:rsidRDefault="00B23917" w:rsidP="00515637">
            <w:pPr>
              <w:pStyle w:val="NormalWeb"/>
              <w:shd w:val="clear" w:color="auto" w:fill="FFFFFF"/>
              <w:spacing w:before="0" w:beforeAutospacing="0" w:after="0" w:afterAutospacing="0"/>
              <w:rPr>
                <w:rFonts w:asciiTheme="minorHAnsi" w:hAnsiTheme="minorHAnsi" w:cs="Arial"/>
                <w:color w:val="333333"/>
                <w:sz w:val="22"/>
                <w:szCs w:val="22"/>
              </w:rPr>
            </w:pPr>
          </w:p>
        </w:tc>
      </w:tr>
      <w:tr w:rsidR="00B23917" w:rsidRPr="00303626" w:rsidTr="0086727C">
        <w:tc>
          <w:tcPr>
            <w:tcW w:w="648" w:type="dxa"/>
          </w:tcPr>
          <w:p w:rsidR="00B23917" w:rsidRPr="00303626" w:rsidRDefault="00B23917" w:rsidP="00D93B87">
            <w:r w:rsidRPr="00303626">
              <w:lastRenderedPageBreak/>
              <w:t>16</w:t>
            </w:r>
          </w:p>
        </w:tc>
        <w:tc>
          <w:tcPr>
            <w:tcW w:w="5027" w:type="dxa"/>
          </w:tcPr>
          <w:p w:rsidR="00B23917" w:rsidRPr="000152A8" w:rsidRDefault="000152A8" w:rsidP="004C3315">
            <w:pPr>
              <w:rPr>
                <w:b/>
                <w:sz w:val="24"/>
                <w:szCs w:val="24"/>
                <w:u w:val="single"/>
              </w:rPr>
            </w:pPr>
            <w:r w:rsidRPr="000152A8">
              <w:rPr>
                <w:b/>
                <w:sz w:val="24"/>
                <w:szCs w:val="24"/>
                <w:u w:val="single"/>
              </w:rPr>
              <w:t>SCR Review</w:t>
            </w:r>
          </w:p>
          <w:p w:rsidR="00B23917" w:rsidRPr="00303626" w:rsidRDefault="00B23917" w:rsidP="004C3315">
            <w:pPr>
              <w:numPr>
                <w:ilvl w:val="2"/>
                <w:numId w:val="32"/>
              </w:numPr>
              <w:spacing w:before="100" w:beforeAutospacing="1" w:after="100" w:afterAutospacing="1"/>
              <w:rPr>
                <w:rFonts w:eastAsia="Times New Roman" w:cs="Times New Roman"/>
              </w:rPr>
            </w:pPr>
            <w:r w:rsidRPr="00303626">
              <w:rPr>
                <w:rFonts w:eastAsia="Times New Roman" w:cs="Times New Roman"/>
              </w:rPr>
              <w:t xml:space="preserve">CM Team will review the SCR status in SBM. </w:t>
            </w:r>
          </w:p>
          <w:p w:rsidR="00B23917" w:rsidRPr="00303626" w:rsidRDefault="00B23917" w:rsidP="004C3315">
            <w:pPr>
              <w:rPr>
                <w:b/>
                <w:u w:val="single"/>
              </w:rPr>
            </w:pPr>
            <w:r w:rsidRPr="00303626">
              <w:rPr>
                <w:rFonts w:eastAsia="Times New Roman" w:cs="Times New Roman"/>
              </w:rPr>
              <w:t>If SCR is approved, CM Team will merge the changes to UAT Branch.</w:t>
            </w:r>
          </w:p>
        </w:tc>
        <w:tc>
          <w:tcPr>
            <w:tcW w:w="3703" w:type="dxa"/>
          </w:tcPr>
          <w:p w:rsidR="00B23917" w:rsidRPr="00303626" w:rsidRDefault="00B23917" w:rsidP="00515637">
            <w:pPr>
              <w:pStyle w:val="NormalWeb"/>
              <w:shd w:val="clear" w:color="auto" w:fill="FFFFFF"/>
              <w:spacing w:before="0" w:beforeAutospacing="0" w:after="0" w:afterAutospacing="0"/>
              <w:rPr>
                <w:rFonts w:asciiTheme="minorHAnsi" w:hAnsiTheme="minorHAnsi" w:cs="Arial"/>
                <w:color w:val="333333"/>
                <w:sz w:val="22"/>
                <w:szCs w:val="22"/>
              </w:rPr>
            </w:pPr>
          </w:p>
        </w:tc>
      </w:tr>
      <w:tr w:rsidR="00B23917" w:rsidRPr="00303626" w:rsidTr="0086727C">
        <w:tc>
          <w:tcPr>
            <w:tcW w:w="648" w:type="dxa"/>
          </w:tcPr>
          <w:p w:rsidR="00B23917" w:rsidRPr="00303626" w:rsidRDefault="0037550A" w:rsidP="00D93B87">
            <w:r>
              <w:t>17</w:t>
            </w:r>
          </w:p>
        </w:tc>
        <w:tc>
          <w:tcPr>
            <w:tcW w:w="5027" w:type="dxa"/>
          </w:tcPr>
          <w:p w:rsidR="00B23917" w:rsidRPr="000152A8" w:rsidRDefault="00B23917" w:rsidP="00B23917">
            <w:pPr>
              <w:rPr>
                <w:b/>
                <w:sz w:val="24"/>
                <w:szCs w:val="24"/>
                <w:u w:val="single"/>
              </w:rPr>
            </w:pPr>
            <w:r w:rsidRPr="000152A8">
              <w:rPr>
                <w:b/>
                <w:sz w:val="24"/>
                <w:szCs w:val="24"/>
                <w:u w:val="single"/>
              </w:rPr>
              <w:t>UAT Branch</w:t>
            </w:r>
          </w:p>
          <w:p w:rsidR="000152A8" w:rsidRPr="00303626" w:rsidRDefault="000152A8" w:rsidP="00B23917">
            <w:pPr>
              <w:rPr>
                <w:b/>
                <w:u w:val="single"/>
              </w:rPr>
            </w:pPr>
          </w:p>
          <w:p w:rsidR="00B23917" w:rsidRPr="00303626" w:rsidRDefault="00B23917" w:rsidP="00B23917">
            <w:pPr>
              <w:rPr>
                <w:b/>
                <w:u w:val="single"/>
              </w:rPr>
            </w:pPr>
            <w:r w:rsidRPr="00303626">
              <w:t xml:space="preserve">This is the Branch where Continuous Integration (CI) for UAT Environment is linked. Build will promote from Integration Branch to UAT Branch. </w:t>
            </w:r>
          </w:p>
        </w:tc>
        <w:tc>
          <w:tcPr>
            <w:tcW w:w="3703" w:type="dxa"/>
          </w:tcPr>
          <w:p w:rsidR="00B23917" w:rsidRPr="00303626" w:rsidRDefault="00B23917" w:rsidP="00515637">
            <w:pPr>
              <w:pStyle w:val="NormalWeb"/>
              <w:shd w:val="clear" w:color="auto" w:fill="FFFFFF"/>
              <w:spacing w:before="0" w:beforeAutospacing="0" w:after="0" w:afterAutospacing="0"/>
              <w:rPr>
                <w:rFonts w:asciiTheme="minorHAnsi" w:hAnsiTheme="minorHAnsi" w:cs="Arial"/>
                <w:color w:val="333333"/>
                <w:sz w:val="22"/>
                <w:szCs w:val="22"/>
              </w:rPr>
            </w:pPr>
          </w:p>
        </w:tc>
      </w:tr>
      <w:tr w:rsidR="00B23917" w:rsidRPr="00303626" w:rsidTr="0086727C">
        <w:tc>
          <w:tcPr>
            <w:tcW w:w="648" w:type="dxa"/>
          </w:tcPr>
          <w:p w:rsidR="00B23917" w:rsidRPr="00303626" w:rsidRDefault="0037550A" w:rsidP="00D93B87">
            <w:r>
              <w:t>18</w:t>
            </w:r>
          </w:p>
        </w:tc>
        <w:tc>
          <w:tcPr>
            <w:tcW w:w="5027" w:type="dxa"/>
          </w:tcPr>
          <w:p w:rsidR="00B23917" w:rsidRPr="000152A8" w:rsidRDefault="00B23917" w:rsidP="004C3315">
            <w:pPr>
              <w:shd w:val="clear" w:color="auto" w:fill="FFFFFF"/>
              <w:rPr>
                <w:rFonts w:eastAsia="Times New Roman" w:cs="Arial"/>
                <w:color w:val="333333"/>
                <w:sz w:val="24"/>
                <w:szCs w:val="24"/>
                <w:u w:val="single"/>
              </w:rPr>
            </w:pPr>
            <w:r w:rsidRPr="000152A8">
              <w:rPr>
                <w:rFonts w:eastAsia="Times New Roman" w:cs="Arial"/>
                <w:b/>
                <w:bCs/>
                <w:color w:val="333333"/>
                <w:sz w:val="24"/>
                <w:szCs w:val="24"/>
                <w:u w:val="single"/>
              </w:rPr>
              <w:t>UAT Environment Build</w:t>
            </w:r>
          </w:p>
          <w:p w:rsidR="00B23917" w:rsidRPr="00303626" w:rsidRDefault="00B23917" w:rsidP="004C3315">
            <w:pPr>
              <w:shd w:val="clear" w:color="auto" w:fill="FFFFFF"/>
              <w:rPr>
                <w:rFonts w:eastAsia="Times New Roman" w:cs="Arial"/>
                <w:color w:val="333333"/>
                <w:u w:val="single"/>
              </w:rPr>
            </w:pPr>
          </w:p>
          <w:p w:rsidR="00B23917" w:rsidRDefault="00B23917" w:rsidP="00C84C0C">
            <w:pPr>
              <w:shd w:val="clear" w:color="auto" w:fill="FFFFFF"/>
              <w:rPr>
                <w:rFonts w:eastAsia="Times New Roman" w:cs="Arial"/>
                <w:color w:val="333333"/>
              </w:rPr>
            </w:pPr>
            <w:r w:rsidRPr="00303626">
              <w:rPr>
                <w:rFonts w:eastAsia="Times New Roman" w:cs="Arial"/>
                <w:color w:val="333333"/>
              </w:rPr>
              <w:t>CM Team will promote</w:t>
            </w:r>
            <w:r w:rsidR="0037550A">
              <w:rPr>
                <w:rFonts w:eastAsia="Times New Roman" w:cs="Arial"/>
                <w:color w:val="333333"/>
              </w:rPr>
              <w:t>/New Build*</w:t>
            </w:r>
            <w:r w:rsidRPr="00303626">
              <w:rPr>
                <w:rFonts w:eastAsia="Times New Roman" w:cs="Arial"/>
                <w:color w:val="333333"/>
              </w:rPr>
              <w:t xml:space="preserve"> the Build from QA to UAT.</w:t>
            </w:r>
          </w:p>
          <w:p w:rsidR="0037550A" w:rsidRDefault="0037550A" w:rsidP="00C84C0C">
            <w:pPr>
              <w:shd w:val="clear" w:color="auto" w:fill="FFFFFF"/>
              <w:rPr>
                <w:rFonts w:eastAsia="Times New Roman" w:cs="Arial"/>
                <w:color w:val="333333"/>
              </w:rPr>
            </w:pPr>
          </w:p>
          <w:p w:rsidR="0037550A" w:rsidRPr="00303626" w:rsidRDefault="0037550A" w:rsidP="00C84C0C">
            <w:pPr>
              <w:shd w:val="clear" w:color="auto" w:fill="FFFFFF"/>
              <w:rPr>
                <w:rFonts w:eastAsia="Times New Roman" w:cs="Arial"/>
                <w:color w:val="333333"/>
              </w:rPr>
            </w:pPr>
            <w:r>
              <w:rPr>
                <w:rFonts w:eastAsia="Times New Roman" w:cs="Arial"/>
                <w:color w:val="333333"/>
              </w:rPr>
              <w:t xml:space="preserve">*New Build will only be allowed in exception cases. </w:t>
            </w:r>
          </w:p>
          <w:p w:rsidR="00B23917" w:rsidRPr="00303626" w:rsidRDefault="00B23917" w:rsidP="004C3315">
            <w:pPr>
              <w:rPr>
                <w:b/>
                <w:u w:val="single"/>
              </w:rPr>
            </w:pPr>
          </w:p>
        </w:tc>
        <w:tc>
          <w:tcPr>
            <w:tcW w:w="3703" w:type="dxa"/>
          </w:tcPr>
          <w:p w:rsidR="00B23917" w:rsidRPr="00303626" w:rsidRDefault="00B23917" w:rsidP="00515637">
            <w:pPr>
              <w:pStyle w:val="NormalWeb"/>
              <w:shd w:val="clear" w:color="auto" w:fill="FFFFFF"/>
              <w:spacing w:before="0" w:beforeAutospacing="0" w:after="0" w:afterAutospacing="0"/>
              <w:rPr>
                <w:rFonts w:asciiTheme="minorHAnsi" w:hAnsiTheme="minorHAnsi" w:cs="Arial"/>
                <w:color w:val="333333"/>
                <w:sz w:val="22"/>
                <w:szCs w:val="22"/>
              </w:rPr>
            </w:pPr>
          </w:p>
        </w:tc>
      </w:tr>
      <w:tr w:rsidR="00B23917" w:rsidRPr="00303626" w:rsidTr="0086727C">
        <w:tc>
          <w:tcPr>
            <w:tcW w:w="648" w:type="dxa"/>
          </w:tcPr>
          <w:p w:rsidR="00B23917" w:rsidRPr="00303626" w:rsidRDefault="00B23917" w:rsidP="00D93B87">
            <w:r w:rsidRPr="00303626">
              <w:t>19</w:t>
            </w:r>
          </w:p>
        </w:tc>
        <w:tc>
          <w:tcPr>
            <w:tcW w:w="5027" w:type="dxa"/>
          </w:tcPr>
          <w:p w:rsidR="00B23917" w:rsidRPr="000152A8" w:rsidRDefault="00B23917" w:rsidP="00C84C0C">
            <w:pPr>
              <w:shd w:val="clear" w:color="auto" w:fill="FFFFFF"/>
              <w:rPr>
                <w:rFonts w:eastAsia="Times New Roman" w:cs="Arial"/>
                <w:color w:val="333333"/>
                <w:sz w:val="24"/>
                <w:szCs w:val="24"/>
              </w:rPr>
            </w:pPr>
            <w:r w:rsidRPr="000152A8">
              <w:rPr>
                <w:rFonts w:eastAsia="Times New Roman" w:cs="Arial"/>
                <w:b/>
                <w:bCs/>
                <w:color w:val="333333"/>
                <w:sz w:val="24"/>
                <w:szCs w:val="24"/>
                <w:u w:val="single"/>
              </w:rPr>
              <w:t>UAT Environment Deployment</w:t>
            </w:r>
            <w:r w:rsidRPr="000152A8">
              <w:rPr>
                <w:rFonts w:eastAsia="Times New Roman" w:cs="Arial"/>
                <w:color w:val="333333"/>
                <w:sz w:val="24"/>
                <w:szCs w:val="24"/>
              </w:rPr>
              <w:t xml:space="preserve"> </w:t>
            </w:r>
          </w:p>
          <w:p w:rsidR="00B23917" w:rsidRPr="00303626" w:rsidRDefault="00B23917" w:rsidP="00C84C0C">
            <w:pPr>
              <w:shd w:val="clear" w:color="auto" w:fill="FFFFFF"/>
              <w:rPr>
                <w:rFonts w:eastAsia="Times New Roman" w:cs="Arial"/>
                <w:color w:val="333333"/>
              </w:rPr>
            </w:pPr>
          </w:p>
          <w:p w:rsidR="00B23917" w:rsidRPr="00303626" w:rsidRDefault="00B23917" w:rsidP="00C84C0C">
            <w:pPr>
              <w:shd w:val="clear" w:color="auto" w:fill="FFFFFF"/>
              <w:rPr>
                <w:rFonts w:eastAsia="Times New Roman" w:cs="Arial"/>
                <w:color w:val="333333"/>
              </w:rPr>
            </w:pPr>
            <w:r w:rsidRPr="00303626">
              <w:rPr>
                <w:rFonts w:eastAsia="Times New Roman" w:cs="Arial"/>
                <w:color w:val="333333"/>
              </w:rPr>
              <w:t xml:space="preserve">CM Team will deploy the build to UAT environment using Jenkins. </w:t>
            </w:r>
          </w:p>
          <w:p w:rsidR="00B23917" w:rsidRPr="00303626" w:rsidRDefault="00B23917" w:rsidP="00C84C0C">
            <w:pPr>
              <w:spacing w:before="100" w:beforeAutospacing="1" w:after="100" w:afterAutospacing="1"/>
              <w:rPr>
                <w:rFonts w:eastAsia="Times New Roman" w:cs="Times New Roman"/>
                <w:b/>
              </w:rPr>
            </w:pPr>
            <w:r w:rsidRPr="00303626">
              <w:rPr>
                <w:rFonts w:eastAsia="Times New Roman" w:cs="Times New Roman"/>
                <w:b/>
              </w:rPr>
              <w:t>Basic deployment steps are:</w:t>
            </w:r>
          </w:p>
          <w:p w:rsidR="0008753A" w:rsidRDefault="00B23917" w:rsidP="00C84C0C">
            <w:pPr>
              <w:numPr>
                <w:ilvl w:val="2"/>
                <w:numId w:val="32"/>
              </w:numPr>
              <w:spacing w:before="100" w:beforeAutospacing="1" w:after="100" w:afterAutospacing="1"/>
              <w:rPr>
                <w:rFonts w:eastAsia="Times New Roman" w:cs="Times New Roman"/>
              </w:rPr>
            </w:pPr>
            <w:r w:rsidRPr="0008753A">
              <w:rPr>
                <w:rFonts w:eastAsia="Times New Roman" w:cs="Times New Roman"/>
              </w:rPr>
              <w:t>Deploy the artifacts created by the Build step.</w:t>
            </w:r>
          </w:p>
          <w:p w:rsidR="0008753A" w:rsidRPr="0008753A" w:rsidRDefault="0008753A" w:rsidP="0008753A">
            <w:pPr>
              <w:spacing w:before="100" w:beforeAutospacing="1" w:after="100" w:afterAutospacing="1"/>
              <w:rPr>
                <w:rFonts w:eastAsia="Times New Roman" w:cs="Times New Roman"/>
                <w:b/>
              </w:rPr>
            </w:pPr>
            <w:r w:rsidRPr="0008753A">
              <w:rPr>
                <w:rFonts w:eastAsia="Times New Roman" w:cs="Times New Roman"/>
                <w:b/>
              </w:rPr>
              <w:t xml:space="preserve">Post Deployment </w:t>
            </w:r>
          </w:p>
          <w:p w:rsidR="00B23917" w:rsidRPr="0008753A" w:rsidRDefault="00B23917" w:rsidP="00C84C0C">
            <w:pPr>
              <w:numPr>
                <w:ilvl w:val="2"/>
                <w:numId w:val="32"/>
              </w:numPr>
              <w:spacing w:before="100" w:beforeAutospacing="1" w:after="100" w:afterAutospacing="1"/>
              <w:rPr>
                <w:rFonts w:eastAsia="Times New Roman" w:cs="Times New Roman"/>
              </w:rPr>
            </w:pPr>
            <w:r w:rsidRPr="0008753A">
              <w:rPr>
                <w:rFonts w:eastAsia="Times New Roman" w:cs="Times New Roman"/>
              </w:rPr>
              <w:t>Run Application Availability Test (AAT)</w:t>
            </w:r>
          </w:p>
          <w:p w:rsidR="00B23917" w:rsidRDefault="00B23917" w:rsidP="00C84C0C">
            <w:pPr>
              <w:numPr>
                <w:ilvl w:val="2"/>
                <w:numId w:val="32"/>
              </w:numPr>
              <w:spacing w:before="100" w:beforeAutospacing="1" w:after="100" w:afterAutospacing="1"/>
              <w:rPr>
                <w:rFonts w:eastAsia="Times New Roman" w:cs="Times New Roman"/>
              </w:rPr>
            </w:pPr>
            <w:r w:rsidRPr="00303626">
              <w:rPr>
                <w:rFonts w:eastAsia="Times New Roman" w:cs="Times New Roman"/>
              </w:rPr>
              <w:t>Performance test using Blazemeter.</w:t>
            </w:r>
          </w:p>
          <w:p w:rsidR="0008753A" w:rsidRPr="00303626" w:rsidRDefault="0008753A" w:rsidP="00C84C0C">
            <w:pPr>
              <w:numPr>
                <w:ilvl w:val="2"/>
                <w:numId w:val="32"/>
              </w:numPr>
              <w:spacing w:before="100" w:beforeAutospacing="1" w:after="100" w:afterAutospacing="1"/>
              <w:rPr>
                <w:rStyle w:val="Strong"/>
                <w:rFonts w:eastAsia="Times New Roman" w:cs="Times New Roman"/>
                <w:b w:val="0"/>
                <w:bCs w:val="0"/>
              </w:rPr>
            </w:pPr>
            <w:r>
              <w:rPr>
                <w:rFonts w:eastAsia="Times New Roman" w:cs="Times New Roman"/>
              </w:rPr>
              <w:t xml:space="preserve">Regression Testing </w:t>
            </w:r>
          </w:p>
        </w:tc>
        <w:tc>
          <w:tcPr>
            <w:tcW w:w="3703" w:type="dxa"/>
          </w:tcPr>
          <w:p w:rsidR="00B23917" w:rsidRPr="00303626" w:rsidRDefault="00B23917" w:rsidP="00C84C0C">
            <w:pPr>
              <w:shd w:val="clear" w:color="auto" w:fill="FFFFFF"/>
              <w:rPr>
                <w:rFonts w:eastAsia="Times New Roman" w:cs="Arial"/>
                <w:color w:val="333333"/>
              </w:rPr>
            </w:pPr>
            <w:r w:rsidRPr="00303626">
              <w:rPr>
                <w:rFonts w:eastAsia="Times New Roman" w:cs="Arial"/>
                <w:color w:val="333333"/>
              </w:rPr>
              <w:t xml:space="preserve">This environment is owned by QA/ABBS Team. </w:t>
            </w:r>
          </w:p>
          <w:p w:rsidR="00B23917" w:rsidRPr="00303626" w:rsidRDefault="00B23917" w:rsidP="00C84C0C">
            <w:pPr>
              <w:shd w:val="clear" w:color="auto" w:fill="FFFFFF"/>
              <w:spacing w:before="150"/>
              <w:rPr>
                <w:rFonts w:eastAsia="Times New Roman" w:cs="Arial"/>
                <w:color w:val="333333"/>
              </w:rPr>
            </w:pPr>
            <w:r w:rsidRPr="00303626">
              <w:rPr>
                <w:rFonts w:eastAsia="Times New Roman" w:cs="Arial"/>
                <w:b/>
                <w:bCs/>
                <w:color w:val="333333"/>
              </w:rPr>
              <w:t>Tests</w:t>
            </w:r>
          </w:p>
          <w:p w:rsidR="00B23917" w:rsidRDefault="00B23917" w:rsidP="00C84C0C">
            <w:pPr>
              <w:numPr>
                <w:ilvl w:val="0"/>
                <w:numId w:val="42"/>
              </w:numPr>
              <w:shd w:val="clear" w:color="auto" w:fill="FFFFFF"/>
              <w:spacing w:before="100" w:beforeAutospacing="1" w:after="100" w:afterAutospacing="1"/>
              <w:rPr>
                <w:rFonts w:eastAsia="Times New Roman" w:cs="Arial"/>
                <w:color w:val="333333"/>
              </w:rPr>
            </w:pPr>
            <w:r w:rsidRPr="00303626">
              <w:rPr>
                <w:rFonts w:eastAsia="Times New Roman" w:cs="Arial"/>
                <w:color w:val="333333"/>
              </w:rPr>
              <w:t>Application Availability Test (AAT)</w:t>
            </w:r>
          </w:p>
          <w:p w:rsidR="0008753A" w:rsidRPr="00303626" w:rsidRDefault="0008753A" w:rsidP="00C84C0C">
            <w:pPr>
              <w:numPr>
                <w:ilvl w:val="0"/>
                <w:numId w:val="42"/>
              </w:numPr>
              <w:shd w:val="clear" w:color="auto" w:fill="FFFFFF"/>
              <w:spacing w:before="100" w:beforeAutospacing="1" w:after="100" w:afterAutospacing="1"/>
              <w:rPr>
                <w:rFonts w:eastAsia="Times New Roman" w:cs="Arial"/>
                <w:color w:val="333333"/>
              </w:rPr>
            </w:pPr>
            <w:r>
              <w:rPr>
                <w:rFonts w:eastAsia="Times New Roman" w:cs="Times New Roman"/>
              </w:rPr>
              <w:t>Regression Testing</w:t>
            </w:r>
          </w:p>
          <w:p w:rsidR="00B23917" w:rsidRPr="00303626" w:rsidRDefault="00B23917" w:rsidP="00C84C0C">
            <w:pPr>
              <w:numPr>
                <w:ilvl w:val="0"/>
                <w:numId w:val="42"/>
              </w:numPr>
              <w:shd w:val="clear" w:color="auto" w:fill="FFFFFF"/>
              <w:spacing w:before="100" w:beforeAutospacing="1" w:after="100" w:afterAutospacing="1"/>
              <w:rPr>
                <w:rFonts w:eastAsia="Times New Roman" w:cs="Arial"/>
                <w:color w:val="333333"/>
              </w:rPr>
            </w:pPr>
            <w:r w:rsidRPr="00303626">
              <w:rPr>
                <w:rFonts w:eastAsia="Times New Roman" w:cs="Arial"/>
                <w:color w:val="333333"/>
              </w:rPr>
              <w:t xml:space="preserve">Performance Test </w:t>
            </w:r>
          </w:p>
          <w:p w:rsidR="00B23917" w:rsidRPr="00303626" w:rsidRDefault="00B23917" w:rsidP="00C84C0C">
            <w:pPr>
              <w:shd w:val="clear" w:color="auto" w:fill="FFFFFF"/>
              <w:spacing w:before="150"/>
              <w:rPr>
                <w:rFonts w:eastAsia="Times New Roman" w:cs="Arial"/>
                <w:color w:val="333333"/>
              </w:rPr>
            </w:pPr>
            <w:r w:rsidRPr="00303626">
              <w:rPr>
                <w:rFonts w:eastAsia="Times New Roman" w:cs="Arial"/>
                <w:color w:val="333333"/>
              </w:rPr>
              <w:t>*- these tests can be scheduled tests to run nightly, weekly, or depending on the needs.</w:t>
            </w:r>
          </w:p>
          <w:p w:rsidR="00B23917" w:rsidRPr="00303626" w:rsidRDefault="00B23917" w:rsidP="00515637">
            <w:pPr>
              <w:pStyle w:val="NormalWeb"/>
              <w:shd w:val="clear" w:color="auto" w:fill="FFFFFF"/>
              <w:spacing w:before="0" w:beforeAutospacing="0" w:after="0" w:afterAutospacing="0"/>
              <w:rPr>
                <w:rFonts w:asciiTheme="minorHAnsi" w:hAnsiTheme="minorHAnsi" w:cs="Arial"/>
                <w:color w:val="333333"/>
                <w:sz w:val="22"/>
                <w:szCs w:val="22"/>
                <w:shd w:val="clear" w:color="auto" w:fill="FFFFFF"/>
              </w:rPr>
            </w:pPr>
          </w:p>
        </w:tc>
      </w:tr>
      <w:tr w:rsidR="00B23917" w:rsidRPr="00303626" w:rsidTr="0086727C">
        <w:tc>
          <w:tcPr>
            <w:tcW w:w="648" w:type="dxa"/>
          </w:tcPr>
          <w:p w:rsidR="00B23917" w:rsidRPr="00303626" w:rsidRDefault="00B23917" w:rsidP="00D93B87">
            <w:r w:rsidRPr="00303626">
              <w:t>20</w:t>
            </w:r>
          </w:p>
        </w:tc>
        <w:tc>
          <w:tcPr>
            <w:tcW w:w="5027" w:type="dxa"/>
          </w:tcPr>
          <w:p w:rsidR="00B23917" w:rsidRPr="000152A8" w:rsidRDefault="00B23917" w:rsidP="0019053C">
            <w:pPr>
              <w:pStyle w:val="NormalWeb"/>
              <w:shd w:val="clear" w:color="auto" w:fill="FFFFFF"/>
              <w:spacing w:before="0" w:beforeAutospacing="0" w:after="0" w:afterAutospacing="0"/>
              <w:rPr>
                <w:rFonts w:asciiTheme="minorHAnsi" w:hAnsiTheme="minorHAnsi" w:cs="Arial"/>
                <w:color w:val="333333"/>
                <w:u w:val="single"/>
              </w:rPr>
            </w:pPr>
            <w:r w:rsidRPr="000152A8">
              <w:rPr>
                <w:rStyle w:val="Strong"/>
                <w:rFonts w:asciiTheme="minorHAnsi" w:hAnsiTheme="minorHAnsi" w:cs="Arial"/>
                <w:color w:val="333333"/>
                <w:u w:val="single"/>
              </w:rPr>
              <w:t>UAT Environment</w:t>
            </w:r>
            <w:r w:rsidRPr="000152A8">
              <w:rPr>
                <w:rFonts w:asciiTheme="minorHAnsi" w:hAnsiTheme="minorHAnsi" w:cs="Arial"/>
                <w:color w:val="333333"/>
                <w:u w:val="single"/>
              </w:rPr>
              <w:t xml:space="preserve"> </w:t>
            </w:r>
          </w:p>
          <w:p w:rsidR="00B23917" w:rsidRPr="00303626" w:rsidRDefault="00B23917" w:rsidP="0019053C">
            <w:pPr>
              <w:pStyle w:val="NormalWeb"/>
              <w:shd w:val="clear" w:color="auto" w:fill="FFFFFF"/>
              <w:spacing w:before="0" w:beforeAutospacing="0" w:after="0" w:afterAutospacing="0"/>
              <w:rPr>
                <w:rFonts w:asciiTheme="minorHAnsi" w:hAnsiTheme="minorHAnsi" w:cs="Arial"/>
                <w:color w:val="333333"/>
                <w:sz w:val="22"/>
                <w:szCs w:val="22"/>
              </w:rPr>
            </w:pPr>
          </w:p>
          <w:p w:rsidR="00B23917" w:rsidRPr="00303626" w:rsidRDefault="00B23917" w:rsidP="0019053C">
            <w:pPr>
              <w:pStyle w:val="NormalWeb"/>
              <w:shd w:val="clear" w:color="auto" w:fill="FFFFFF"/>
              <w:spacing w:before="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t>This environment is for QA to run different tests, manual tests, and application compliance test.</w:t>
            </w:r>
          </w:p>
          <w:p w:rsidR="00B23917" w:rsidRPr="00303626" w:rsidRDefault="00B23917" w:rsidP="0019053C">
            <w:pPr>
              <w:pStyle w:val="NormalWeb"/>
              <w:shd w:val="clear" w:color="auto" w:fill="FFFFFF"/>
              <w:spacing w:before="15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t>This environment is also use to reproduce issues and bugs reported by the users.</w:t>
            </w:r>
          </w:p>
          <w:p w:rsidR="00B23917" w:rsidRPr="00303626" w:rsidRDefault="00B23917" w:rsidP="0019053C">
            <w:pPr>
              <w:shd w:val="clear" w:color="auto" w:fill="FFFFFF"/>
              <w:rPr>
                <w:rFonts w:eastAsia="Times New Roman" w:cs="Arial"/>
                <w:b/>
                <w:bCs/>
                <w:color w:val="333333"/>
                <w:u w:val="single"/>
              </w:rPr>
            </w:pPr>
          </w:p>
        </w:tc>
        <w:tc>
          <w:tcPr>
            <w:tcW w:w="3703" w:type="dxa"/>
          </w:tcPr>
          <w:p w:rsidR="00B23917" w:rsidRPr="00303626" w:rsidRDefault="00B23917" w:rsidP="0019053C">
            <w:pPr>
              <w:pStyle w:val="NormalWeb"/>
              <w:shd w:val="clear" w:color="auto" w:fill="FFFFFF"/>
              <w:spacing w:before="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t>Owned by QA/ABBS but accessible to all.</w:t>
            </w:r>
          </w:p>
          <w:p w:rsidR="00B23917" w:rsidRPr="00303626" w:rsidRDefault="00B23917" w:rsidP="0019053C">
            <w:pPr>
              <w:pStyle w:val="NormalWeb"/>
              <w:shd w:val="clear" w:color="auto" w:fill="FFFFFF"/>
              <w:spacing w:before="0" w:beforeAutospacing="0" w:after="0" w:afterAutospacing="0"/>
              <w:rPr>
                <w:rFonts w:asciiTheme="minorHAnsi" w:hAnsiTheme="minorHAnsi" w:cs="Arial"/>
                <w:color w:val="333333"/>
                <w:sz w:val="22"/>
                <w:szCs w:val="22"/>
              </w:rPr>
            </w:pPr>
          </w:p>
          <w:p w:rsidR="00B23917" w:rsidRPr="00303626" w:rsidRDefault="00B23917" w:rsidP="0019053C">
            <w:pPr>
              <w:shd w:val="clear" w:color="auto" w:fill="FFFFFF"/>
              <w:rPr>
                <w:rFonts w:eastAsia="Times New Roman" w:cs="Arial"/>
                <w:color w:val="333333"/>
              </w:rPr>
            </w:pPr>
            <w:r w:rsidRPr="00303626">
              <w:rPr>
                <w:rFonts w:cs="Arial"/>
                <w:color w:val="333333"/>
                <w:sz w:val="21"/>
                <w:szCs w:val="21"/>
                <w:shd w:val="clear" w:color="auto" w:fill="FFFFFF"/>
              </w:rPr>
              <w:t>The build deployed in this environment is production grade both build and infrastructure.</w:t>
            </w:r>
          </w:p>
        </w:tc>
      </w:tr>
      <w:tr w:rsidR="00B23917" w:rsidRPr="00303626" w:rsidTr="0086727C">
        <w:tc>
          <w:tcPr>
            <w:tcW w:w="648" w:type="dxa"/>
          </w:tcPr>
          <w:p w:rsidR="00B23917" w:rsidRPr="00303626" w:rsidRDefault="00B23917" w:rsidP="00D93B87">
            <w:r w:rsidRPr="00303626">
              <w:t>21</w:t>
            </w:r>
          </w:p>
        </w:tc>
        <w:tc>
          <w:tcPr>
            <w:tcW w:w="5027" w:type="dxa"/>
          </w:tcPr>
          <w:p w:rsidR="00B23917" w:rsidRPr="000152A8" w:rsidRDefault="00B23917" w:rsidP="00950232">
            <w:pPr>
              <w:pStyle w:val="NormalWeb"/>
              <w:spacing w:before="0" w:beforeAutospacing="0" w:after="0" w:afterAutospacing="0"/>
              <w:rPr>
                <w:rFonts w:asciiTheme="minorHAnsi" w:hAnsiTheme="minorHAnsi" w:cs="Arial"/>
                <w:color w:val="333333"/>
                <w:u w:val="single"/>
              </w:rPr>
            </w:pPr>
            <w:r w:rsidRPr="000152A8">
              <w:rPr>
                <w:rStyle w:val="Strong"/>
                <w:rFonts w:asciiTheme="minorHAnsi" w:hAnsiTheme="minorHAnsi" w:cs="Arial"/>
                <w:color w:val="333333"/>
                <w:u w:val="single"/>
              </w:rPr>
              <w:t>UAT Monitoring</w:t>
            </w:r>
          </w:p>
          <w:p w:rsidR="00B23917" w:rsidRPr="00303626" w:rsidRDefault="00B23917" w:rsidP="00950232">
            <w:pPr>
              <w:pStyle w:val="NormalWeb"/>
              <w:spacing w:before="0" w:beforeAutospacing="0" w:after="0" w:afterAutospacing="0"/>
              <w:rPr>
                <w:rFonts w:asciiTheme="minorHAnsi" w:hAnsiTheme="minorHAnsi" w:cs="Arial"/>
                <w:color w:val="333333"/>
                <w:sz w:val="22"/>
                <w:szCs w:val="22"/>
              </w:rPr>
            </w:pPr>
          </w:p>
          <w:p w:rsidR="00B23917" w:rsidRPr="00303626" w:rsidRDefault="00B23917" w:rsidP="00950232">
            <w:pPr>
              <w:pStyle w:val="NormalWeb"/>
              <w:spacing w:before="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lastRenderedPageBreak/>
              <w:t>UAT monitoring and logging tools are integrated to give the team deeper details of the issues and bugs that cannot be captured in the application logs.</w:t>
            </w:r>
          </w:p>
          <w:p w:rsidR="00B23917" w:rsidRPr="00303626" w:rsidRDefault="00B23917" w:rsidP="00950232">
            <w:pPr>
              <w:pStyle w:val="NormalWeb"/>
              <w:spacing w:before="0" w:beforeAutospacing="0" w:after="0" w:afterAutospacing="0"/>
              <w:rPr>
                <w:rFonts w:asciiTheme="minorHAnsi" w:hAnsiTheme="minorHAnsi" w:cs="Arial"/>
                <w:color w:val="333333"/>
                <w:sz w:val="22"/>
                <w:szCs w:val="22"/>
              </w:rPr>
            </w:pPr>
          </w:p>
          <w:p w:rsidR="00B23917" w:rsidRDefault="00B23917" w:rsidP="00950232">
            <w:pPr>
              <w:pStyle w:val="NormalWeb"/>
              <w:shd w:val="clear" w:color="auto" w:fill="FFFFFF"/>
              <w:spacing w:before="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t>Monitoring tools can send emails to respective users if detects undesirable metrics and statistics.</w:t>
            </w:r>
          </w:p>
          <w:p w:rsidR="0037550A" w:rsidRPr="00303626" w:rsidRDefault="0037550A" w:rsidP="00950232">
            <w:pPr>
              <w:pStyle w:val="NormalWeb"/>
              <w:shd w:val="clear" w:color="auto" w:fill="FFFFFF"/>
              <w:spacing w:before="0" w:beforeAutospacing="0" w:after="0" w:afterAutospacing="0"/>
              <w:rPr>
                <w:rStyle w:val="Strong"/>
                <w:rFonts w:asciiTheme="minorHAnsi" w:hAnsiTheme="minorHAnsi" w:cs="Arial"/>
                <w:color w:val="333333"/>
                <w:sz w:val="22"/>
                <w:szCs w:val="22"/>
                <w:u w:val="single"/>
              </w:rPr>
            </w:pPr>
          </w:p>
        </w:tc>
        <w:tc>
          <w:tcPr>
            <w:tcW w:w="3703" w:type="dxa"/>
          </w:tcPr>
          <w:p w:rsidR="00B23917" w:rsidRPr="00303626" w:rsidRDefault="00B23917" w:rsidP="00950232">
            <w:pPr>
              <w:pStyle w:val="NormalWeb"/>
              <w:shd w:val="clear" w:color="auto" w:fill="FFFFFF"/>
              <w:spacing w:before="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lastRenderedPageBreak/>
              <w:t xml:space="preserve">Monitoring tools: App Dynamics, Splunk.  </w:t>
            </w:r>
          </w:p>
          <w:p w:rsidR="00B23917" w:rsidRPr="00303626" w:rsidRDefault="00B23917" w:rsidP="00950232">
            <w:pPr>
              <w:pStyle w:val="NormalWeb"/>
              <w:shd w:val="clear" w:color="auto" w:fill="FFFFFF"/>
              <w:spacing w:before="15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lastRenderedPageBreak/>
              <w:t>This is managed by CM team.</w:t>
            </w:r>
          </w:p>
          <w:p w:rsidR="00B23917" w:rsidRPr="00303626" w:rsidRDefault="00B23917" w:rsidP="00950232">
            <w:pPr>
              <w:pStyle w:val="NormalWeb"/>
              <w:shd w:val="clear" w:color="auto" w:fill="FFFFFF"/>
              <w:spacing w:before="15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t>Everyone have view access to monitoring tools in UAT environment</w:t>
            </w:r>
          </w:p>
          <w:p w:rsidR="00B23917" w:rsidRPr="00303626" w:rsidRDefault="00B23917" w:rsidP="0019053C">
            <w:pPr>
              <w:pStyle w:val="NormalWeb"/>
              <w:shd w:val="clear" w:color="auto" w:fill="FFFFFF"/>
              <w:spacing w:before="0" w:beforeAutospacing="0" w:after="0" w:afterAutospacing="0"/>
              <w:rPr>
                <w:rFonts w:asciiTheme="minorHAnsi" w:hAnsiTheme="minorHAnsi" w:cs="Arial"/>
                <w:color w:val="333333"/>
                <w:sz w:val="22"/>
                <w:szCs w:val="22"/>
              </w:rPr>
            </w:pPr>
          </w:p>
        </w:tc>
      </w:tr>
      <w:tr w:rsidR="00B23917" w:rsidRPr="00303626" w:rsidTr="0086727C">
        <w:tc>
          <w:tcPr>
            <w:tcW w:w="648" w:type="dxa"/>
          </w:tcPr>
          <w:p w:rsidR="00B23917" w:rsidRPr="00303626" w:rsidRDefault="00B23917" w:rsidP="00D93B87">
            <w:r w:rsidRPr="00303626">
              <w:lastRenderedPageBreak/>
              <w:t>22</w:t>
            </w:r>
          </w:p>
        </w:tc>
        <w:tc>
          <w:tcPr>
            <w:tcW w:w="5027" w:type="dxa"/>
          </w:tcPr>
          <w:p w:rsidR="000152A8" w:rsidRPr="000152A8" w:rsidRDefault="000152A8" w:rsidP="00950232">
            <w:pPr>
              <w:rPr>
                <w:b/>
                <w:sz w:val="24"/>
                <w:szCs w:val="24"/>
                <w:u w:val="single"/>
              </w:rPr>
            </w:pPr>
            <w:r w:rsidRPr="000152A8">
              <w:rPr>
                <w:b/>
                <w:sz w:val="24"/>
                <w:szCs w:val="24"/>
                <w:u w:val="single"/>
              </w:rPr>
              <w:t>Tech Lead’s Pull Request</w:t>
            </w:r>
          </w:p>
          <w:p w:rsidR="000152A8" w:rsidRDefault="000152A8" w:rsidP="00950232">
            <w:pPr>
              <w:rPr>
                <w:b/>
                <w:u w:val="single"/>
              </w:rPr>
            </w:pPr>
          </w:p>
          <w:p w:rsidR="0037550A" w:rsidRDefault="0037550A" w:rsidP="00950232">
            <w:r w:rsidRPr="00303626">
              <w:t>Tech Lead will</w:t>
            </w:r>
            <w:r>
              <w:t xml:space="preserve"> check for QA/ABSS Management approval </w:t>
            </w:r>
            <w:r w:rsidRPr="00303626">
              <w:t>for</w:t>
            </w:r>
            <w:r>
              <w:t xml:space="preserve"> Production Move in SBM.</w:t>
            </w:r>
          </w:p>
          <w:p w:rsidR="0037550A" w:rsidRDefault="0037550A" w:rsidP="00950232"/>
          <w:p w:rsidR="00B23917" w:rsidRPr="0008753A" w:rsidRDefault="00B23917" w:rsidP="0008753A">
            <w:pPr>
              <w:rPr>
                <w:b/>
                <w:u w:val="single"/>
              </w:rPr>
            </w:pPr>
            <w:r w:rsidRPr="00303626">
              <w:t xml:space="preserve">Tech Lead will raise Pull request in GitHub for code Merge to Master Branch. </w:t>
            </w:r>
          </w:p>
        </w:tc>
        <w:tc>
          <w:tcPr>
            <w:tcW w:w="3703" w:type="dxa"/>
          </w:tcPr>
          <w:p w:rsidR="00B23917" w:rsidRPr="00303626" w:rsidRDefault="00B23917" w:rsidP="00950232">
            <w:pPr>
              <w:pStyle w:val="NormalWeb"/>
              <w:shd w:val="clear" w:color="auto" w:fill="FFFFFF"/>
              <w:spacing w:before="0" w:beforeAutospacing="0" w:after="0" w:afterAutospacing="0"/>
              <w:rPr>
                <w:rFonts w:asciiTheme="minorHAnsi" w:hAnsiTheme="minorHAnsi" w:cs="Arial"/>
                <w:color w:val="333333"/>
                <w:sz w:val="22"/>
                <w:szCs w:val="22"/>
              </w:rPr>
            </w:pPr>
          </w:p>
        </w:tc>
      </w:tr>
      <w:tr w:rsidR="00B23917" w:rsidRPr="00303626" w:rsidTr="0086727C">
        <w:tc>
          <w:tcPr>
            <w:tcW w:w="648" w:type="dxa"/>
          </w:tcPr>
          <w:p w:rsidR="00B23917" w:rsidRPr="00303626" w:rsidRDefault="00B23917" w:rsidP="00D93B87">
            <w:r w:rsidRPr="00303626">
              <w:t>23</w:t>
            </w:r>
          </w:p>
        </w:tc>
        <w:tc>
          <w:tcPr>
            <w:tcW w:w="5027" w:type="dxa"/>
          </w:tcPr>
          <w:p w:rsidR="00B23917" w:rsidRPr="000152A8" w:rsidRDefault="000152A8" w:rsidP="00950232">
            <w:pPr>
              <w:rPr>
                <w:b/>
                <w:sz w:val="24"/>
                <w:szCs w:val="24"/>
                <w:u w:val="single"/>
              </w:rPr>
            </w:pPr>
            <w:r w:rsidRPr="000152A8">
              <w:rPr>
                <w:b/>
                <w:sz w:val="24"/>
                <w:szCs w:val="24"/>
                <w:u w:val="single"/>
              </w:rPr>
              <w:t>PCR Review</w:t>
            </w:r>
          </w:p>
          <w:p w:rsidR="00B23917" w:rsidRPr="00303626" w:rsidRDefault="00B23917" w:rsidP="00950232">
            <w:pPr>
              <w:numPr>
                <w:ilvl w:val="2"/>
                <w:numId w:val="32"/>
              </w:numPr>
              <w:spacing w:before="100" w:beforeAutospacing="1" w:after="100" w:afterAutospacing="1"/>
              <w:rPr>
                <w:rFonts w:eastAsia="Times New Roman" w:cs="Times New Roman"/>
              </w:rPr>
            </w:pPr>
            <w:r w:rsidRPr="00303626">
              <w:rPr>
                <w:rFonts w:eastAsia="Times New Roman" w:cs="Times New Roman"/>
              </w:rPr>
              <w:t xml:space="preserve">CM Team will review the PCR status in SBM. </w:t>
            </w:r>
          </w:p>
          <w:p w:rsidR="00B23917" w:rsidRPr="00303626" w:rsidRDefault="00B23917" w:rsidP="00B23917">
            <w:pPr>
              <w:rPr>
                <w:b/>
                <w:u w:val="single"/>
              </w:rPr>
            </w:pPr>
            <w:r w:rsidRPr="00303626">
              <w:rPr>
                <w:rFonts w:eastAsia="Times New Roman" w:cs="Times New Roman"/>
              </w:rPr>
              <w:t>If SCR is approved, CM Team will merge the changes to Master Branch.</w:t>
            </w:r>
          </w:p>
        </w:tc>
        <w:tc>
          <w:tcPr>
            <w:tcW w:w="3703" w:type="dxa"/>
          </w:tcPr>
          <w:p w:rsidR="00B23917" w:rsidRPr="00303626" w:rsidRDefault="00B23917" w:rsidP="00950232">
            <w:pPr>
              <w:pStyle w:val="NormalWeb"/>
              <w:shd w:val="clear" w:color="auto" w:fill="FFFFFF"/>
              <w:spacing w:before="0" w:beforeAutospacing="0" w:after="0" w:afterAutospacing="0"/>
              <w:rPr>
                <w:rFonts w:asciiTheme="minorHAnsi" w:hAnsiTheme="minorHAnsi" w:cs="Arial"/>
                <w:color w:val="333333"/>
                <w:sz w:val="22"/>
                <w:szCs w:val="22"/>
              </w:rPr>
            </w:pPr>
          </w:p>
        </w:tc>
      </w:tr>
      <w:tr w:rsidR="0019053C" w:rsidRPr="00303626" w:rsidTr="0086727C">
        <w:tc>
          <w:tcPr>
            <w:tcW w:w="648" w:type="dxa"/>
          </w:tcPr>
          <w:p w:rsidR="0019053C" w:rsidRPr="00303626" w:rsidRDefault="00FC02C0" w:rsidP="00D93B87">
            <w:r>
              <w:t>24</w:t>
            </w:r>
            <w:r w:rsidR="0019053C" w:rsidRPr="00303626">
              <w:t xml:space="preserve"> </w:t>
            </w:r>
          </w:p>
        </w:tc>
        <w:tc>
          <w:tcPr>
            <w:tcW w:w="5027" w:type="dxa"/>
          </w:tcPr>
          <w:p w:rsidR="0019053C" w:rsidRPr="000152A8" w:rsidRDefault="0019053C" w:rsidP="0019053C">
            <w:pPr>
              <w:rPr>
                <w:b/>
                <w:sz w:val="24"/>
                <w:szCs w:val="24"/>
                <w:u w:val="single"/>
              </w:rPr>
            </w:pPr>
            <w:r w:rsidRPr="000152A8">
              <w:rPr>
                <w:b/>
                <w:sz w:val="24"/>
                <w:szCs w:val="24"/>
                <w:u w:val="single"/>
              </w:rPr>
              <w:t>Master Branch</w:t>
            </w:r>
          </w:p>
          <w:p w:rsidR="0019053C" w:rsidRPr="00303626" w:rsidRDefault="0019053C" w:rsidP="0019053C">
            <w:pPr>
              <w:rPr>
                <w:b/>
                <w:u w:val="single"/>
              </w:rPr>
            </w:pPr>
          </w:p>
          <w:p w:rsidR="0019053C" w:rsidRPr="00303626" w:rsidRDefault="008E65E8" w:rsidP="0019053C">
            <w:r w:rsidRPr="00303626">
              <w:t>Master</w:t>
            </w:r>
            <w:r w:rsidR="0019053C" w:rsidRPr="00303626">
              <w:t xml:space="preserve"> Branch will go to Production. Only CM Team will have merge access to this branch.</w:t>
            </w:r>
          </w:p>
          <w:p w:rsidR="0019053C" w:rsidRPr="00303626" w:rsidRDefault="0019053C" w:rsidP="0019053C">
            <w:pPr>
              <w:rPr>
                <w:b/>
                <w:u w:val="single"/>
              </w:rPr>
            </w:pPr>
          </w:p>
        </w:tc>
        <w:tc>
          <w:tcPr>
            <w:tcW w:w="3703" w:type="dxa"/>
          </w:tcPr>
          <w:p w:rsidR="0019053C" w:rsidRPr="00303626" w:rsidRDefault="0019053C" w:rsidP="00950232">
            <w:pPr>
              <w:pStyle w:val="NormalWeb"/>
              <w:shd w:val="clear" w:color="auto" w:fill="FFFFFF"/>
              <w:spacing w:before="0" w:beforeAutospacing="0" w:after="0" w:afterAutospacing="0"/>
              <w:rPr>
                <w:rFonts w:asciiTheme="minorHAnsi" w:hAnsiTheme="minorHAnsi" w:cs="Arial"/>
                <w:color w:val="333333"/>
                <w:sz w:val="22"/>
                <w:szCs w:val="22"/>
              </w:rPr>
            </w:pPr>
          </w:p>
        </w:tc>
      </w:tr>
      <w:tr w:rsidR="00B23917" w:rsidRPr="00303626" w:rsidTr="0086727C">
        <w:tc>
          <w:tcPr>
            <w:tcW w:w="648" w:type="dxa"/>
          </w:tcPr>
          <w:p w:rsidR="00B23917" w:rsidRPr="00303626" w:rsidRDefault="00FC02C0" w:rsidP="00D93B87">
            <w:r>
              <w:t>25</w:t>
            </w:r>
          </w:p>
        </w:tc>
        <w:tc>
          <w:tcPr>
            <w:tcW w:w="5027" w:type="dxa"/>
          </w:tcPr>
          <w:p w:rsidR="00B23917" w:rsidRPr="000152A8" w:rsidRDefault="00B23917" w:rsidP="0019053C">
            <w:pPr>
              <w:shd w:val="clear" w:color="auto" w:fill="FFFFFF"/>
              <w:rPr>
                <w:rFonts w:eastAsia="Times New Roman" w:cs="Arial"/>
                <w:color w:val="333333"/>
                <w:sz w:val="24"/>
                <w:szCs w:val="24"/>
                <w:u w:val="single"/>
              </w:rPr>
            </w:pPr>
            <w:r w:rsidRPr="000152A8">
              <w:rPr>
                <w:rFonts w:eastAsia="Times New Roman" w:cs="Arial"/>
                <w:b/>
                <w:bCs/>
                <w:color w:val="333333"/>
                <w:sz w:val="24"/>
                <w:szCs w:val="24"/>
                <w:u w:val="single"/>
              </w:rPr>
              <w:t>Production Environment Build</w:t>
            </w:r>
          </w:p>
          <w:p w:rsidR="00B23917" w:rsidRPr="00303626" w:rsidRDefault="00B23917" w:rsidP="0019053C">
            <w:pPr>
              <w:shd w:val="clear" w:color="auto" w:fill="FFFFFF"/>
              <w:rPr>
                <w:rFonts w:eastAsia="Times New Roman" w:cs="Arial"/>
                <w:color w:val="333333"/>
                <w:u w:val="single"/>
              </w:rPr>
            </w:pPr>
          </w:p>
          <w:p w:rsidR="00B23917" w:rsidRPr="00303626" w:rsidRDefault="00B23917" w:rsidP="0019053C">
            <w:pPr>
              <w:shd w:val="clear" w:color="auto" w:fill="FFFFFF"/>
              <w:rPr>
                <w:rFonts w:eastAsia="Times New Roman" w:cs="Arial"/>
                <w:color w:val="333333"/>
              </w:rPr>
            </w:pPr>
            <w:r w:rsidRPr="00303626">
              <w:rPr>
                <w:rFonts w:eastAsia="Times New Roman" w:cs="Arial"/>
                <w:color w:val="333333"/>
              </w:rPr>
              <w:t>CM Team will promote the Build from Integration UAT to Production.</w:t>
            </w:r>
          </w:p>
          <w:p w:rsidR="00B23917" w:rsidRPr="00303626" w:rsidRDefault="00B23917" w:rsidP="0019053C">
            <w:pPr>
              <w:rPr>
                <w:b/>
                <w:u w:val="single"/>
              </w:rPr>
            </w:pPr>
          </w:p>
        </w:tc>
        <w:tc>
          <w:tcPr>
            <w:tcW w:w="3703" w:type="dxa"/>
          </w:tcPr>
          <w:p w:rsidR="00B23917" w:rsidRPr="00303626" w:rsidRDefault="00B23917" w:rsidP="0019053C">
            <w:pPr>
              <w:pStyle w:val="NormalWeb"/>
              <w:shd w:val="clear" w:color="auto" w:fill="FFFFFF"/>
              <w:spacing w:before="0" w:beforeAutospacing="0" w:after="0" w:afterAutospacing="0"/>
              <w:rPr>
                <w:rFonts w:asciiTheme="minorHAnsi" w:hAnsiTheme="minorHAnsi" w:cs="Arial"/>
                <w:color w:val="333333"/>
                <w:sz w:val="22"/>
                <w:szCs w:val="22"/>
              </w:rPr>
            </w:pPr>
          </w:p>
        </w:tc>
      </w:tr>
      <w:tr w:rsidR="008E65E8" w:rsidRPr="00303626" w:rsidTr="0086727C">
        <w:tc>
          <w:tcPr>
            <w:tcW w:w="648" w:type="dxa"/>
          </w:tcPr>
          <w:p w:rsidR="008E65E8" w:rsidRPr="00303626" w:rsidRDefault="008E65E8" w:rsidP="00D93B87">
            <w:r w:rsidRPr="00303626">
              <w:t>26</w:t>
            </w:r>
          </w:p>
        </w:tc>
        <w:tc>
          <w:tcPr>
            <w:tcW w:w="5027" w:type="dxa"/>
          </w:tcPr>
          <w:p w:rsidR="008E65E8" w:rsidRPr="000152A8" w:rsidRDefault="008E65E8" w:rsidP="00912ADC">
            <w:pPr>
              <w:shd w:val="clear" w:color="auto" w:fill="FFFFFF"/>
              <w:rPr>
                <w:rFonts w:eastAsia="Times New Roman" w:cs="Arial"/>
                <w:color w:val="333333"/>
                <w:sz w:val="24"/>
                <w:szCs w:val="24"/>
              </w:rPr>
            </w:pPr>
            <w:r w:rsidRPr="000152A8">
              <w:rPr>
                <w:rFonts w:eastAsia="Times New Roman" w:cs="Arial"/>
                <w:b/>
                <w:bCs/>
                <w:color w:val="333333"/>
                <w:sz w:val="24"/>
                <w:szCs w:val="24"/>
                <w:u w:val="single"/>
              </w:rPr>
              <w:t>Production Environment Deployment</w:t>
            </w:r>
            <w:r w:rsidRPr="000152A8">
              <w:rPr>
                <w:rFonts w:eastAsia="Times New Roman" w:cs="Arial"/>
                <w:color w:val="333333"/>
                <w:sz w:val="24"/>
                <w:szCs w:val="24"/>
              </w:rPr>
              <w:t xml:space="preserve"> </w:t>
            </w:r>
          </w:p>
          <w:p w:rsidR="008E65E8" w:rsidRPr="00303626" w:rsidRDefault="008E65E8" w:rsidP="00912ADC">
            <w:pPr>
              <w:shd w:val="clear" w:color="auto" w:fill="FFFFFF"/>
              <w:rPr>
                <w:rFonts w:eastAsia="Times New Roman" w:cs="Arial"/>
                <w:color w:val="333333"/>
              </w:rPr>
            </w:pPr>
          </w:p>
          <w:p w:rsidR="008E65E8" w:rsidRPr="00303626" w:rsidRDefault="008E65E8" w:rsidP="00912ADC">
            <w:pPr>
              <w:shd w:val="clear" w:color="auto" w:fill="FFFFFF"/>
              <w:rPr>
                <w:rFonts w:eastAsia="Times New Roman" w:cs="Arial"/>
                <w:color w:val="333333"/>
              </w:rPr>
            </w:pPr>
            <w:r w:rsidRPr="00303626">
              <w:rPr>
                <w:rFonts w:eastAsia="Times New Roman" w:cs="Arial"/>
                <w:color w:val="333333"/>
              </w:rPr>
              <w:t xml:space="preserve">CM Team will deploy the build to Production environment using Jenkins. </w:t>
            </w:r>
          </w:p>
          <w:p w:rsidR="008E65E8" w:rsidRPr="00303626" w:rsidRDefault="008E65E8" w:rsidP="00912ADC">
            <w:pPr>
              <w:spacing w:before="100" w:beforeAutospacing="1" w:after="100" w:afterAutospacing="1"/>
              <w:rPr>
                <w:rFonts w:eastAsia="Times New Roman" w:cs="Times New Roman"/>
                <w:b/>
              </w:rPr>
            </w:pPr>
            <w:r w:rsidRPr="00303626">
              <w:rPr>
                <w:rFonts w:eastAsia="Times New Roman" w:cs="Times New Roman"/>
                <w:b/>
              </w:rPr>
              <w:t>Basic deployment steps are:</w:t>
            </w:r>
          </w:p>
          <w:p w:rsidR="008E65E8" w:rsidRPr="00303626" w:rsidRDefault="008E65E8" w:rsidP="00912ADC">
            <w:pPr>
              <w:numPr>
                <w:ilvl w:val="2"/>
                <w:numId w:val="32"/>
              </w:numPr>
              <w:spacing w:before="100" w:beforeAutospacing="1" w:after="100" w:afterAutospacing="1"/>
              <w:rPr>
                <w:rFonts w:eastAsia="Times New Roman" w:cs="Times New Roman"/>
              </w:rPr>
            </w:pPr>
            <w:r w:rsidRPr="00303626">
              <w:rPr>
                <w:rFonts w:eastAsia="Times New Roman" w:cs="Times New Roman"/>
              </w:rPr>
              <w:t>Deploy the artifacts created by the Build step.</w:t>
            </w:r>
          </w:p>
          <w:p w:rsidR="008E65E8" w:rsidRPr="00303626" w:rsidRDefault="008E65E8" w:rsidP="008E65E8">
            <w:pPr>
              <w:numPr>
                <w:ilvl w:val="2"/>
                <w:numId w:val="32"/>
              </w:numPr>
              <w:spacing w:before="100" w:beforeAutospacing="1" w:after="100" w:afterAutospacing="1"/>
              <w:rPr>
                <w:rStyle w:val="Strong"/>
                <w:rFonts w:eastAsia="Times New Roman" w:cs="Times New Roman"/>
                <w:b w:val="0"/>
                <w:bCs w:val="0"/>
              </w:rPr>
            </w:pPr>
            <w:r w:rsidRPr="00303626">
              <w:rPr>
                <w:rFonts w:eastAsia="Times New Roman" w:cs="Times New Roman"/>
              </w:rPr>
              <w:t>Run Application Availability Test (AAT)</w:t>
            </w:r>
          </w:p>
        </w:tc>
        <w:tc>
          <w:tcPr>
            <w:tcW w:w="3703" w:type="dxa"/>
          </w:tcPr>
          <w:p w:rsidR="008E65E8" w:rsidRPr="00303626" w:rsidRDefault="008E65E8" w:rsidP="00912ADC">
            <w:pPr>
              <w:shd w:val="clear" w:color="auto" w:fill="FFFFFF"/>
              <w:rPr>
                <w:rFonts w:eastAsia="Times New Roman" w:cs="Arial"/>
                <w:color w:val="333333"/>
              </w:rPr>
            </w:pPr>
            <w:r w:rsidRPr="00303626">
              <w:rPr>
                <w:rFonts w:eastAsia="Times New Roman" w:cs="Arial"/>
                <w:color w:val="333333"/>
              </w:rPr>
              <w:t xml:space="preserve">This environment is owned by QA/ABBS Team. </w:t>
            </w:r>
          </w:p>
          <w:p w:rsidR="008E65E8" w:rsidRPr="00303626" w:rsidRDefault="008E65E8" w:rsidP="00912ADC">
            <w:pPr>
              <w:shd w:val="clear" w:color="auto" w:fill="FFFFFF"/>
              <w:spacing w:before="150"/>
              <w:rPr>
                <w:rFonts w:eastAsia="Times New Roman" w:cs="Arial"/>
                <w:color w:val="333333"/>
              </w:rPr>
            </w:pPr>
            <w:r w:rsidRPr="00303626">
              <w:rPr>
                <w:rFonts w:eastAsia="Times New Roman" w:cs="Arial"/>
                <w:b/>
                <w:bCs/>
                <w:color w:val="333333"/>
              </w:rPr>
              <w:t>Tests</w:t>
            </w:r>
          </w:p>
          <w:p w:rsidR="008E65E8" w:rsidRPr="00303626" w:rsidRDefault="008E65E8" w:rsidP="008E65E8">
            <w:pPr>
              <w:numPr>
                <w:ilvl w:val="0"/>
                <w:numId w:val="42"/>
              </w:numPr>
              <w:shd w:val="clear" w:color="auto" w:fill="FFFFFF"/>
              <w:spacing w:before="100" w:beforeAutospacing="1" w:after="100" w:afterAutospacing="1"/>
              <w:rPr>
                <w:rFonts w:eastAsia="Times New Roman" w:cs="Arial"/>
                <w:color w:val="333333"/>
              </w:rPr>
            </w:pPr>
            <w:r w:rsidRPr="00303626">
              <w:rPr>
                <w:rFonts w:eastAsia="Times New Roman" w:cs="Arial"/>
                <w:color w:val="333333"/>
              </w:rPr>
              <w:t>Application Availability Test (AAT)</w:t>
            </w:r>
          </w:p>
        </w:tc>
      </w:tr>
      <w:tr w:rsidR="008E65E8" w:rsidRPr="00303626" w:rsidTr="0086727C">
        <w:tc>
          <w:tcPr>
            <w:tcW w:w="648" w:type="dxa"/>
          </w:tcPr>
          <w:p w:rsidR="008E65E8" w:rsidRPr="00303626" w:rsidRDefault="008E65E8" w:rsidP="00D93B87">
            <w:r w:rsidRPr="00303626">
              <w:t>27</w:t>
            </w:r>
          </w:p>
        </w:tc>
        <w:tc>
          <w:tcPr>
            <w:tcW w:w="5027" w:type="dxa"/>
          </w:tcPr>
          <w:p w:rsidR="008E65E8" w:rsidRPr="000152A8" w:rsidRDefault="008E65E8" w:rsidP="00912ADC">
            <w:pPr>
              <w:pStyle w:val="NormalWeb"/>
              <w:shd w:val="clear" w:color="auto" w:fill="FFFFFF"/>
              <w:spacing w:before="0" w:beforeAutospacing="0" w:after="0" w:afterAutospacing="0"/>
              <w:rPr>
                <w:rFonts w:asciiTheme="minorHAnsi" w:hAnsiTheme="minorHAnsi" w:cs="Arial"/>
                <w:color w:val="333333"/>
                <w:u w:val="single"/>
              </w:rPr>
            </w:pPr>
            <w:r w:rsidRPr="000152A8">
              <w:rPr>
                <w:rStyle w:val="Strong"/>
                <w:rFonts w:asciiTheme="minorHAnsi" w:hAnsiTheme="minorHAnsi" w:cs="Arial"/>
                <w:color w:val="333333"/>
                <w:u w:val="single"/>
              </w:rPr>
              <w:t>Production Environment</w:t>
            </w:r>
            <w:r w:rsidRPr="000152A8">
              <w:rPr>
                <w:rFonts w:asciiTheme="minorHAnsi" w:hAnsiTheme="minorHAnsi" w:cs="Arial"/>
                <w:color w:val="333333"/>
                <w:u w:val="single"/>
              </w:rPr>
              <w:t xml:space="preserve"> </w:t>
            </w:r>
          </w:p>
          <w:p w:rsidR="008E65E8" w:rsidRPr="00303626" w:rsidRDefault="008E65E8" w:rsidP="00912ADC">
            <w:pPr>
              <w:pStyle w:val="NormalWeb"/>
              <w:shd w:val="clear" w:color="auto" w:fill="FFFFFF"/>
              <w:spacing w:before="0" w:beforeAutospacing="0" w:after="0" w:afterAutospacing="0"/>
              <w:rPr>
                <w:rFonts w:asciiTheme="minorHAnsi" w:hAnsiTheme="minorHAnsi" w:cs="Arial"/>
                <w:color w:val="333333"/>
                <w:sz w:val="22"/>
                <w:szCs w:val="22"/>
              </w:rPr>
            </w:pPr>
          </w:p>
          <w:p w:rsidR="008E65E8" w:rsidRPr="00303626" w:rsidRDefault="008E65E8" w:rsidP="00912ADC">
            <w:pPr>
              <w:shd w:val="clear" w:color="auto" w:fill="FFFFFF"/>
              <w:rPr>
                <w:rFonts w:eastAsia="Times New Roman" w:cs="Arial"/>
                <w:b/>
                <w:bCs/>
                <w:color w:val="333333"/>
                <w:u w:val="single"/>
              </w:rPr>
            </w:pPr>
            <w:r w:rsidRPr="00303626">
              <w:rPr>
                <w:rFonts w:cs="Arial"/>
                <w:color w:val="333333"/>
                <w:sz w:val="21"/>
                <w:szCs w:val="21"/>
                <w:shd w:val="clear" w:color="auto" w:fill="FFFFFF"/>
              </w:rPr>
              <w:t>This environment is available for business and customers.</w:t>
            </w:r>
          </w:p>
        </w:tc>
        <w:tc>
          <w:tcPr>
            <w:tcW w:w="3703" w:type="dxa"/>
          </w:tcPr>
          <w:p w:rsidR="008E65E8" w:rsidRPr="00303626" w:rsidRDefault="008E65E8" w:rsidP="00912ADC">
            <w:pPr>
              <w:shd w:val="clear" w:color="auto" w:fill="FFFFFF"/>
              <w:rPr>
                <w:rFonts w:eastAsia="Times New Roman" w:cs="Arial"/>
                <w:color w:val="333333"/>
              </w:rPr>
            </w:pPr>
          </w:p>
        </w:tc>
      </w:tr>
      <w:tr w:rsidR="008E65E8" w:rsidRPr="00303626" w:rsidTr="0086727C">
        <w:tc>
          <w:tcPr>
            <w:tcW w:w="648" w:type="dxa"/>
          </w:tcPr>
          <w:p w:rsidR="008E65E8" w:rsidRPr="00303626" w:rsidRDefault="008E65E8" w:rsidP="00D93B87">
            <w:r w:rsidRPr="00303626">
              <w:t>28</w:t>
            </w:r>
          </w:p>
        </w:tc>
        <w:tc>
          <w:tcPr>
            <w:tcW w:w="5027" w:type="dxa"/>
          </w:tcPr>
          <w:p w:rsidR="000152A8" w:rsidRPr="000152A8" w:rsidRDefault="00570AF8" w:rsidP="00570AF8">
            <w:pPr>
              <w:pStyle w:val="NormalWeb"/>
              <w:shd w:val="clear" w:color="auto" w:fill="FFFFFF"/>
              <w:spacing w:before="0" w:beforeAutospacing="0" w:after="0" w:afterAutospacing="0"/>
              <w:rPr>
                <w:rStyle w:val="Strong"/>
                <w:rFonts w:asciiTheme="minorHAnsi" w:hAnsiTheme="minorHAnsi" w:cs="Arial"/>
                <w:color w:val="333333"/>
                <w:u w:val="single"/>
              </w:rPr>
            </w:pPr>
            <w:r w:rsidRPr="000152A8">
              <w:rPr>
                <w:rStyle w:val="Strong"/>
                <w:rFonts w:asciiTheme="minorHAnsi" w:hAnsiTheme="minorHAnsi" w:cs="Arial"/>
                <w:color w:val="333333"/>
                <w:u w:val="single"/>
              </w:rPr>
              <w:t>Production Monitoring</w:t>
            </w:r>
          </w:p>
          <w:p w:rsidR="000152A8" w:rsidRDefault="000152A8" w:rsidP="00570AF8">
            <w:pPr>
              <w:pStyle w:val="NormalWeb"/>
              <w:shd w:val="clear" w:color="auto" w:fill="FFFFFF"/>
              <w:spacing w:before="0" w:beforeAutospacing="0" w:after="0" w:afterAutospacing="0"/>
              <w:rPr>
                <w:rStyle w:val="Strong"/>
                <w:rFonts w:asciiTheme="minorHAnsi" w:hAnsiTheme="minorHAnsi" w:cs="Arial"/>
                <w:color w:val="333333"/>
                <w:sz w:val="22"/>
                <w:szCs w:val="22"/>
              </w:rPr>
            </w:pPr>
          </w:p>
          <w:p w:rsidR="00570AF8" w:rsidRPr="00303626" w:rsidRDefault="00570AF8" w:rsidP="00570AF8">
            <w:pPr>
              <w:pStyle w:val="NormalWeb"/>
              <w:shd w:val="clear" w:color="auto" w:fill="FFFFFF"/>
              <w:spacing w:before="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t xml:space="preserve"> Production monitoring and logging tools are </w:t>
            </w:r>
            <w:r w:rsidRPr="00303626">
              <w:rPr>
                <w:rFonts w:asciiTheme="minorHAnsi" w:hAnsiTheme="minorHAnsi" w:cs="Arial"/>
                <w:color w:val="333333"/>
                <w:sz w:val="22"/>
                <w:szCs w:val="22"/>
              </w:rPr>
              <w:lastRenderedPageBreak/>
              <w:t>integrated to give the team deeper details of the issues and bugs that cannot be captured in the application logs.</w:t>
            </w:r>
          </w:p>
          <w:p w:rsidR="008E65E8" w:rsidRPr="00303626" w:rsidRDefault="00570AF8" w:rsidP="00570AF8">
            <w:pPr>
              <w:pStyle w:val="NormalWeb"/>
              <w:shd w:val="clear" w:color="auto" w:fill="FFFFFF"/>
              <w:spacing w:before="150" w:beforeAutospacing="0" w:after="0" w:afterAutospacing="0"/>
              <w:rPr>
                <w:rStyle w:val="Strong"/>
                <w:rFonts w:asciiTheme="minorHAnsi" w:hAnsiTheme="minorHAnsi" w:cs="Arial"/>
                <w:b w:val="0"/>
                <w:bCs w:val="0"/>
                <w:color w:val="333333"/>
                <w:sz w:val="22"/>
                <w:szCs w:val="22"/>
              </w:rPr>
            </w:pPr>
            <w:r w:rsidRPr="00303626">
              <w:rPr>
                <w:rFonts w:asciiTheme="minorHAnsi" w:hAnsiTheme="minorHAnsi" w:cs="Arial"/>
                <w:color w:val="333333"/>
                <w:sz w:val="22"/>
                <w:szCs w:val="22"/>
              </w:rPr>
              <w:t>Monitoring tools can send emails to respective users if detects undesirable metrics and statistics</w:t>
            </w:r>
          </w:p>
        </w:tc>
        <w:tc>
          <w:tcPr>
            <w:tcW w:w="3703" w:type="dxa"/>
          </w:tcPr>
          <w:p w:rsidR="00570AF8" w:rsidRPr="00303626" w:rsidRDefault="00570AF8" w:rsidP="00570AF8">
            <w:pPr>
              <w:pStyle w:val="NormalWeb"/>
              <w:shd w:val="clear" w:color="auto" w:fill="FFFFFF"/>
              <w:spacing w:before="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lastRenderedPageBreak/>
              <w:t xml:space="preserve">Monitoring tools: App Dynamics, Splunk.  </w:t>
            </w:r>
          </w:p>
          <w:p w:rsidR="00570AF8" w:rsidRPr="00303626" w:rsidRDefault="00570AF8" w:rsidP="00570AF8">
            <w:pPr>
              <w:pStyle w:val="NormalWeb"/>
              <w:shd w:val="clear" w:color="auto" w:fill="FFFFFF"/>
              <w:spacing w:before="15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lastRenderedPageBreak/>
              <w:t>This is managed by CM team.</w:t>
            </w:r>
          </w:p>
          <w:p w:rsidR="00570AF8" w:rsidRPr="00303626" w:rsidRDefault="00570AF8" w:rsidP="00570AF8">
            <w:pPr>
              <w:pStyle w:val="NormalWeb"/>
              <w:shd w:val="clear" w:color="auto" w:fill="FFFFFF"/>
              <w:spacing w:before="15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t>Everyone have view access to monitoring tools in UAT environment</w:t>
            </w:r>
          </w:p>
          <w:p w:rsidR="00570AF8" w:rsidRPr="00303626" w:rsidRDefault="00570AF8" w:rsidP="00570AF8">
            <w:pPr>
              <w:pStyle w:val="NormalWeb"/>
              <w:shd w:val="clear" w:color="auto" w:fill="FFFFFF"/>
              <w:spacing w:before="0" w:beforeAutospacing="0" w:after="0" w:afterAutospacing="0"/>
              <w:rPr>
                <w:rFonts w:asciiTheme="minorHAnsi" w:hAnsiTheme="minorHAnsi" w:cs="Arial"/>
                <w:color w:val="333333"/>
                <w:sz w:val="22"/>
                <w:szCs w:val="22"/>
              </w:rPr>
            </w:pPr>
            <w:r w:rsidRPr="00303626">
              <w:rPr>
                <w:rFonts w:asciiTheme="minorHAnsi" w:hAnsiTheme="minorHAnsi" w:cs="Arial"/>
                <w:color w:val="333333"/>
                <w:sz w:val="22"/>
                <w:szCs w:val="22"/>
              </w:rPr>
              <w:t>Health Check</w:t>
            </w:r>
          </w:p>
          <w:p w:rsidR="008E65E8" w:rsidRPr="00303626" w:rsidRDefault="008E65E8" w:rsidP="00570AF8">
            <w:pPr>
              <w:pStyle w:val="NormalWeb"/>
              <w:shd w:val="clear" w:color="auto" w:fill="FFFFFF"/>
              <w:spacing w:before="150" w:beforeAutospacing="0" w:after="0" w:afterAutospacing="0"/>
              <w:rPr>
                <w:rFonts w:asciiTheme="minorHAnsi" w:hAnsiTheme="minorHAnsi" w:cs="Arial"/>
                <w:color w:val="333333"/>
                <w:sz w:val="22"/>
                <w:szCs w:val="22"/>
              </w:rPr>
            </w:pPr>
          </w:p>
        </w:tc>
      </w:tr>
    </w:tbl>
    <w:p w:rsidR="00D93B87" w:rsidRDefault="00D93B87" w:rsidP="00D93B87">
      <w:pPr>
        <w:ind w:left="1800"/>
      </w:pPr>
    </w:p>
    <w:p w:rsidR="009247D5" w:rsidRPr="00303626" w:rsidRDefault="009247D5" w:rsidP="00D93B87">
      <w:pPr>
        <w:ind w:left="1800"/>
      </w:pPr>
    </w:p>
    <w:p w:rsidR="00EE06DF" w:rsidRDefault="00EE06DF" w:rsidP="00EE06DF">
      <w:pPr>
        <w:pStyle w:val="ListParagraph"/>
        <w:numPr>
          <w:ilvl w:val="0"/>
          <w:numId w:val="42"/>
        </w:numPr>
      </w:pPr>
      <w:r>
        <w:t>Each Error Marked with Red. Developer&amp; Tech lead will be responsible for foxing the error. Once the error is fixed New Pull Request needs to be raised.</w:t>
      </w:r>
    </w:p>
    <w:p w:rsidR="00EE06DF" w:rsidRDefault="00EE06DF" w:rsidP="00EE06DF">
      <w:pPr>
        <w:pStyle w:val="ListParagraph"/>
        <w:numPr>
          <w:ilvl w:val="0"/>
          <w:numId w:val="42"/>
        </w:numPr>
      </w:pPr>
      <w:r>
        <w:t>SonarQube &amp; Veracode scan will not be available for June Release.</w:t>
      </w:r>
    </w:p>
    <w:p w:rsidR="00EE06DF" w:rsidRPr="0008753A" w:rsidRDefault="00EE06DF" w:rsidP="00EE06DF">
      <w:pPr>
        <w:pStyle w:val="ListParagraph"/>
        <w:numPr>
          <w:ilvl w:val="0"/>
          <w:numId w:val="42"/>
        </w:numPr>
        <w:rPr>
          <w:b/>
        </w:rPr>
      </w:pPr>
      <w:r>
        <w:t xml:space="preserve">App Dynamic Availability in QA Environment will be based on License availability. </w:t>
      </w:r>
    </w:p>
    <w:p w:rsidR="0008753A" w:rsidRDefault="0008753A" w:rsidP="00EE06DF">
      <w:pPr>
        <w:pStyle w:val="ListParagraph"/>
        <w:numPr>
          <w:ilvl w:val="0"/>
          <w:numId w:val="42"/>
        </w:numPr>
      </w:pPr>
      <w:r w:rsidRPr="0008753A">
        <w:rPr>
          <w:b/>
        </w:rPr>
        <w:t>Process Change</w:t>
      </w:r>
      <w:r>
        <w:t xml:space="preserve"> -</w:t>
      </w:r>
      <w:r w:rsidR="00DD3BBB">
        <w:t xml:space="preserve"> </w:t>
      </w:r>
      <w:r>
        <w:t>NO Release Note will be required for Code Changes. Release Notes will be required for DBCR changes as DBCR will remain on PVCS as part of June Release.</w:t>
      </w:r>
    </w:p>
    <w:p w:rsidR="0008753A" w:rsidRDefault="0008753A" w:rsidP="0008753A">
      <w:pPr>
        <w:pStyle w:val="ListParagraph"/>
      </w:pPr>
    </w:p>
    <w:p w:rsidR="0008753A" w:rsidRDefault="0008753A" w:rsidP="0008753A">
      <w:pPr>
        <w:pStyle w:val="ListParagraph"/>
      </w:pPr>
      <w:r>
        <w:t xml:space="preserve"> </w:t>
      </w:r>
    </w:p>
    <w:p w:rsidR="003377B4" w:rsidRPr="00303626" w:rsidRDefault="005936D3" w:rsidP="0008753A">
      <w:pPr>
        <w:pStyle w:val="ListParagraph"/>
      </w:pPr>
      <w:r w:rsidRPr="00303626">
        <w:br/>
      </w:r>
    </w:p>
    <w:p w:rsidR="003377B4" w:rsidRPr="00303626" w:rsidRDefault="003377B4" w:rsidP="00FB3ED8"/>
    <w:sectPr w:rsidR="003377B4" w:rsidRPr="003036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766" w:rsidRDefault="005B0766" w:rsidP="005B0766">
      <w:pPr>
        <w:spacing w:after="0" w:line="240" w:lineRule="auto"/>
      </w:pPr>
      <w:r>
        <w:separator/>
      </w:r>
    </w:p>
  </w:endnote>
  <w:endnote w:type="continuationSeparator" w:id="0">
    <w:p w:rsidR="005B0766" w:rsidRDefault="005B0766" w:rsidP="005B0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766" w:rsidRDefault="005B0766" w:rsidP="005B0766">
      <w:pPr>
        <w:spacing w:after="0" w:line="240" w:lineRule="auto"/>
      </w:pPr>
      <w:r>
        <w:separator/>
      </w:r>
    </w:p>
  </w:footnote>
  <w:footnote w:type="continuationSeparator" w:id="0">
    <w:p w:rsidR="005B0766" w:rsidRDefault="005B0766" w:rsidP="005B07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692B"/>
    <w:multiLevelType w:val="multilevel"/>
    <w:tmpl w:val="CDEA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86169"/>
    <w:multiLevelType w:val="multilevel"/>
    <w:tmpl w:val="6484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941C9"/>
    <w:multiLevelType w:val="multilevel"/>
    <w:tmpl w:val="F7CC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C73039"/>
    <w:multiLevelType w:val="multilevel"/>
    <w:tmpl w:val="EB18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FF498B"/>
    <w:multiLevelType w:val="multilevel"/>
    <w:tmpl w:val="5808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117942"/>
    <w:multiLevelType w:val="multilevel"/>
    <w:tmpl w:val="6F00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8D4375"/>
    <w:multiLevelType w:val="multilevel"/>
    <w:tmpl w:val="46EC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936666"/>
    <w:multiLevelType w:val="multilevel"/>
    <w:tmpl w:val="66B0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AC3ADA"/>
    <w:multiLevelType w:val="multilevel"/>
    <w:tmpl w:val="0DB09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050FF0"/>
    <w:multiLevelType w:val="multilevel"/>
    <w:tmpl w:val="251A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AF6063"/>
    <w:multiLevelType w:val="multilevel"/>
    <w:tmpl w:val="0302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002287"/>
    <w:multiLevelType w:val="multilevel"/>
    <w:tmpl w:val="BDC0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E36864"/>
    <w:multiLevelType w:val="multilevel"/>
    <w:tmpl w:val="13DE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F62AE3"/>
    <w:multiLevelType w:val="multilevel"/>
    <w:tmpl w:val="2166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963D96"/>
    <w:multiLevelType w:val="multilevel"/>
    <w:tmpl w:val="DAD8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25169C"/>
    <w:multiLevelType w:val="multilevel"/>
    <w:tmpl w:val="3C86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461F54"/>
    <w:multiLevelType w:val="multilevel"/>
    <w:tmpl w:val="4366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175483"/>
    <w:multiLevelType w:val="multilevel"/>
    <w:tmpl w:val="E8A4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230957"/>
    <w:multiLevelType w:val="multilevel"/>
    <w:tmpl w:val="DAB8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2E2867"/>
    <w:multiLevelType w:val="multilevel"/>
    <w:tmpl w:val="627A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6F0200"/>
    <w:multiLevelType w:val="multilevel"/>
    <w:tmpl w:val="30EAF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305F3D"/>
    <w:multiLevelType w:val="multilevel"/>
    <w:tmpl w:val="D03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74F11C2"/>
    <w:multiLevelType w:val="multilevel"/>
    <w:tmpl w:val="EB18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812231"/>
    <w:multiLevelType w:val="multilevel"/>
    <w:tmpl w:val="B2C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9649DD"/>
    <w:multiLevelType w:val="multilevel"/>
    <w:tmpl w:val="C39E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A8603E"/>
    <w:multiLevelType w:val="multilevel"/>
    <w:tmpl w:val="02C45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135AFC"/>
    <w:multiLevelType w:val="multilevel"/>
    <w:tmpl w:val="920E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AE155D"/>
    <w:multiLevelType w:val="multilevel"/>
    <w:tmpl w:val="A4F2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A97330"/>
    <w:multiLevelType w:val="multilevel"/>
    <w:tmpl w:val="AEC2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44707D1"/>
    <w:multiLevelType w:val="multilevel"/>
    <w:tmpl w:val="03F2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B44995"/>
    <w:multiLevelType w:val="multilevel"/>
    <w:tmpl w:val="2A56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DF0BEA"/>
    <w:multiLevelType w:val="multilevel"/>
    <w:tmpl w:val="30EAF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E623E7"/>
    <w:multiLevelType w:val="multilevel"/>
    <w:tmpl w:val="0794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3D243B"/>
    <w:multiLevelType w:val="multilevel"/>
    <w:tmpl w:val="EB18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CC1268"/>
    <w:multiLevelType w:val="multilevel"/>
    <w:tmpl w:val="820A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1F3625"/>
    <w:multiLevelType w:val="multilevel"/>
    <w:tmpl w:val="30EAF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bullet"/>
      <w:lvlText w:val=""/>
      <w:lvlJc w:val="left"/>
      <w:pPr>
        <w:tabs>
          <w:tab w:val="num" w:pos="450"/>
        </w:tabs>
        <w:ind w:left="45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5F7596"/>
    <w:multiLevelType w:val="multilevel"/>
    <w:tmpl w:val="981A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34E7CDC"/>
    <w:multiLevelType w:val="multilevel"/>
    <w:tmpl w:val="B1C0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535A9C"/>
    <w:multiLevelType w:val="multilevel"/>
    <w:tmpl w:val="30EAF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D94E04"/>
    <w:multiLevelType w:val="hybridMultilevel"/>
    <w:tmpl w:val="91586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9B5760"/>
    <w:multiLevelType w:val="multilevel"/>
    <w:tmpl w:val="A83C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BD5940"/>
    <w:multiLevelType w:val="multilevel"/>
    <w:tmpl w:val="30EAF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AF03C2"/>
    <w:multiLevelType w:val="multilevel"/>
    <w:tmpl w:val="D1C62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804797D"/>
    <w:multiLevelType w:val="multilevel"/>
    <w:tmpl w:val="EE22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9E035F"/>
    <w:multiLevelType w:val="multilevel"/>
    <w:tmpl w:val="087E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2021E9"/>
    <w:multiLevelType w:val="multilevel"/>
    <w:tmpl w:val="1E80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2"/>
  </w:num>
  <w:num w:numId="3">
    <w:abstractNumId w:val="25"/>
  </w:num>
  <w:num w:numId="4">
    <w:abstractNumId w:val="7"/>
  </w:num>
  <w:num w:numId="5">
    <w:abstractNumId w:val="8"/>
  </w:num>
  <w:num w:numId="6">
    <w:abstractNumId w:val="19"/>
  </w:num>
  <w:num w:numId="7">
    <w:abstractNumId w:val="17"/>
  </w:num>
  <w:num w:numId="8">
    <w:abstractNumId w:val="20"/>
  </w:num>
  <w:num w:numId="9">
    <w:abstractNumId w:val="6"/>
  </w:num>
  <w:num w:numId="10">
    <w:abstractNumId w:val="16"/>
  </w:num>
  <w:num w:numId="11">
    <w:abstractNumId w:val="10"/>
  </w:num>
  <w:num w:numId="12">
    <w:abstractNumId w:val="34"/>
  </w:num>
  <w:num w:numId="13">
    <w:abstractNumId w:val="14"/>
  </w:num>
  <w:num w:numId="14">
    <w:abstractNumId w:val="11"/>
  </w:num>
  <w:num w:numId="15">
    <w:abstractNumId w:val="23"/>
  </w:num>
  <w:num w:numId="16">
    <w:abstractNumId w:val="42"/>
  </w:num>
  <w:num w:numId="17">
    <w:abstractNumId w:val="40"/>
  </w:num>
  <w:num w:numId="18">
    <w:abstractNumId w:val="44"/>
  </w:num>
  <w:num w:numId="19">
    <w:abstractNumId w:val="45"/>
  </w:num>
  <w:num w:numId="20">
    <w:abstractNumId w:val="15"/>
  </w:num>
  <w:num w:numId="21">
    <w:abstractNumId w:val="4"/>
  </w:num>
  <w:num w:numId="22">
    <w:abstractNumId w:val="0"/>
  </w:num>
  <w:num w:numId="23">
    <w:abstractNumId w:val="29"/>
  </w:num>
  <w:num w:numId="24">
    <w:abstractNumId w:val="26"/>
  </w:num>
  <w:num w:numId="25">
    <w:abstractNumId w:val="5"/>
  </w:num>
  <w:num w:numId="26">
    <w:abstractNumId w:val="9"/>
  </w:num>
  <w:num w:numId="27">
    <w:abstractNumId w:val="24"/>
  </w:num>
  <w:num w:numId="28">
    <w:abstractNumId w:val="27"/>
  </w:num>
  <w:num w:numId="29">
    <w:abstractNumId w:val="32"/>
  </w:num>
  <w:num w:numId="30">
    <w:abstractNumId w:val="37"/>
  </w:num>
  <w:num w:numId="31">
    <w:abstractNumId w:val="31"/>
  </w:num>
  <w:num w:numId="32">
    <w:abstractNumId w:val="35"/>
  </w:num>
  <w:num w:numId="33">
    <w:abstractNumId w:val="41"/>
  </w:num>
  <w:num w:numId="34">
    <w:abstractNumId w:val="38"/>
  </w:num>
  <w:num w:numId="35">
    <w:abstractNumId w:val="12"/>
  </w:num>
  <w:num w:numId="36">
    <w:abstractNumId w:val="1"/>
  </w:num>
  <w:num w:numId="37">
    <w:abstractNumId w:val="30"/>
  </w:num>
  <w:num w:numId="38">
    <w:abstractNumId w:val="22"/>
  </w:num>
  <w:num w:numId="39">
    <w:abstractNumId w:val="43"/>
  </w:num>
  <w:num w:numId="40">
    <w:abstractNumId w:val="18"/>
  </w:num>
  <w:num w:numId="41">
    <w:abstractNumId w:val="33"/>
  </w:num>
  <w:num w:numId="42">
    <w:abstractNumId w:val="21"/>
  </w:num>
  <w:num w:numId="43">
    <w:abstractNumId w:val="36"/>
  </w:num>
  <w:num w:numId="44">
    <w:abstractNumId w:val="3"/>
  </w:num>
  <w:num w:numId="45">
    <w:abstractNumId w:val="13"/>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7B4"/>
    <w:rsid w:val="000152A8"/>
    <w:rsid w:val="000163AB"/>
    <w:rsid w:val="0008753A"/>
    <w:rsid w:val="00102238"/>
    <w:rsid w:val="00175278"/>
    <w:rsid w:val="0019053C"/>
    <w:rsid w:val="0019372C"/>
    <w:rsid w:val="001C5DB7"/>
    <w:rsid w:val="00203EC8"/>
    <w:rsid w:val="00281B96"/>
    <w:rsid w:val="002910D5"/>
    <w:rsid w:val="002F6A9E"/>
    <w:rsid w:val="00303626"/>
    <w:rsid w:val="003377B4"/>
    <w:rsid w:val="0037550A"/>
    <w:rsid w:val="003F5BFF"/>
    <w:rsid w:val="004C3315"/>
    <w:rsid w:val="00515637"/>
    <w:rsid w:val="005479E2"/>
    <w:rsid w:val="00570AF8"/>
    <w:rsid w:val="005936D3"/>
    <w:rsid w:val="005B0766"/>
    <w:rsid w:val="005D3C1B"/>
    <w:rsid w:val="005E14B7"/>
    <w:rsid w:val="006007A2"/>
    <w:rsid w:val="00612424"/>
    <w:rsid w:val="00667986"/>
    <w:rsid w:val="006A625F"/>
    <w:rsid w:val="006C1467"/>
    <w:rsid w:val="00733A8A"/>
    <w:rsid w:val="007813A2"/>
    <w:rsid w:val="007871B7"/>
    <w:rsid w:val="0080386A"/>
    <w:rsid w:val="0086727C"/>
    <w:rsid w:val="008E65E8"/>
    <w:rsid w:val="009247D5"/>
    <w:rsid w:val="00950232"/>
    <w:rsid w:val="009B14BA"/>
    <w:rsid w:val="009F3D56"/>
    <w:rsid w:val="00A768EE"/>
    <w:rsid w:val="00AF4623"/>
    <w:rsid w:val="00B23917"/>
    <w:rsid w:val="00B6648D"/>
    <w:rsid w:val="00BC1960"/>
    <w:rsid w:val="00C6131D"/>
    <w:rsid w:val="00C84C0C"/>
    <w:rsid w:val="00CA6687"/>
    <w:rsid w:val="00D93B87"/>
    <w:rsid w:val="00DB4D8D"/>
    <w:rsid w:val="00DD3BBB"/>
    <w:rsid w:val="00EE06DF"/>
    <w:rsid w:val="00F2312A"/>
    <w:rsid w:val="00FB3ED8"/>
    <w:rsid w:val="00FC02C0"/>
    <w:rsid w:val="00FC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10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7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7B4"/>
    <w:rPr>
      <w:rFonts w:ascii="Tahoma" w:hAnsi="Tahoma" w:cs="Tahoma"/>
      <w:sz w:val="16"/>
      <w:szCs w:val="16"/>
    </w:rPr>
  </w:style>
  <w:style w:type="paragraph" w:styleId="ListParagraph">
    <w:name w:val="List Paragraph"/>
    <w:basedOn w:val="Normal"/>
    <w:uiPriority w:val="34"/>
    <w:qFormat/>
    <w:rsid w:val="003377B4"/>
    <w:pPr>
      <w:ind w:left="720"/>
      <w:contextualSpacing/>
    </w:pPr>
  </w:style>
  <w:style w:type="character" w:customStyle="1" w:styleId="Heading2Char">
    <w:name w:val="Heading 2 Char"/>
    <w:basedOn w:val="DefaultParagraphFont"/>
    <w:link w:val="Heading2"/>
    <w:uiPriority w:val="9"/>
    <w:rsid w:val="002910D5"/>
    <w:rPr>
      <w:rFonts w:ascii="Times New Roman" w:eastAsia="Times New Roman" w:hAnsi="Times New Roman" w:cs="Times New Roman"/>
      <w:b/>
      <w:bCs/>
      <w:sz w:val="36"/>
      <w:szCs w:val="36"/>
    </w:rPr>
  </w:style>
  <w:style w:type="paragraph" w:styleId="NormalWeb">
    <w:name w:val="Normal (Web)"/>
    <w:basedOn w:val="Normal"/>
    <w:uiPriority w:val="99"/>
    <w:unhideWhenUsed/>
    <w:rsid w:val="002910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10D5"/>
    <w:rPr>
      <w:b/>
      <w:bCs/>
    </w:rPr>
  </w:style>
  <w:style w:type="character" w:styleId="Emphasis">
    <w:name w:val="Emphasis"/>
    <w:basedOn w:val="DefaultParagraphFont"/>
    <w:uiPriority w:val="20"/>
    <w:qFormat/>
    <w:rsid w:val="002910D5"/>
    <w:rPr>
      <w:i/>
      <w:iCs/>
    </w:rPr>
  </w:style>
  <w:style w:type="character" w:styleId="Hyperlink">
    <w:name w:val="Hyperlink"/>
    <w:basedOn w:val="DefaultParagraphFont"/>
    <w:uiPriority w:val="99"/>
    <w:semiHidden/>
    <w:unhideWhenUsed/>
    <w:rsid w:val="002910D5"/>
    <w:rPr>
      <w:color w:val="0000FF"/>
      <w:u w:val="single"/>
    </w:rPr>
  </w:style>
  <w:style w:type="table" w:styleId="TableGrid">
    <w:name w:val="Table Grid"/>
    <w:basedOn w:val="TableNormal"/>
    <w:uiPriority w:val="59"/>
    <w:rsid w:val="00291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truncate-target">
    <w:name w:val="css-truncate-target"/>
    <w:basedOn w:val="DefaultParagraphFont"/>
    <w:rsid w:val="007813A2"/>
  </w:style>
  <w:style w:type="paragraph" w:styleId="Header">
    <w:name w:val="header"/>
    <w:basedOn w:val="Normal"/>
    <w:link w:val="HeaderChar"/>
    <w:uiPriority w:val="99"/>
    <w:unhideWhenUsed/>
    <w:rsid w:val="005B0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766"/>
  </w:style>
  <w:style w:type="paragraph" w:styleId="Footer">
    <w:name w:val="footer"/>
    <w:basedOn w:val="Normal"/>
    <w:link w:val="FooterChar"/>
    <w:uiPriority w:val="99"/>
    <w:unhideWhenUsed/>
    <w:rsid w:val="005B0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7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10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7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7B4"/>
    <w:rPr>
      <w:rFonts w:ascii="Tahoma" w:hAnsi="Tahoma" w:cs="Tahoma"/>
      <w:sz w:val="16"/>
      <w:szCs w:val="16"/>
    </w:rPr>
  </w:style>
  <w:style w:type="paragraph" w:styleId="ListParagraph">
    <w:name w:val="List Paragraph"/>
    <w:basedOn w:val="Normal"/>
    <w:uiPriority w:val="34"/>
    <w:qFormat/>
    <w:rsid w:val="003377B4"/>
    <w:pPr>
      <w:ind w:left="720"/>
      <w:contextualSpacing/>
    </w:pPr>
  </w:style>
  <w:style w:type="character" w:customStyle="1" w:styleId="Heading2Char">
    <w:name w:val="Heading 2 Char"/>
    <w:basedOn w:val="DefaultParagraphFont"/>
    <w:link w:val="Heading2"/>
    <w:uiPriority w:val="9"/>
    <w:rsid w:val="002910D5"/>
    <w:rPr>
      <w:rFonts w:ascii="Times New Roman" w:eastAsia="Times New Roman" w:hAnsi="Times New Roman" w:cs="Times New Roman"/>
      <w:b/>
      <w:bCs/>
      <w:sz w:val="36"/>
      <w:szCs w:val="36"/>
    </w:rPr>
  </w:style>
  <w:style w:type="paragraph" w:styleId="NormalWeb">
    <w:name w:val="Normal (Web)"/>
    <w:basedOn w:val="Normal"/>
    <w:uiPriority w:val="99"/>
    <w:unhideWhenUsed/>
    <w:rsid w:val="002910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10D5"/>
    <w:rPr>
      <w:b/>
      <w:bCs/>
    </w:rPr>
  </w:style>
  <w:style w:type="character" w:styleId="Emphasis">
    <w:name w:val="Emphasis"/>
    <w:basedOn w:val="DefaultParagraphFont"/>
    <w:uiPriority w:val="20"/>
    <w:qFormat/>
    <w:rsid w:val="002910D5"/>
    <w:rPr>
      <w:i/>
      <w:iCs/>
    </w:rPr>
  </w:style>
  <w:style w:type="character" w:styleId="Hyperlink">
    <w:name w:val="Hyperlink"/>
    <w:basedOn w:val="DefaultParagraphFont"/>
    <w:uiPriority w:val="99"/>
    <w:semiHidden/>
    <w:unhideWhenUsed/>
    <w:rsid w:val="002910D5"/>
    <w:rPr>
      <w:color w:val="0000FF"/>
      <w:u w:val="single"/>
    </w:rPr>
  </w:style>
  <w:style w:type="table" w:styleId="TableGrid">
    <w:name w:val="Table Grid"/>
    <w:basedOn w:val="TableNormal"/>
    <w:uiPriority w:val="59"/>
    <w:rsid w:val="00291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truncate-target">
    <w:name w:val="css-truncate-target"/>
    <w:basedOn w:val="DefaultParagraphFont"/>
    <w:rsid w:val="007813A2"/>
  </w:style>
  <w:style w:type="paragraph" w:styleId="Header">
    <w:name w:val="header"/>
    <w:basedOn w:val="Normal"/>
    <w:link w:val="HeaderChar"/>
    <w:uiPriority w:val="99"/>
    <w:unhideWhenUsed/>
    <w:rsid w:val="005B0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766"/>
  </w:style>
  <w:style w:type="paragraph" w:styleId="Footer">
    <w:name w:val="footer"/>
    <w:basedOn w:val="Normal"/>
    <w:link w:val="FooterChar"/>
    <w:uiPriority w:val="99"/>
    <w:unhideWhenUsed/>
    <w:rsid w:val="005B0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560">
      <w:bodyDiv w:val="1"/>
      <w:marLeft w:val="0"/>
      <w:marRight w:val="0"/>
      <w:marTop w:val="0"/>
      <w:marBottom w:val="0"/>
      <w:divBdr>
        <w:top w:val="none" w:sz="0" w:space="0" w:color="auto"/>
        <w:left w:val="none" w:sz="0" w:space="0" w:color="auto"/>
        <w:bottom w:val="none" w:sz="0" w:space="0" w:color="auto"/>
        <w:right w:val="none" w:sz="0" w:space="0" w:color="auto"/>
      </w:divBdr>
    </w:div>
    <w:div w:id="126092753">
      <w:bodyDiv w:val="1"/>
      <w:marLeft w:val="0"/>
      <w:marRight w:val="0"/>
      <w:marTop w:val="0"/>
      <w:marBottom w:val="0"/>
      <w:divBdr>
        <w:top w:val="none" w:sz="0" w:space="0" w:color="auto"/>
        <w:left w:val="none" w:sz="0" w:space="0" w:color="auto"/>
        <w:bottom w:val="none" w:sz="0" w:space="0" w:color="auto"/>
        <w:right w:val="none" w:sz="0" w:space="0" w:color="auto"/>
      </w:divBdr>
    </w:div>
    <w:div w:id="166605273">
      <w:bodyDiv w:val="1"/>
      <w:marLeft w:val="0"/>
      <w:marRight w:val="0"/>
      <w:marTop w:val="0"/>
      <w:marBottom w:val="0"/>
      <w:divBdr>
        <w:top w:val="none" w:sz="0" w:space="0" w:color="auto"/>
        <w:left w:val="none" w:sz="0" w:space="0" w:color="auto"/>
        <w:bottom w:val="none" w:sz="0" w:space="0" w:color="auto"/>
        <w:right w:val="none" w:sz="0" w:space="0" w:color="auto"/>
      </w:divBdr>
    </w:div>
    <w:div w:id="168758173">
      <w:bodyDiv w:val="1"/>
      <w:marLeft w:val="0"/>
      <w:marRight w:val="0"/>
      <w:marTop w:val="0"/>
      <w:marBottom w:val="0"/>
      <w:divBdr>
        <w:top w:val="none" w:sz="0" w:space="0" w:color="auto"/>
        <w:left w:val="none" w:sz="0" w:space="0" w:color="auto"/>
        <w:bottom w:val="none" w:sz="0" w:space="0" w:color="auto"/>
        <w:right w:val="none" w:sz="0" w:space="0" w:color="auto"/>
      </w:divBdr>
    </w:div>
    <w:div w:id="293827752">
      <w:bodyDiv w:val="1"/>
      <w:marLeft w:val="0"/>
      <w:marRight w:val="0"/>
      <w:marTop w:val="0"/>
      <w:marBottom w:val="0"/>
      <w:divBdr>
        <w:top w:val="none" w:sz="0" w:space="0" w:color="auto"/>
        <w:left w:val="none" w:sz="0" w:space="0" w:color="auto"/>
        <w:bottom w:val="none" w:sz="0" w:space="0" w:color="auto"/>
        <w:right w:val="none" w:sz="0" w:space="0" w:color="auto"/>
      </w:divBdr>
    </w:div>
    <w:div w:id="309481749">
      <w:bodyDiv w:val="1"/>
      <w:marLeft w:val="0"/>
      <w:marRight w:val="0"/>
      <w:marTop w:val="0"/>
      <w:marBottom w:val="0"/>
      <w:divBdr>
        <w:top w:val="none" w:sz="0" w:space="0" w:color="auto"/>
        <w:left w:val="none" w:sz="0" w:space="0" w:color="auto"/>
        <w:bottom w:val="none" w:sz="0" w:space="0" w:color="auto"/>
        <w:right w:val="none" w:sz="0" w:space="0" w:color="auto"/>
      </w:divBdr>
    </w:div>
    <w:div w:id="500200760">
      <w:bodyDiv w:val="1"/>
      <w:marLeft w:val="0"/>
      <w:marRight w:val="0"/>
      <w:marTop w:val="0"/>
      <w:marBottom w:val="0"/>
      <w:divBdr>
        <w:top w:val="none" w:sz="0" w:space="0" w:color="auto"/>
        <w:left w:val="none" w:sz="0" w:space="0" w:color="auto"/>
        <w:bottom w:val="none" w:sz="0" w:space="0" w:color="auto"/>
        <w:right w:val="none" w:sz="0" w:space="0" w:color="auto"/>
      </w:divBdr>
    </w:div>
    <w:div w:id="593587693">
      <w:bodyDiv w:val="1"/>
      <w:marLeft w:val="0"/>
      <w:marRight w:val="0"/>
      <w:marTop w:val="0"/>
      <w:marBottom w:val="0"/>
      <w:divBdr>
        <w:top w:val="none" w:sz="0" w:space="0" w:color="auto"/>
        <w:left w:val="none" w:sz="0" w:space="0" w:color="auto"/>
        <w:bottom w:val="none" w:sz="0" w:space="0" w:color="auto"/>
        <w:right w:val="none" w:sz="0" w:space="0" w:color="auto"/>
      </w:divBdr>
    </w:div>
    <w:div w:id="618267973">
      <w:bodyDiv w:val="1"/>
      <w:marLeft w:val="0"/>
      <w:marRight w:val="0"/>
      <w:marTop w:val="0"/>
      <w:marBottom w:val="0"/>
      <w:divBdr>
        <w:top w:val="none" w:sz="0" w:space="0" w:color="auto"/>
        <w:left w:val="none" w:sz="0" w:space="0" w:color="auto"/>
        <w:bottom w:val="none" w:sz="0" w:space="0" w:color="auto"/>
        <w:right w:val="none" w:sz="0" w:space="0" w:color="auto"/>
      </w:divBdr>
    </w:div>
    <w:div w:id="665398613">
      <w:bodyDiv w:val="1"/>
      <w:marLeft w:val="0"/>
      <w:marRight w:val="0"/>
      <w:marTop w:val="0"/>
      <w:marBottom w:val="0"/>
      <w:divBdr>
        <w:top w:val="none" w:sz="0" w:space="0" w:color="auto"/>
        <w:left w:val="none" w:sz="0" w:space="0" w:color="auto"/>
        <w:bottom w:val="none" w:sz="0" w:space="0" w:color="auto"/>
        <w:right w:val="none" w:sz="0" w:space="0" w:color="auto"/>
      </w:divBdr>
    </w:div>
    <w:div w:id="723024900">
      <w:bodyDiv w:val="1"/>
      <w:marLeft w:val="0"/>
      <w:marRight w:val="0"/>
      <w:marTop w:val="0"/>
      <w:marBottom w:val="0"/>
      <w:divBdr>
        <w:top w:val="none" w:sz="0" w:space="0" w:color="auto"/>
        <w:left w:val="none" w:sz="0" w:space="0" w:color="auto"/>
        <w:bottom w:val="none" w:sz="0" w:space="0" w:color="auto"/>
        <w:right w:val="none" w:sz="0" w:space="0" w:color="auto"/>
      </w:divBdr>
    </w:div>
    <w:div w:id="786000396">
      <w:bodyDiv w:val="1"/>
      <w:marLeft w:val="0"/>
      <w:marRight w:val="0"/>
      <w:marTop w:val="0"/>
      <w:marBottom w:val="0"/>
      <w:divBdr>
        <w:top w:val="none" w:sz="0" w:space="0" w:color="auto"/>
        <w:left w:val="none" w:sz="0" w:space="0" w:color="auto"/>
        <w:bottom w:val="none" w:sz="0" w:space="0" w:color="auto"/>
        <w:right w:val="none" w:sz="0" w:space="0" w:color="auto"/>
      </w:divBdr>
    </w:div>
    <w:div w:id="855072322">
      <w:bodyDiv w:val="1"/>
      <w:marLeft w:val="0"/>
      <w:marRight w:val="0"/>
      <w:marTop w:val="0"/>
      <w:marBottom w:val="0"/>
      <w:divBdr>
        <w:top w:val="none" w:sz="0" w:space="0" w:color="auto"/>
        <w:left w:val="none" w:sz="0" w:space="0" w:color="auto"/>
        <w:bottom w:val="none" w:sz="0" w:space="0" w:color="auto"/>
        <w:right w:val="none" w:sz="0" w:space="0" w:color="auto"/>
      </w:divBdr>
    </w:div>
    <w:div w:id="1040932867">
      <w:bodyDiv w:val="1"/>
      <w:marLeft w:val="0"/>
      <w:marRight w:val="0"/>
      <w:marTop w:val="0"/>
      <w:marBottom w:val="0"/>
      <w:divBdr>
        <w:top w:val="none" w:sz="0" w:space="0" w:color="auto"/>
        <w:left w:val="none" w:sz="0" w:space="0" w:color="auto"/>
        <w:bottom w:val="none" w:sz="0" w:space="0" w:color="auto"/>
        <w:right w:val="none" w:sz="0" w:space="0" w:color="auto"/>
      </w:divBdr>
    </w:div>
    <w:div w:id="1091511416">
      <w:bodyDiv w:val="1"/>
      <w:marLeft w:val="0"/>
      <w:marRight w:val="0"/>
      <w:marTop w:val="0"/>
      <w:marBottom w:val="0"/>
      <w:divBdr>
        <w:top w:val="none" w:sz="0" w:space="0" w:color="auto"/>
        <w:left w:val="none" w:sz="0" w:space="0" w:color="auto"/>
        <w:bottom w:val="none" w:sz="0" w:space="0" w:color="auto"/>
        <w:right w:val="none" w:sz="0" w:space="0" w:color="auto"/>
      </w:divBdr>
    </w:div>
    <w:div w:id="1149592555">
      <w:bodyDiv w:val="1"/>
      <w:marLeft w:val="0"/>
      <w:marRight w:val="0"/>
      <w:marTop w:val="0"/>
      <w:marBottom w:val="0"/>
      <w:divBdr>
        <w:top w:val="none" w:sz="0" w:space="0" w:color="auto"/>
        <w:left w:val="none" w:sz="0" w:space="0" w:color="auto"/>
        <w:bottom w:val="none" w:sz="0" w:space="0" w:color="auto"/>
        <w:right w:val="none" w:sz="0" w:space="0" w:color="auto"/>
      </w:divBdr>
      <w:divsChild>
        <w:div w:id="964193073">
          <w:marLeft w:val="0"/>
          <w:marRight w:val="0"/>
          <w:marTop w:val="0"/>
          <w:marBottom w:val="0"/>
          <w:divBdr>
            <w:top w:val="none" w:sz="0" w:space="0" w:color="auto"/>
            <w:left w:val="none" w:sz="0" w:space="0" w:color="auto"/>
            <w:bottom w:val="none" w:sz="0" w:space="0" w:color="auto"/>
            <w:right w:val="none" w:sz="0" w:space="0" w:color="auto"/>
          </w:divBdr>
        </w:div>
        <w:div w:id="1620716795">
          <w:marLeft w:val="0"/>
          <w:marRight w:val="0"/>
          <w:marTop w:val="0"/>
          <w:marBottom w:val="0"/>
          <w:divBdr>
            <w:top w:val="none" w:sz="0" w:space="0" w:color="auto"/>
            <w:left w:val="none" w:sz="0" w:space="0" w:color="auto"/>
            <w:bottom w:val="none" w:sz="0" w:space="0" w:color="auto"/>
            <w:right w:val="none" w:sz="0" w:space="0" w:color="auto"/>
          </w:divBdr>
        </w:div>
      </w:divsChild>
    </w:div>
    <w:div w:id="1151365452">
      <w:bodyDiv w:val="1"/>
      <w:marLeft w:val="0"/>
      <w:marRight w:val="0"/>
      <w:marTop w:val="0"/>
      <w:marBottom w:val="0"/>
      <w:divBdr>
        <w:top w:val="none" w:sz="0" w:space="0" w:color="auto"/>
        <w:left w:val="none" w:sz="0" w:space="0" w:color="auto"/>
        <w:bottom w:val="none" w:sz="0" w:space="0" w:color="auto"/>
        <w:right w:val="none" w:sz="0" w:space="0" w:color="auto"/>
      </w:divBdr>
    </w:div>
    <w:div w:id="1235966679">
      <w:bodyDiv w:val="1"/>
      <w:marLeft w:val="0"/>
      <w:marRight w:val="0"/>
      <w:marTop w:val="0"/>
      <w:marBottom w:val="0"/>
      <w:divBdr>
        <w:top w:val="none" w:sz="0" w:space="0" w:color="auto"/>
        <w:left w:val="none" w:sz="0" w:space="0" w:color="auto"/>
        <w:bottom w:val="none" w:sz="0" w:space="0" w:color="auto"/>
        <w:right w:val="none" w:sz="0" w:space="0" w:color="auto"/>
      </w:divBdr>
    </w:div>
    <w:div w:id="1369640599">
      <w:bodyDiv w:val="1"/>
      <w:marLeft w:val="0"/>
      <w:marRight w:val="0"/>
      <w:marTop w:val="0"/>
      <w:marBottom w:val="0"/>
      <w:divBdr>
        <w:top w:val="none" w:sz="0" w:space="0" w:color="auto"/>
        <w:left w:val="none" w:sz="0" w:space="0" w:color="auto"/>
        <w:bottom w:val="none" w:sz="0" w:space="0" w:color="auto"/>
        <w:right w:val="none" w:sz="0" w:space="0" w:color="auto"/>
      </w:divBdr>
    </w:div>
    <w:div w:id="1382170646">
      <w:bodyDiv w:val="1"/>
      <w:marLeft w:val="0"/>
      <w:marRight w:val="0"/>
      <w:marTop w:val="0"/>
      <w:marBottom w:val="0"/>
      <w:divBdr>
        <w:top w:val="none" w:sz="0" w:space="0" w:color="auto"/>
        <w:left w:val="none" w:sz="0" w:space="0" w:color="auto"/>
        <w:bottom w:val="none" w:sz="0" w:space="0" w:color="auto"/>
        <w:right w:val="none" w:sz="0" w:space="0" w:color="auto"/>
      </w:divBdr>
    </w:div>
    <w:div w:id="1545094626">
      <w:bodyDiv w:val="1"/>
      <w:marLeft w:val="0"/>
      <w:marRight w:val="0"/>
      <w:marTop w:val="0"/>
      <w:marBottom w:val="0"/>
      <w:divBdr>
        <w:top w:val="none" w:sz="0" w:space="0" w:color="auto"/>
        <w:left w:val="none" w:sz="0" w:space="0" w:color="auto"/>
        <w:bottom w:val="none" w:sz="0" w:space="0" w:color="auto"/>
        <w:right w:val="none" w:sz="0" w:space="0" w:color="auto"/>
      </w:divBdr>
    </w:div>
    <w:div w:id="1567187522">
      <w:bodyDiv w:val="1"/>
      <w:marLeft w:val="0"/>
      <w:marRight w:val="0"/>
      <w:marTop w:val="0"/>
      <w:marBottom w:val="0"/>
      <w:divBdr>
        <w:top w:val="none" w:sz="0" w:space="0" w:color="auto"/>
        <w:left w:val="none" w:sz="0" w:space="0" w:color="auto"/>
        <w:bottom w:val="none" w:sz="0" w:space="0" w:color="auto"/>
        <w:right w:val="none" w:sz="0" w:space="0" w:color="auto"/>
      </w:divBdr>
    </w:div>
    <w:div w:id="1676810128">
      <w:bodyDiv w:val="1"/>
      <w:marLeft w:val="0"/>
      <w:marRight w:val="0"/>
      <w:marTop w:val="0"/>
      <w:marBottom w:val="0"/>
      <w:divBdr>
        <w:top w:val="none" w:sz="0" w:space="0" w:color="auto"/>
        <w:left w:val="none" w:sz="0" w:space="0" w:color="auto"/>
        <w:bottom w:val="none" w:sz="0" w:space="0" w:color="auto"/>
        <w:right w:val="none" w:sz="0" w:space="0" w:color="auto"/>
      </w:divBdr>
    </w:div>
    <w:div w:id="1748840312">
      <w:bodyDiv w:val="1"/>
      <w:marLeft w:val="0"/>
      <w:marRight w:val="0"/>
      <w:marTop w:val="0"/>
      <w:marBottom w:val="0"/>
      <w:divBdr>
        <w:top w:val="none" w:sz="0" w:space="0" w:color="auto"/>
        <w:left w:val="none" w:sz="0" w:space="0" w:color="auto"/>
        <w:bottom w:val="none" w:sz="0" w:space="0" w:color="auto"/>
        <w:right w:val="none" w:sz="0" w:space="0" w:color="auto"/>
      </w:divBdr>
    </w:div>
    <w:div w:id="214342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aig.net/orgs/LR-Individual-Retirement/teams/ir-configuration-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Gulshan</dc:creator>
  <cp:lastModifiedBy>American International Group</cp:lastModifiedBy>
  <cp:revision>3</cp:revision>
  <dcterms:created xsi:type="dcterms:W3CDTF">2019-04-23T23:16:00Z</dcterms:created>
  <dcterms:modified xsi:type="dcterms:W3CDTF">2019-07-17T15:41:00Z</dcterms:modified>
</cp:coreProperties>
</file>