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75A" w:rsidRDefault="00290C85" w:rsidP="00EA3278">
      <w:pPr>
        <w:widowControl/>
        <w:suppressAutoHyphens w:val="0"/>
        <w:autoSpaceDE w:val="0"/>
        <w:adjustRightInd w:val="0"/>
        <w:textAlignment w:val="auto"/>
        <w:rPr>
          <w:rFonts w:ascii="Calibri" w:hAnsi="Calibri"/>
          <w:b/>
          <w:sz w:val="20"/>
          <w:szCs w:val="20"/>
        </w:rPr>
      </w:pPr>
      <w:r w:rsidRPr="00290C85">
        <w:rPr>
          <w:rFonts w:ascii="Calibri" w:hAnsi="Calibri"/>
          <w:b/>
          <w:sz w:val="20"/>
          <w:szCs w:val="20"/>
        </w:rPr>
        <w:t>Hibernate named query examples</w:t>
      </w:r>
    </w:p>
    <w:p w:rsidR="00417913" w:rsidRDefault="00417913" w:rsidP="00417913">
      <w:pPr>
        <w:pStyle w:val="NormalWeb"/>
        <w:shd w:val="clear" w:color="auto" w:fill="FFFFFF"/>
        <w:spacing w:before="0" w:beforeAutospacing="0" w:after="150" w:afterAutospacing="0"/>
        <w:rPr>
          <w:rFonts w:ascii="Calibri" w:hAnsi="Calibri" w:cs="Helvetica"/>
          <w:color w:val="333333"/>
          <w:sz w:val="20"/>
          <w:szCs w:val="20"/>
        </w:rPr>
      </w:pPr>
      <w:r w:rsidRPr="00417913">
        <w:rPr>
          <w:rFonts w:ascii="Calibri" w:hAnsi="Calibri" w:cs="Helvetica"/>
          <w:color w:val="333333"/>
          <w:sz w:val="20"/>
          <w:szCs w:val="20"/>
        </w:rPr>
        <w:t>Often times, developer like to put HQL string literals scatter all over the Java code, this method is hard to maintaine and look ugly. Fortunately, Hibernate come out a technique called “</w:t>
      </w:r>
      <w:r w:rsidRPr="00417913">
        <w:rPr>
          <w:rStyle w:val="Strong"/>
          <w:rFonts w:ascii="Calibri" w:hAnsi="Calibri" w:cs="Helvetica"/>
          <w:color w:val="333333"/>
          <w:sz w:val="20"/>
          <w:szCs w:val="20"/>
        </w:rPr>
        <w:t>names queries</w:t>
      </w:r>
      <w:r w:rsidRPr="00417913">
        <w:rPr>
          <w:rFonts w:ascii="Calibri" w:hAnsi="Calibri" w:cs="Helvetica"/>
          <w:color w:val="333333"/>
          <w:sz w:val="20"/>
          <w:szCs w:val="20"/>
        </w:rPr>
        <w:t>” , it lets developer to put all HQL into the XML mapping file or via annotation.</w:t>
      </w:r>
    </w:p>
    <w:p w:rsidR="00417913" w:rsidRPr="00417913" w:rsidRDefault="00417913" w:rsidP="00417913">
      <w:pPr>
        <w:pStyle w:val="NormalWeb"/>
        <w:shd w:val="clear" w:color="auto" w:fill="FFFFFF"/>
        <w:spacing w:before="0" w:beforeAutospacing="0" w:after="150" w:afterAutospacing="0"/>
        <w:rPr>
          <w:rFonts w:ascii="Calibri" w:hAnsi="Calibri" w:cs="Helvetica"/>
          <w:color w:val="333333"/>
          <w:sz w:val="20"/>
          <w:szCs w:val="20"/>
        </w:rPr>
      </w:pPr>
      <w:r w:rsidRPr="00417913">
        <w:rPr>
          <w:rFonts w:ascii="Calibri" w:hAnsi="Calibri" w:cs="Helvetica"/>
          <w:b/>
          <w:bCs/>
          <w:color w:val="333333"/>
          <w:sz w:val="20"/>
          <w:szCs w:val="20"/>
        </w:rPr>
        <w:t>How to declare named query</w:t>
      </w:r>
    </w:p>
    <w:p w:rsidR="00417913" w:rsidRDefault="00417913" w:rsidP="00417913">
      <w:pPr>
        <w:pStyle w:val="NormalWeb"/>
        <w:shd w:val="clear" w:color="auto" w:fill="FFFFFF"/>
        <w:spacing w:before="0" w:beforeAutospacing="0" w:after="150" w:afterAutospacing="0"/>
        <w:rPr>
          <w:rFonts w:ascii="Calibri" w:hAnsi="Calibri" w:cs="Helvetica"/>
          <w:color w:val="333333"/>
          <w:sz w:val="20"/>
          <w:szCs w:val="20"/>
        </w:rPr>
      </w:pPr>
      <w:r w:rsidRPr="00417913">
        <w:rPr>
          <w:rFonts w:ascii="Calibri" w:hAnsi="Calibri" w:cs="Helvetica"/>
          <w:color w:val="333333"/>
          <w:sz w:val="20"/>
          <w:szCs w:val="20"/>
        </w:rPr>
        <w:t>The named query is supported in both HQL or native SQL. see examples…</w:t>
      </w:r>
    </w:p>
    <w:p w:rsidR="00417913" w:rsidRPr="00417913" w:rsidRDefault="00417913" w:rsidP="00417913">
      <w:pPr>
        <w:pStyle w:val="NormalWeb"/>
        <w:shd w:val="clear" w:color="auto" w:fill="FFFFFF"/>
        <w:spacing w:before="0" w:beforeAutospacing="0" w:after="150" w:afterAutospacing="0"/>
        <w:rPr>
          <w:rFonts w:ascii="Calibri" w:hAnsi="Calibri" w:cs="Helvetica"/>
          <w:color w:val="333333"/>
          <w:sz w:val="20"/>
          <w:szCs w:val="20"/>
        </w:rPr>
      </w:pPr>
      <w:r w:rsidRPr="00417913">
        <w:rPr>
          <w:rFonts w:ascii="Calibri" w:hAnsi="Calibri" w:cs="Helvetica"/>
          <w:b/>
          <w:bCs/>
          <w:color w:val="333333"/>
          <w:sz w:val="20"/>
          <w:szCs w:val="20"/>
        </w:rPr>
        <w:t>1. XML mapping file</w:t>
      </w:r>
    </w:p>
    <w:p w:rsidR="00417913" w:rsidRPr="00261E0D" w:rsidRDefault="00417913" w:rsidP="00261E0D">
      <w:pPr>
        <w:pStyle w:val="NormalWeb"/>
        <w:shd w:val="clear" w:color="auto" w:fill="FFFFFF"/>
        <w:spacing w:before="0" w:beforeAutospacing="0" w:after="150" w:afterAutospacing="0"/>
        <w:rPr>
          <w:rFonts w:ascii="Calibri" w:hAnsi="Calibri" w:cs="Helvetica"/>
          <w:b/>
          <w:color w:val="333333"/>
          <w:sz w:val="20"/>
          <w:szCs w:val="20"/>
        </w:rPr>
      </w:pPr>
      <w:r w:rsidRPr="00261E0D">
        <w:rPr>
          <w:rFonts w:ascii="Calibri" w:hAnsi="Calibri" w:cs="Helvetica"/>
          <w:b/>
          <w:color w:val="333333"/>
          <w:sz w:val="20"/>
          <w:szCs w:val="20"/>
        </w:rPr>
        <w:t>HQL in mapping file</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3F5FBF"/>
          <w:kern w:val="0"/>
          <w:sz w:val="20"/>
          <w:szCs w:val="20"/>
          <w:lang w:val="en-IN" w:eastAsia="en-US" w:bidi="ar-SA"/>
        </w:rPr>
        <w:t>&lt;!-- stock.hbm.xml --&gt;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type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"java.lang.Integer"</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generator</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"identity"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id</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property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"stockCode"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type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"string"</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"STOCK_CODE"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length</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"10"</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unique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property</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query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"findStockByStockCode"</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&lt;![CDATA[</w:t>
      </w:r>
      <w:r>
        <w:rPr>
          <w:rFonts w:ascii="Consolas" w:eastAsiaTheme="minorHAnsi" w:hAnsi="Consolas" w:cs="Consolas"/>
          <w:color w:val="000000"/>
          <w:kern w:val="0"/>
          <w:sz w:val="20"/>
          <w:szCs w:val="20"/>
          <w:lang w:val="en-IN" w:eastAsia="en-US" w:bidi="ar-SA"/>
        </w:rPr>
        <w:t>from Stock s where s.stockCode = :stockCode</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query</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261E0D" w:rsidRDefault="00261E0D" w:rsidP="00261E0D">
      <w:pPr>
        <w:pStyle w:val="NormalWeb"/>
        <w:shd w:val="clear" w:color="auto" w:fill="FFFFFF"/>
        <w:spacing w:before="0" w:beforeAutospacing="0" w:after="150" w:afterAutospacing="0"/>
        <w:rPr>
          <w:rStyle w:val="HTMLCode"/>
          <w:rFonts w:ascii="Calibri" w:hAnsi="Calibri" w:cs="Consolas"/>
          <w:color w:val="000000"/>
        </w:rPr>
      </w:pPr>
    </w:p>
    <w:p w:rsidR="00417913" w:rsidRDefault="00417913" w:rsidP="00261E0D">
      <w:pPr>
        <w:pStyle w:val="NormalWeb"/>
        <w:shd w:val="clear" w:color="auto" w:fill="FFFFFF"/>
        <w:spacing w:before="0" w:beforeAutospacing="0" w:after="150" w:afterAutospacing="0"/>
        <w:rPr>
          <w:rFonts w:ascii="Calibri" w:hAnsi="Calibri" w:cs="Helvetica"/>
          <w:b/>
          <w:color w:val="333333"/>
          <w:sz w:val="20"/>
          <w:szCs w:val="20"/>
        </w:rPr>
      </w:pPr>
      <w:r w:rsidRPr="00261E0D">
        <w:rPr>
          <w:rFonts w:ascii="Calibri" w:hAnsi="Calibri" w:cs="Helvetica"/>
          <w:b/>
          <w:color w:val="333333"/>
          <w:sz w:val="20"/>
          <w:szCs w:val="20"/>
        </w:rPr>
        <w:t>Native SQL in mapping file</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3F5FBF"/>
          <w:kern w:val="0"/>
          <w:sz w:val="20"/>
          <w:szCs w:val="20"/>
          <w:lang w:val="en-IN" w:eastAsia="en-US" w:bidi="ar-SA"/>
        </w:rPr>
        <w:t>&lt;!-- stock.hbm.xml --&gt;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type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"java.lang.Integer"</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generator</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"identity"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id</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property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"stockCode"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type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"string"</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"STOCK_CODE"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length</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"10"</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unique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property</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sql-query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"findStockByStockCodeNativeSQL"</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return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alias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AA49E8">
        <w:rPr>
          <w:rFonts w:ascii="Consolas" w:eastAsiaTheme="minorHAnsi" w:hAnsi="Consolas" w:cs="Consolas"/>
          <w:i/>
          <w:iCs/>
          <w:color w:val="2A00FF"/>
          <w:kern w:val="0"/>
          <w:sz w:val="20"/>
          <w:szCs w:val="20"/>
          <w:lang w:val="en-IN" w:eastAsia="en-US" w:bidi="ar-SA"/>
        </w:rPr>
        <w:t xml:space="preserve"> </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&lt;![CDATA[</w:t>
      </w:r>
      <w:r>
        <w:rPr>
          <w:rFonts w:ascii="Consolas" w:eastAsiaTheme="minorHAnsi" w:hAnsi="Consolas" w:cs="Consolas"/>
          <w:color w:val="000000"/>
          <w:kern w:val="0"/>
          <w:sz w:val="20"/>
          <w:szCs w:val="20"/>
          <w:lang w:val="en-IN" w:eastAsia="en-US" w:bidi="ar-SA"/>
        </w:rPr>
        <w:t>select * from stock s where s.stock_code = :stockCode</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sql-query</w:t>
      </w:r>
      <w:r>
        <w:rPr>
          <w:rFonts w:ascii="Consolas" w:eastAsiaTheme="minorHAnsi" w:hAnsi="Consolas" w:cs="Consolas"/>
          <w:color w:val="008080"/>
          <w:kern w:val="0"/>
          <w:sz w:val="20"/>
          <w:szCs w:val="20"/>
          <w:lang w:val="en-IN" w:eastAsia="en-US" w:bidi="ar-SA"/>
        </w:rPr>
        <w:t>&gt;</w:t>
      </w:r>
    </w:p>
    <w:p w:rsidR="00261E0D" w:rsidRDefault="00261E0D" w:rsidP="00261E0D">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1B1F8F" w:rsidRDefault="001B1F8F" w:rsidP="00417913">
      <w:pPr>
        <w:pStyle w:val="NormalWeb"/>
        <w:shd w:val="clear" w:color="auto" w:fill="FFFFFF"/>
        <w:spacing w:before="0" w:beforeAutospacing="0" w:after="150" w:afterAutospacing="0"/>
        <w:rPr>
          <w:rFonts w:ascii="Calibri" w:hAnsi="Calibri" w:cs="Helvetica"/>
          <w:color w:val="333333"/>
          <w:sz w:val="20"/>
          <w:szCs w:val="20"/>
        </w:rPr>
      </w:pPr>
    </w:p>
    <w:p w:rsidR="00417913" w:rsidRPr="00417913" w:rsidRDefault="00417913" w:rsidP="00417913">
      <w:pPr>
        <w:pStyle w:val="NormalWeb"/>
        <w:shd w:val="clear" w:color="auto" w:fill="FFFFFF"/>
        <w:spacing w:before="0" w:beforeAutospacing="0" w:after="150" w:afterAutospacing="0"/>
        <w:rPr>
          <w:rFonts w:ascii="Calibri" w:hAnsi="Calibri" w:cs="Helvetica"/>
          <w:color w:val="333333"/>
          <w:sz w:val="20"/>
          <w:szCs w:val="20"/>
        </w:rPr>
      </w:pPr>
      <w:bookmarkStart w:id="0" w:name="_GoBack"/>
      <w:bookmarkEnd w:id="0"/>
      <w:r w:rsidRPr="00417913">
        <w:rPr>
          <w:rFonts w:ascii="Calibri" w:hAnsi="Calibri" w:cs="Helvetica"/>
          <w:color w:val="333333"/>
          <w:sz w:val="20"/>
          <w:szCs w:val="20"/>
        </w:rPr>
        <w:t>You can place a named query inside ‘</w:t>
      </w:r>
      <w:r w:rsidRPr="00417913">
        <w:rPr>
          <w:rStyle w:val="Strong"/>
          <w:rFonts w:ascii="Calibri" w:hAnsi="Calibri" w:cs="Helvetica"/>
          <w:color w:val="333333"/>
          <w:sz w:val="20"/>
          <w:szCs w:val="20"/>
        </w:rPr>
        <w:t>hibernate-mapping</w:t>
      </w:r>
      <w:r w:rsidRPr="00417913">
        <w:rPr>
          <w:rFonts w:ascii="Calibri" w:hAnsi="Calibri" w:cs="Helvetica"/>
          <w:color w:val="333333"/>
          <w:sz w:val="20"/>
          <w:szCs w:val="20"/>
        </w:rPr>
        <w:t>‘ element, but do not put before the ‘</w:t>
      </w:r>
      <w:r w:rsidRPr="00417913">
        <w:rPr>
          <w:rStyle w:val="Strong"/>
          <w:rFonts w:ascii="Calibri" w:hAnsi="Calibri" w:cs="Helvetica"/>
          <w:color w:val="333333"/>
          <w:sz w:val="20"/>
          <w:szCs w:val="20"/>
        </w:rPr>
        <w:t>class</w:t>
      </w:r>
      <w:r w:rsidRPr="00417913">
        <w:rPr>
          <w:rFonts w:ascii="Calibri" w:hAnsi="Calibri" w:cs="Helvetica"/>
          <w:color w:val="333333"/>
          <w:sz w:val="20"/>
          <w:szCs w:val="20"/>
        </w:rPr>
        <w:t>‘ element, Hibernate will prompt invalid mapping file, all your named queries have to put after the ‘</w:t>
      </w:r>
      <w:r w:rsidRPr="00417913">
        <w:rPr>
          <w:rStyle w:val="Strong"/>
          <w:rFonts w:ascii="Calibri" w:hAnsi="Calibri" w:cs="Helvetica"/>
          <w:color w:val="333333"/>
          <w:sz w:val="20"/>
          <w:szCs w:val="20"/>
        </w:rPr>
        <w:t>class</w:t>
      </w:r>
      <w:r w:rsidRPr="00417913">
        <w:rPr>
          <w:rFonts w:ascii="Calibri" w:hAnsi="Calibri" w:cs="Helvetica"/>
          <w:color w:val="333333"/>
          <w:sz w:val="20"/>
          <w:szCs w:val="20"/>
        </w:rPr>
        <w:t>‘ element.</w:t>
      </w:r>
    </w:p>
    <w:p w:rsidR="00417913" w:rsidRPr="00417913" w:rsidRDefault="00417913" w:rsidP="00417913">
      <w:pPr>
        <w:shd w:val="clear" w:color="auto" w:fill="E6E6FC"/>
        <w:rPr>
          <w:rFonts w:ascii="Calibri" w:hAnsi="Calibri" w:cs="Helvetica"/>
          <w:color w:val="333333"/>
          <w:sz w:val="20"/>
          <w:szCs w:val="20"/>
        </w:rPr>
      </w:pPr>
      <w:r w:rsidRPr="00417913">
        <w:rPr>
          <w:rStyle w:val="Strong"/>
          <w:rFonts w:ascii="Calibri" w:hAnsi="Calibri" w:cs="Helvetica"/>
          <w:color w:val="333333"/>
          <w:sz w:val="20"/>
          <w:szCs w:val="20"/>
        </w:rPr>
        <w:t>Note</w:t>
      </w:r>
      <w:r w:rsidRPr="00417913">
        <w:rPr>
          <w:rFonts w:ascii="Calibri" w:hAnsi="Calibri" w:cs="Helvetica"/>
          <w:color w:val="333333"/>
          <w:sz w:val="20"/>
          <w:szCs w:val="20"/>
        </w:rPr>
        <w:br/>
        <w:t>Regarding the CDATA , it’s always good practice to wrap your query text with CDATA, so that the XML parser will not prompt error for some special XML characters like ‘&gt;’ , &lt;‘ and etc.</w:t>
      </w:r>
    </w:p>
    <w:p w:rsidR="00417913" w:rsidRPr="00417913" w:rsidRDefault="00417913" w:rsidP="00417913">
      <w:pPr>
        <w:pStyle w:val="Heading2"/>
        <w:shd w:val="clear" w:color="auto" w:fill="FFFFFF"/>
        <w:spacing w:before="600" w:beforeAutospacing="0" w:after="150" w:afterAutospacing="0"/>
        <w:rPr>
          <w:rFonts w:ascii="Calibri" w:hAnsi="Calibri" w:cs="Helvetica"/>
          <w:bCs w:val="0"/>
          <w:color w:val="333333"/>
          <w:sz w:val="20"/>
          <w:szCs w:val="20"/>
        </w:rPr>
      </w:pPr>
      <w:r w:rsidRPr="00417913">
        <w:rPr>
          <w:rFonts w:ascii="Calibri" w:hAnsi="Calibri" w:cs="Helvetica"/>
          <w:bCs w:val="0"/>
          <w:color w:val="333333"/>
          <w:sz w:val="20"/>
          <w:szCs w:val="20"/>
        </w:rPr>
        <w:lastRenderedPageBreak/>
        <w:t>2. Annotation</w:t>
      </w:r>
    </w:p>
    <w:p w:rsidR="00B905B6" w:rsidRPr="00B905B6" w:rsidRDefault="00417913" w:rsidP="00B905B6">
      <w:pPr>
        <w:pStyle w:val="NormalWeb"/>
        <w:shd w:val="clear" w:color="auto" w:fill="FFFFFF"/>
        <w:spacing w:before="0" w:beforeAutospacing="0" w:after="150" w:afterAutospacing="0"/>
        <w:rPr>
          <w:rStyle w:val="HTMLCode"/>
          <w:rFonts w:ascii="Calibri" w:hAnsi="Calibri" w:cs="Consolas"/>
          <w:b/>
          <w:color w:val="000000"/>
        </w:rPr>
      </w:pPr>
      <w:r w:rsidRPr="00B905B6">
        <w:rPr>
          <w:rFonts w:ascii="Calibri" w:hAnsi="Calibri" w:cs="Helvetica"/>
          <w:b/>
          <w:color w:val="333333"/>
          <w:sz w:val="20"/>
          <w:szCs w:val="20"/>
        </w:rPr>
        <w:t>HQL in annotation</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u w:val="single"/>
          <w:lang w:val="en-IN" w:eastAsia="en-US" w:bidi="ar-SA"/>
        </w:rPr>
        <w:t>@</w:t>
      </w:r>
      <w:r>
        <w:rPr>
          <w:rFonts w:ascii="Consolas" w:eastAsiaTheme="minorHAnsi" w:hAnsi="Consolas" w:cs="Consolas"/>
          <w:color w:val="000000"/>
          <w:kern w:val="0"/>
          <w:sz w:val="20"/>
          <w:szCs w:val="20"/>
          <w:u w:val="single"/>
          <w:lang w:val="en-IN" w:eastAsia="en-US" w:bidi="ar-SA"/>
        </w:rPr>
        <w:t>NamedQueries</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NamedQuery</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 xml:space="preserve">name = </w:t>
      </w:r>
      <w:r>
        <w:rPr>
          <w:rFonts w:ascii="Consolas" w:eastAsiaTheme="minorHAnsi" w:hAnsi="Consolas" w:cs="Consolas"/>
          <w:color w:val="2A00FF"/>
          <w:kern w:val="0"/>
          <w:sz w:val="20"/>
          <w:szCs w:val="20"/>
          <w:lang w:val="en-IN" w:eastAsia="en-US" w:bidi="ar-SA"/>
        </w:rPr>
        <w:t>"findStockByStockCode"</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 xml:space="preserve">query = </w:t>
      </w:r>
      <w:r>
        <w:rPr>
          <w:rFonts w:ascii="Consolas" w:eastAsiaTheme="minorHAnsi" w:hAnsi="Consolas" w:cs="Consolas"/>
          <w:color w:val="2A00FF"/>
          <w:kern w:val="0"/>
          <w:sz w:val="20"/>
          <w:szCs w:val="20"/>
          <w:lang w:val="en-IN" w:eastAsia="en-US" w:bidi="ar-SA"/>
        </w:rPr>
        <w:t>"from Stock s where s.stockCode = :stockCode"</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Entity</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Table</w:t>
      </w:r>
      <w:r>
        <w:rPr>
          <w:rFonts w:ascii="Consolas" w:eastAsiaTheme="minorHAnsi" w:hAnsi="Consolas" w:cs="Consolas"/>
          <w:color w:val="000000"/>
          <w:kern w:val="0"/>
          <w:sz w:val="20"/>
          <w:szCs w:val="20"/>
          <w:lang w:val="en-IN" w:eastAsia="en-US" w:bidi="ar-SA"/>
        </w:rPr>
        <w:t xml:space="preserve">(name = </w:t>
      </w:r>
      <w:r>
        <w:rPr>
          <w:rFonts w:ascii="Consolas" w:eastAsiaTheme="minorHAnsi" w:hAnsi="Consolas" w:cs="Consolas"/>
          <w:color w:val="2A00FF"/>
          <w:kern w:val="0"/>
          <w:sz w:val="20"/>
          <w:szCs w:val="20"/>
          <w:lang w:val="en-IN" w:eastAsia="en-US" w:bidi="ar-SA"/>
        </w:rPr>
        <w:t>"stock"</w:t>
      </w:r>
      <w:r>
        <w:rPr>
          <w:rFonts w:ascii="Consolas" w:eastAsiaTheme="minorHAnsi" w:hAnsi="Consolas" w:cs="Consolas"/>
          <w:color w:val="000000"/>
          <w:kern w:val="0"/>
          <w:sz w:val="20"/>
          <w:szCs w:val="20"/>
          <w:lang w:val="en-IN" w:eastAsia="en-US" w:bidi="ar-SA"/>
        </w:rPr>
        <w:t xml:space="preserve">, catalog = </w:t>
      </w:r>
      <w:r>
        <w:rPr>
          <w:rFonts w:ascii="Consolas" w:eastAsiaTheme="minorHAnsi" w:hAnsi="Consolas" w:cs="Consolas"/>
          <w:color w:val="2A00FF"/>
          <w:kern w:val="0"/>
          <w:sz w:val="20"/>
          <w:szCs w:val="20"/>
          <w:lang w:val="en-IN" w:eastAsia="en-US" w:bidi="ar-SA"/>
        </w:rPr>
        <w:t>"mkyong"</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b/>
          <w:bCs/>
          <w:color w:val="7F0055"/>
          <w:kern w:val="0"/>
          <w:sz w:val="20"/>
          <w:szCs w:val="20"/>
          <w:lang w:val="en-IN" w:eastAsia="en-US" w:bidi="ar-SA"/>
        </w:rPr>
        <w:t>public</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class</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Stock</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implements</w:t>
      </w:r>
      <w:r>
        <w:rPr>
          <w:rFonts w:ascii="Consolas" w:eastAsiaTheme="minorHAnsi" w:hAnsi="Consolas" w:cs="Consolas"/>
          <w:color w:val="000000"/>
          <w:kern w:val="0"/>
          <w:sz w:val="20"/>
          <w:szCs w:val="20"/>
          <w:lang w:val="en-IN" w:eastAsia="en-US" w:bidi="ar-SA"/>
        </w:rPr>
        <w:t xml:space="preserve"> java.io.Serializable </w:t>
      </w:r>
      <w:r>
        <w:rPr>
          <w:rFonts w:ascii="Consolas" w:eastAsiaTheme="minorHAnsi" w:hAnsi="Consolas" w:cs="Consolas"/>
          <w:color w:val="000000"/>
          <w:kern w:val="0"/>
          <w:sz w:val="20"/>
          <w:szCs w:val="20"/>
          <w:u w:val="single"/>
          <w:lang w:val="en-IN" w:eastAsia="en-US" w:bidi="ar-SA"/>
        </w:rPr>
        <w:t>{</w:t>
      </w:r>
    </w:p>
    <w:p w:rsidR="00B905B6" w:rsidRDefault="00B905B6" w:rsidP="00B905B6">
      <w:pPr>
        <w:pStyle w:val="NormalWeb"/>
        <w:shd w:val="clear" w:color="auto" w:fill="FFFFFF"/>
        <w:spacing w:before="0" w:beforeAutospacing="0" w:after="150" w:afterAutospacing="0"/>
        <w:rPr>
          <w:rStyle w:val="HTMLCode"/>
          <w:rFonts w:ascii="Calibri" w:hAnsi="Calibri" w:cs="Consolas"/>
          <w:color w:val="000000"/>
        </w:rPr>
      </w:pPr>
    </w:p>
    <w:p w:rsidR="00417913" w:rsidRPr="00B905B6" w:rsidRDefault="00417913" w:rsidP="00B905B6">
      <w:pPr>
        <w:pStyle w:val="NormalWeb"/>
        <w:shd w:val="clear" w:color="auto" w:fill="FFFFFF"/>
        <w:spacing w:before="0" w:beforeAutospacing="0" w:after="150" w:afterAutospacing="0"/>
        <w:rPr>
          <w:rStyle w:val="HTMLCode"/>
          <w:rFonts w:ascii="Calibri" w:hAnsi="Calibri" w:cs="Consolas"/>
          <w:b/>
          <w:color w:val="000000"/>
        </w:rPr>
      </w:pPr>
      <w:r w:rsidRPr="00B905B6">
        <w:rPr>
          <w:rFonts w:ascii="Calibri" w:hAnsi="Calibri" w:cs="Helvetica"/>
          <w:b/>
          <w:color w:val="333333"/>
          <w:sz w:val="20"/>
          <w:szCs w:val="20"/>
        </w:rPr>
        <w:t>Native SQL in annotation</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u w:val="single"/>
          <w:lang w:val="en-IN" w:eastAsia="en-US" w:bidi="ar-SA"/>
        </w:rPr>
        <w:t>@</w:t>
      </w:r>
      <w:r>
        <w:rPr>
          <w:rFonts w:ascii="Consolas" w:eastAsiaTheme="minorHAnsi" w:hAnsi="Consolas" w:cs="Consolas"/>
          <w:color w:val="000000"/>
          <w:kern w:val="0"/>
          <w:sz w:val="20"/>
          <w:szCs w:val="20"/>
          <w:u w:val="single"/>
          <w:lang w:val="en-IN" w:eastAsia="en-US" w:bidi="ar-SA"/>
        </w:rPr>
        <w:t>NamedNativeQueries</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NamedNativeQuery</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 xml:space="preserve">name = </w:t>
      </w:r>
      <w:r>
        <w:rPr>
          <w:rFonts w:ascii="Consolas" w:eastAsiaTheme="minorHAnsi" w:hAnsi="Consolas" w:cs="Consolas"/>
          <w:color w:val="2A00FF"/>
          <w:kern w:val="0"/>
          <w:sz w:val="20"/>
          <w:szCs w:val="20"/>
          <w:lang w:val="en-IN" w:eastAsia="en-US" w:bidi="ar-SA"/>
        </w:rPr>
        <w:t>"findStockByStockCodeNativeSQL"</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 xml:space="preserve">query = </w:t>
      </w:r>
      <w:r>
        <w:rPr>
          <w:rFonts w:ascii="Consolas" w:eastAsiaTheme="minorHAnsi" w:hAnsi="Consolas" w:cs="Consolas"/>
          <w:color w:val="2A00FF"/>
          <w:kern w:val="0"/>
          <w:sz w:val="20"/>
          <w:szCs w:val="20"/>
          <w:lang w:val="en-IN" w:eastAsia="en-US" w:bidi="ar-SA"/>
        </w:rPr>
        <w:t>"select * from stock s where s.stock_code = :stockCode"</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resultClass = Stock.</w:t>
      </w:r>
      <w:r>
        <w:rPr>
          <w:rFonts w:ascii="Consolas" w:eastAsiaTheme="minorHAnsi" w:hAnsi="Consolas" w:cs="Consolas"/>
          <w:b/>
          <w:bCs/>
          <w:color w:val="7F0055"/>
          <w:kern w:val="0"/>
          <w:sz w:val="20"/>
          <w:szCs w:val="20"/>
          <w:lang w:val="en-IN" w:eastAsia="en-US" w:bidi="ar-SA"/>
        </w:rPr>
        <w:t>class</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Entity</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Table</w:t>
      </w:r>
      <w:r>
        <w:rPr>
          <w:rFonts w:ascii="Consolas" w:eastAsiaTheme="minorHAnsi" w:hAnsi="Consolas" w:cs="Consolas"/>
          <w:color w:val="000000"/>
          <w:kern w:val="0"/>
          <w:sz w:val="20"/>
          <w:szCs w:val="20"/>
          <w:lang w:val="en-IN" w:eastAsia="en-US" w:bidi="ar-SA"/>
        </w:rPr>
        <w:t xml:space="preserve">(name = </w:t>
      </w:r>
      <w:r>
        <w:rPr>
          <w:rFonts w:ascii="Consolas" w:eastAsiaTheme="minorHAnsi" w:hAnsi="Consolas" w:cs="Consolas"/>
          <w:color w:val="2A00FF"/>
          <w:kern w:val="0"/>
          <w:sz w:val="20"/>
          <w:szCs w:val="20"/>
          <w:lang w:val="en-IN" w:eastAsia="en-US" w:bidi="ar-SA"/>
        </w:rPr>
        <w:t>"stock"</w:t>
      </w:r>
      <w:r>
        <w:rPr>
          <w:rFonts w:ascii="Consolas" w:eastAsiaTheme="minorHAnsi" w:hAnsi="Consolas" w:cs="Consolas"/>
          <w:color w:val="000000"/>
          <w:kern w:val="0"/>
          <w:sz w:val="20"/>
          <w:szCs w:val="20"/>
          <w:lang w:val="en-IN" w:eastAsia="en-US" w:bidi="ar-SA"/>
        </w:rPr>
        <w:t xml:space="preserve">, catalog = </w:t>
      </w:r>
      <w:r>
        <w:rPr>
          <w:rFonts w:ascii="Consolas" w:eastAsiaTheme="minorHAnsi" w:hAnsi="Consolas" w:cs="Consolas"/>
          <w:color w:val="2A00FF"/>
          <w:kern w:val="0"/>
          <w:sz w:val="20"/>
          <w:szCs w:val="20"/>
          <w:lang w:val="en-IN" w:eastAsia="en-US" w:bidi="ar-SA"/>
        </w:rPr>
        <w:t>"mkyong"</w:t>
      </w:r>
      <w:r>
        <w:rPr>
          <w:rFonts w:ascii="Consolas" w:eastAsiaTheme="minorHAnsi" w:hAnsi="Consolas" w:cs="Consolas"/>
          <w:color w:val="000000"/>
          <w:kern w:val="0"/>
          <w:sz w:val="20"/>
          <w:szCs w:val="20"/>
          <w:lang w:val="en-IN" w:eastAsia="en-US" w:bidi="ar-SA"/>
        </w:rPr>
        <w:t>)</w:t>
      </w:r>
    </w:p>
    <w:p w:rsidR="00B905B6" w:rsidRDefault="00B905B6" w:rsidP="00B905B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b/>
          <w:bCs/>
          <w:color w:val="7F0055"/>
          <w:kern w:val="0"/>
          <w:sz w:val="20"/>
          <w:szCs w:val="20"/>
          <w:lang w:val="en-IN" w:eastAsia="en-US" w:bidi="ar-SA"/>
        </w:rPr>
        <w:t>public</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class</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Stock</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implements</w:t>
      </w:r>
      <w:r>
        <w:rPr>
          <w:rFonts w:ascii="Consolas" w:eastAsiaTheme="minorHAnsi" w:hAnsi="Consolas" w:cs="Consolas"/>
          <w:color w:val="000000"/>
          <w:kern w:val="0"/>
          <w:sz w:val="20"/>
          <w:szCs w:val="20"/>
          <w:lang w:val="en-IN" w:eastAsia="en-US" w:bidi="ar-SA"/>
        </w:rPr>
        <w:t xml:space="preserve"> java.io.Serializable </w:t>
      </w:r>
      <w:r>
        <w:rPr>
          <w:rFonts w:ascii="Consolas" w:eastAsiaTheme="minorHAnsi" w:hAnsi="Consolas" w:cs="Consolas"/>
          <w:color w:val="000000"/>
          <w:kern w:val="0"/>
          <w:sz w:val="20"/>
          <w:szCs w:val="20"/>
          <w:u w:val="single"/>
          <w:lang w:val="en-IN" w:eastAsia="en-US" w:bidi="ar-SA"/>
        </w:rPr>
        <w:t>{</w:t>
      </w:r>
    </w:p>
    <w:p w:rsidR="00B905B6" w:rsidRPr="00417913" w:rsidRDefault="00B905B6" w:rsidP="00B905B6">
      <w:pPr>
        <w:pStyle w:val="NormalWeb"/>
        <w:shd w:val="clear" w:color="auto" w:fill="FFFFFF"/>
        <w:spacing w:before="0" w:beforeAutospacing="0" w:after="150" w:afterAutospacing="0"/>
        <w:rPr>
          <w:rStyle w:val="HTMLCode"/>
          <w:rFonts w:ascii="Calibri" w:hAnsi="Calibri" w:cs="Consolas"/>
          <w:color w:val="000000"/>
        </w:rPr>
      </w:pPr>
    </w:p>
    <w:p w:rsidR="00B905B6" w:rsidRDefault="00417913" w:rsidP="00B905B6">
      <w:pPr>
        <w:pStyle w:val="NormalWeb"/>
        <w:shd w:val="clear" w:color="auto" w:fill="FFFFFF"/>
        <w:spacing w:before="0" w:beforeAutospacing="0" w:after="150" w:afterAutospacing="0"/>
        <w:rPr>
          <w:rFonts w:ascii="Calibri" w:hAnsi="Calibri" w:cs="Helvetica"/>
          <w:color w:val="333333"/>
          <w:sz w:val="20"/>
          <w:szCs w:val="20"/>
        </w:rPr>
      </w:pPr>
      <w:r w:rsidRPr="00417913">
        <w:rPr>
          <w:rFonts w:ascii="Calibri" w:hAnsi="Calibri" w:cs="Helvetica"/>
          <w:color w:val="333333"/>
          <w:sz w:val="20"/>
          <w:szCs w:val="20"/>
        </w:rPr>
        <w:t>In native SQL, you have to declare the ‘</w:t>
      </w:r>
      <w:r w:rsidRPr="00417913">
        <w:rPr>
          <w:rStyle w:val="Strong"/>
          <w:rFonts w:ascii="Calibri" w:hAnsi="Calibri" w:cs="Helvetica"/>
          <w:color w:val="333333"/>
          <w:sz w:val="20"/>
          <w:szCs w:val="20"/>
        </w:rPr>
        <w:t>resultClass</w:t>
      </w:r>
      <w:r w:rsidRPr="00417913">
        <w:rPr>
          <w:rFonts w:ascii="Calibri" w:hAnsi="Calibri" w:cs="Helvetica"/>
          <w:color w:val="333333"/>
          <w:sz w:val="20"/>
          <w:szCs w:val="20"/>
        </w:rPr>
        <w:t>‘ to let Hibernate know what is the return type, failed to do it will caused the exception “</w:t>
      </w:r>
      <w:r w:rsidRPr="00417913">
        <w:rPr>
          <w:rStyle w:val="Strong"/>
          <w:rFonts w:ascii="Calibri" w:hAnsi="Calibri" w:cs="Helvetica"/>
          <w:color w:val="333333"/>
          <w:sz w:val="20"/>
          <w:szCs w:val="20"/>
        </w:rPr>
        <w:t>org.hibernate.cfg.NotYetImplementedException: Pure native scalar queries are not yet supported</w:t>
      </w:r>
      <w:r w:rsidRPr="00417913">
        <w:rPr>
          <w:rFonts w:ascii="Calibri" w:hAnsi="Calibri" w:cs="Helvetica"/>
          <w:color w:val="333333"/>
          <w:sz w:val="20"/>
          <w:szCs w:val="20"/>
        </w:rPr>
        <w:t>“.</w:t>
      </w:r>
    </w:p>
    <w:p w:rsidR="00417913" w:rsidRPr="00417913" w:rsidRDefault="00417913" w:rsidP="00B905B6">
      <w:pPr>
        <w:pStyle w:val="NormalWeb"/>
        <w:shd w:val="clear" w:color="auto" w:fill="FFFFFF"/>
        <w:spacing w:before="0" w:beforeAutospacing="0" w:after="150" w:afterAutospacing="0"/>
        <w:rPr>
          <w:rFonts w:ascii="Calibri" w:hAnsi="Calibri" w:cs="Helvetica"/>
          <w:color w:val="333333"/>
          <w:sz w:val="20"/>
          <w:szCs w:val="20"/>
        </w:rPr>
      </w:pPr>
      <w:r w:rsidRPr="00417913">
        <w:rPr>
          <w:rFonts w:ascii="Calibri" w:hAnsi="Calibri" w:cs="Helvetica"/>
          <w:b/>
          <w:bCs/>
          <w:color w:val="333333"/>
          <w:sz w:val="20"/>
          <w:szCs w:val="20"/>
        </w:rPr>
        <w:t>Call a named query</w:t>
      </w:r>
    </w:p>
    <w:p w:rsidR="00417913" w:rsidRDefault="00417913" w:rsidP="00417913">
      <w:pPr>
        <w:pStyle w:val="NormalWeb"/>
        <w:shd w:val="clear" w:color="auto" w:fill="FFFFFF"/>
        <w:spacing w:before="0" w:beforeAutospacing="0" w:after="150" w:afterAutospacing="0"/>
        <w:rPr>
          <w:rFonts w:ascii="Calibri" w:eastAsia="Andale Sans UI" w:hAnsi="Calibri" w:cs="Helvetica"/>
          <w:color w:val="000000"/>
          <w:sz w:val="20"/>
          <w:szCs w:val="20"/>
          <w:lang w:eastAsia="ja-JP"/>
        </w:rPr>
      </w:pPr>
      <w:r w:rsidRPr="00417913">
        <w:rPr>
          <w:rFonts w:ascii="Calibri" w:hAnsi="Calibri" w:cs="Helvetica"/>
          <w:color w:val="333333"/>
          <w:sz w:val="20"/>
          <w:szCs w:val="20"/>
        </w:rPr>
        <w:t>In Hibernate, you can call the named query via</w:t>
      </w:r>
      <w:r w:rsidRPr="00417913">
        <w:rPr>
          <w:rStyle w:val="apple-converted-space"/>
          <w:rFonts w:ascii="Calibri" w:hAnsi="Calibri" w:cs="Helvetica"/>
          <w:color w:val="333333"/>
          <w:sz w:val="20"/>
          <w:szCs w:val="20"/>
        </w:rPr>
        <w:t> </w:t>
      </w:r>
      <w:r w:rsidRPr="00417913">
        <w:rPr>
          <w:rStyle w:val="Strong"/>
          <w:rFonts w:ascii="Calibri" w:hAnsi="Calibri" w:cs="Helvetica"/>
          <w:color w:val="333333"/>
          <w:sz w:val="20"/>
          <w:szCs w:val="20"/>
        </w:rPr>
        <w:t>getNamedQuery</w:t>
      </w:r>
      <w:r w:rsidRPr="00417913">
        <w:rPr>
          <w:rStyle w:val="apple-converted-space"/>
          <w:rFonts w:ascii="Calibri" w:hAnsi="Calibri" w:cs="Helvetica"/>
          <w:color w:val="333333"/>
          <w:sz w:val="20"/>
          <w:szCs w:val="20"/>
        </w:rPr>
        <w:t> </w:t>
      </w:r>
      <w:r w:rsidRPr="00417913">
        <w:rPr>
          <w:rFonts w:ascii="Calibri" w:hAnsi="Calibri" w:cs="Helvetica"/>
          <w:color w:val="333333"/>
          <w:sz w:val="20"/>
          <w:szCs w:val="20"/>
        </w:rPr>
        <w:t>method.</w:t>
      </w:r>
    </w:p>
    <w:p w:rsidR="00417913" w:rsidRPr="00417913" w:rsidRDefault="00417913" w:rsidP="0041791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417913">
        <w:rPr>
          <w:rFonts w:ascii="Consolas" w:eastAsiaTheme="minorHAnsi" w:hAnsi="Consolas" w:cs="Consolas"/>
          <w:color w:val="000000"/>
          <w:kern w:val="0"/>
          <w:sz w:val="20"/>
          <w:szCs w:val="20"/>
          <w:lang w:val="en-IN" w:eastAsia="en-US" w:bidi="ar-SA"/>
        </w:rPr>
        <w:t>Query query = session.getNamedQuery(</w:t>
      </w:r>
      <w:r w:rsidRPr="00417913">
        <w:rPr>
          <w:rFonts w:ascii="Consolas" w:eastAsiaTheme="minorHAnsi" w:hAnsi="Consolas" w:cs="Consolas"/>
          <w:color w:val="2A00FF"/>
          <w:kern w:val="0"/>
          <w:sz w:val="20"/>
          <w:szCs w:val="20"/>
          <w:lang w:val="en-IN" w:eastAsia="en-US" w:bidi="ar-SA"/>
        </w:rPr>
        <w:t>"findStockByStockCode"</w:t>
      </w:r>
      <w:r w:rsidRPr="00417913">
        <w:rPr>
          <w:rFonts w:ascii="Consolas" w:eastAsiaTheme="minorHAnsi" w:hAnsi="Consolas" w:cs="Consolas"/>
          <w:color w:val="000000"/>
          <w:kern w:val="0"/>
          <w:sz w:val="20"/>
          <w:szCs w:val="20"/>
          <w:lang w:val="en-IN" w:eastAsia="en-US" w:bidi="ar-SA"/>
        </w:rPr>
        <w:t>)</w:t>
      </w:r>
    </w:p>
    <w:p w:rsidR="00417913" w:rsidRPr="00417913" w:rsidRDefault="00417913" w:rsidP="0041791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417913">
        <w:rPr>
          <w:rFonts w:ascii="Consolas" w:eastAsiaTheme="minorHAnsi" w:hAnsi="Consolas" w:cs="Consolas"/>
          <w:color w:val="000000"/>
          <w:kern w:val="0"/>
          <w:sz w:val="20"/>
          <w:szCs w:val="20"/>
          <w:lang w:val="en-IN" w:eastAsia="en-US" w:bidi="ar-SA"/>
        </w:rPr>
        <w:t>.setString(</w:t>
      </w:r>
      <w:r w:rsidRPr="00417913">
        <w:rPr>
          <w:rFonts w:ascii="Consolas" w:eastAsiaTheme="minorHAnsi" w:hAnsi="Consolas" w:cs="Consolas"/>
          <w:color w:val="2A00FF"/>
          <w:kern w:val="0"/>
          <w:sz w:val="20"/>
          <w:szCs w:val="20"/>
          <w:lang w:val="en-IN" w:eastAsia="en-US" w:bidi="ar-SA"/>
        </w:rPr>
        <w:t>"stockCode"</w:t>
      </w:r>
      <w:r w:rsidRPr="00417913">
        <w:rPr>
          <w:rFonts w:ascii="Consolas" w:eastAsiaTheme="minorHAnsi" w:hAnsi="Consolas" w:cs="Consolas"/>
          <w:color w:val="000000"/>
          <w:kern w:val="0"/>
          <w:sz w:val="20"/>
          <w:szCs w:val="20"/>
          <w:lang w:val="en-IN" w:eastAsia="en-US" w:bidi="ar-SA"/>
        </w:rPr>
        <w:t xml:space="preserve">, </w:t>
      </w:r>
      <w:r w:rsidRPr="00417913">
        <w:rPr>
          <w:rFonts w:ascii="Consolas" w:eastAsiaTheme="minorHAnsi" w:hAnsi="Consolas" w:cs="Consolas"/>
          <w:color w:val="2A00FF"/>
          <w:kern w:val="0"/>
          <w:sz w:val="20"/>
          <w:szCs w:val="20"/>
          <w:lang w:val="en-IN" w:eastAsia="en-US" w:bidi="ar-SA"/>
        </w:rPr>
        <w:t>"7277"</w:t>
      </w:r>
      <w:r w:rsidRPr="00417913">
        <w:rPr>
          <w:rFonts w:ascii="Consolas" w:eastAsiaTheme="minorHAnsi" w:hAnsi="Consolas" w:cs="Consolas"/>
          <w:color w:val="000000"/>
          <w:kern w:val="0"/>
          <w:sz w:val="20"/>
          <w:szCs w:val="20"/>
          <w:lang w:val="en-IN" w:eastAsia="en-US" w:bidi="ar-SA"/>
        </w:rPr>
        <w:t>);</w:t>
      </w:r>
    </w:p>
    <w:p w:rsidR="00417913" w:rsidRPr="00417913" w:rsidRDefault="00417913" w:rsidP="00417913">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417913" w:rsidRPr="00417913" w:rsidRDefault="00417913" w:rsidP="0041791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417913">
        <w:rPr>
          <w:rFonts w:ascii="Consolas" w:eastAsiaTheme="minorHAnsi" w:hAnsi="Consolas" w:cs="Consolas"/>
          <w:color w:val="000000"/>
          <w:kern w:val="0"/>
          <w:sz w:val="20"/>
          <w:szCs w:val="20"/>
          <w:lang w:val="en-IN" w:eastAsia="en-US" w:bidi="ar-SA"/>
        </w:rPr>
        <w:t>Query query = session.getNamedQuery(</w:t>
      </w:r>
      <w:r w:rsidRPr="00417913">
        <w:rPr>
          <w:rFonts w:ascii="Consolas" w:eastAsiaTheme="minorHAnsi" w:hAnsi="Consolas" w:cs="Consolas"/>
          <w:color w:val="2A00FF"/>
          <w:kern w:val="0"/>
          <w:sz w:val="20"/>
          <w:szCs w:val="20"/>
          <w:lang w:val="en-IN" w:eastAsia="en-US" w:bidi="ar-SA"/>
        </w:rPr>
        <w:t>"findStockByStockCodeNativeSQL"</w:t>
      </w:r>
      <w:r w:rsidRPr="00417913">
        <w:rPr>
          <w:rFonts w:ascii="Consolas" w:eastAsiaTheme="minorHAnsi" w:hAnsi="Consolas" w:cs="Consolas"/>
          <w:color w:val="000000"/>
          <w:kern w:val="0"/>
          <w:sz w:val="20"/>
          <w:szCs w:val="20"/>
          <w:lang w:val="en-IN" w:eastAsia="en-US" w:bidi="ar-SA"/>
        </w:rPr>
        <w:t>)</w:t>
      </w:r>
    </w:p>
    <w:p w:rsidR="00417913" w:rsidRPr="00417913" w:rsidRDefault="00417913" w:rsidP="00417913">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417913">
        <w:rPr>
          <w:rFonts w:ascii="Consolas" w:eastAsiaTheme="minorHAnsi" w:hAnsi="Consolas" w:cs="Consolas"/>
          <w:color w:val="000000"/>
          <w:kern w:val="0"/>
          <w:sz w:val="20"/>
          <w:szCs w:val="20"/>
          <w:lang w:val="en-IN" w:eastAsia="en-US" w:bidi="ar-SA"/>
        </w:rPr>
        <w:t>.setString(</w:t>
      </w:r>
      <w:r w:rsidRPr="00417913">
        <w:rPr>
          <w:rFonts w:ascii="Consolas" w:eastAsiaTheme="minorHAnsi" w:hAnsi="Consolas" w:cs="Consolas"/>
          <w:color w:val="2A00FF"/>
          <w:kern w:val="0"/>
          <w:sz w:val="20"/>
          <w:szCs w:val="20"/>
          <w:lang w:val="en-IN" w:eastAsia="en-US" w:bidi="ar-SA"/>
        </w:rPr>
        <w:t>"stockCode"</w:t>
      </w:r>
      <w:r w:rsidRPr="00417913">
        <w:rPr>
          <w:rFonts w:ascii="Consolas" w:eastAsiaTheme="minorHAnsi" w:hAnsi="Consolas" w:cs="Consolas"/>
          <w:color w:val="000000"/>
          <w:kern w:val="0"/>
          <w:sz w:val="20"/>
          <w:szCs w:val="20"/>
          <w:lang w:val="en-IN" w:eastAsia="en-US" w:bidi="ar-SA"/>
        </w:rPr>
        <w:t xml:space="preserve">, </w:t>
      </w:r>
      <w:r w:rsidRPr="00417913">
        <w:rPr>
          <w:rFonts w:ascii="Consolas" w:eastAsiaTheme="minorHAnsi" w:hAnsi="Consolas" w:cs="Consolas"/>
          <w:color w:val="2A00FF"/>
          <w:kern w:val="0"/>
          <w:sz w:val="20"/>
          <w:szCs w:val="20"/>
          <w:lang w:val="en-IN" w:eastAsia="en-US" w:bidi="ar-SA"/>
        </w:rPr>
        <w:t>"7277"</w:t>
      </w:r>
      <w:r w:rsidRPr="00417913">
        <w:rPr>
          <w:rFonts w:ascii="Consolas" w:eastAsiaTheme="minorHAnsi" w:hAnsi="Consolas" w:cs="Consolas"/>
          <w:color w:val="000000"/>
          <w:kern w:val="0"/>
          <w:sz w:val="20"/>
          <w:szCs w:val="20"/>
          <w:lang w:val="en-IN" w:eastAsia="en-US" w:bidi="ar-SA"/>
        </w:rPr>
        <w:t>);</w:t>
      </w:r>
    </w:p>
    <w:p w:rsidR="00417913" w:rsidRDefault="00417913" w:rsidP="00417913">
      <w:pPr>
        <w:widowControl/>
        <w:suppressAutoHyphens w:val="0"/>
        <w:autoSpaceDE w:val="0"/>
        <w:adjustRightInd w:val="0"/>
        <w:textAlignment w:val="auto"/>
        <w:rPr>
          <w:rFonts w:ascii="Consolas" w:eastAsiaTheme="minorHAnsi" w:hAnsi="Consolas" w:cs="Consolas"/>
          <w:b/>
          <w:color w:val="000000"/>
          <w:kern w:val="0"/>
          <w:sz w:val="20"/>
          <w:szCs w:val="20"/>
          <w:lang w:val="en-IN" w:eastAsia="en-US" w:bidi="ar-SA"/>
        </w:rPr>
      </w:pPr>
    </w:p>
    <w:p w:rsidR="00417913" w:rsidRPr="00417913" w:rsidRDefault="00417913" w:rsidP="00417913">
      <w:pPr>
        <w:widowControl/>
        <w:suppressAutoHyphens w:val="0"/>
        <w:autoSpaceDE w:val="0"/>
        <w:adjustRightInd w:val="0"/>
        <w:textAlignment w:val="auto"/>
        <w:rPr>
          <w:rFonts w:ascii="Consolas" w:eastAsiaTheme="minorHAnsi" w:hAnsi="Consolas" w:cs="Consolas"/>
          <w:b/>
          <w:kern w:val="0"/>
          <w:sz w:val="20"/>
          <w:szCs w:val="20"/>
          <w:lang w:val="en-IN" w:eastAsia="en-US" w:bidi="ar-SA"/>
        </w:rPr>
      </w:pPr>
      <w:r w:rsidRPr="00417913">
        <w:rPr>
          <w:rFonts w:ascii="Calibri" w:hAnsi="Calibri" w:cs="Helvetica"/>
          <w:b/>
          <w:bCs/>
          <w:color w:val="333333"/>
          <w:sz w:val="20"/>
          <w:szCs w:val="20"/>
        </w:rPr>
        <w:t>Conclusion</w:t>
      </w:r>
    </w:p>
    <w:p w:rsidR="00417913" w:rsidRPr="00417913" w:rsidRDefault="00417913" w:rsidP="00417913">
      <w:pPr>
        <w:pStyle w:val="NormalWeb"/>
        <w:shd w:val="clear" w:color="auto" w:fill="FFFFFF"/>
        <w:spacing w:before="0" w:beforeAutospacing="0" w:after="150" w:afterAutospacing="0"/>
        <w:rPr>
          <w:rFonts w:ascii="Calibri" w:hAnsi="Calibri" w:cs="Helvetica"/>
          <w:color w:val="333333"/>
          <w:sz w:val="20"/>
          <w:szCs w:val="20"/>
        </w:rPr>
      </w:pPr>
      <w:r w:rsidRPr="00417913">
        <w:rPr>
          <w:rFonts w:ascii="Calibri" w:hAnsi="Calibri" w:cs="Helvetica"/>
          <w:color w:val="333333"/>
          <w:sz w:val="20"/>
          <w:szCs w:val="20"/>
        </w:rPr>
        <w:t>Named queries are global access, which means the name of a query have to be unique in XML mapping files or annotations. In real environment, it’s always good practice to isolate all the named queries into their own file. In addition, named queries stored in the Hibernate mapping files or annotation are more easier to maintain than queries scattered through the Java code.</w:t>
      </w:r>
    </w:p>
    <w:p w:rsidR="00290C85" w:rsidRPr="00417913" w:rsidRDefault="00290C85" w:rsidP="00417913">
      <w:pPr>
        <w:widowControl/>
        <w:suppressAutoHyphens w:val="0"/>
        <w:autoSpaceDE w:val="0"/>
        <w:adjustRightInd w:val="0"/>
        <w:textAlignment w:val="auto"/>
        <w:rPr>
          <w:rFonts w:ascii="Calibri" w:hAnsi="Calibri"/>
          <w:b/>
          <w:sz w:val="20"/>
          <w:szCs w:val="20"/>
        </w:rPr>
      </w:pPr>
    </w:p>
    <w:sectPr w:rsidR="00290C85" w:rsidRPr="00417913">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3"/>
  </w:num>
  <w:num w:numId="5">
    <w:abstractNumId w:val="7"/>
  </w:num>
  <w:num w:numId="6">
    <w:abstractNumId w:val="4"/>
  </w:num>
  <w:num w:numId="7">
    <w:abstractNumId w:val="11"/>
  </w:num>
  <w:num w:numId="8">
    <w:abstractNumId w:val="5"/>
  </w:num>
  <w:num w:numId="9">
    <w:abstractNumId w:val="0"/>
  </w:num>
  <w:num w:numId="10">
    <w:abstractNumId w:val="8"/>
  </w:num>
  <w:num w:numId="11">
    <w:abstractNumId w:val="3"/>
  </w:num>
  <w:num w:numId="12">
    <w:abstractNumId w:val="14"/>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D0C09"/>
    <w:rsid w:val="000F06E5"/>
    <w:rsid w:val="00140654"/>
    <w:rsid w:val="00145CBC"/>
    <w:rsid w:val="00147574"/>
    <w:rsid w:val="00152EB3"/>
    <w:rsid w:val="00164920"/>
    <w:rsid w:val="00171148"/>
    <w:rsid w:val="001B1734"/>
    <w:rsid w:val="001B1F8F"/>
    <w:rsid w:val="001B7084"/>
    <w:rsid w:val="001C4D6E"/>
    <w:rsid w:val="001D2C6C"/>
    <w:rsid w:val="001F46F7"/>
    <w:rsid w:val="001F73EF"/>
    <w:rsid w:val="00200367"/>
    <w:rsid w:val="002045B5"/>
    <w:rsid w:val="00205F2F"/>
    <w:rsid w:val="00211C77"/>
    <w:rsid w:val="002167F9"/>
    <w:rsid w:val="002170F4"/>
    <w:rsid w:val="002226BD"/>
    <w:rsid w:val="002424E4"/>
    <w:rsid w:val="00261E0D"/>
    <w:rsid w:val="00267D17"/>
    <w:rsid w:val="00290C85"/>
    <w:rsid w:val="002953EB"/>
    <w:rsid w:val="002967EF"/>
    <w:rsid w:val="0030695C"/>
    <w:rsid w:val="00313A60"/>
    <w:rsid w:val="003170BF"/>
    <w:rsid w:val="00317460"/>
    <w:rsid w:val="00323C93"/>
    <w:rsid w:val="00360454"/>
    <w:rsid w:val="003645AC"/>
    <w:rsid w:val="00364D03"/>
    <w:rsid w:val="003A42E8"/>
    <w:rsid w:val="003A70C2"/>
    <w:rsid w:val="003B2C3A"/>
    <w:rsid w:val="003C0DF8"/>
    <w:rsid w:val="003C2FEF"/>
    <w:rsid w:val="003E5287"/>
    <w:rsid w:val="00417913"/>
    <w:rsid w:val="004439FE"/>
    <w:rsid w:val="004A060F"/>
    <w:rsid w:val="004A79FD"/>
    <w:rsid w:val="004B2031"/>
    <w:rsid w:val="004B3770"/>
    <w:rsid w:val="004E1180"/>
    <w:rsid w:val="00512806"/>
    <w:rsid w:val="00512B96"/>
    <w:rsid w:val="00520DD8"/>
    <w:rsid w:val="00531176"/>
    <w:rsid w:val="00543D23"/>
    <w:rsid w:val="0055683B"/>
    <w:rsid w:val="00570E63"/>
    <w:rsid w:val="005819AA"/>
    <w:rsid w:val="005B7F88"/>
    <w:rsid w:val="005E2C23"/>
    <w:rsid w:val="005E75E0"/>
    <w:rsid w:val="00601C6D"/>
    <w:rsid w:val="00603A2F"/>
    <w:rsid w:val="006058E1"/>
    <w:rsid w:val="00613CD0"/>
    <w:rsid w:val="00621836"/>
    <w:rsid w:val="00640DBA"/>
    <w:rsid w:val="00642031"/>
    <w:rsid w:val="0064546C"/>
    <w:rsid w:val="00655F97"/>
    <w:rsid w:val="0066041F"/>
    <w:rsid w:val="00674ADD"/>
    <w:rsid w:val="00676E35"/>
    <w:rsid w:val="00680984"/>
    <w:rsid w:val="00684775"/>
    <w:rsid w:val="006915D7"/>
    <w:rsid w:val="0069278B"/>
    <w:rsid w:val="006B396B"/>
    <w:rsid w:val="006B662C"/>
    <w:rsid w:val="006D3B48"/>
    <w:rsid w:val="006E261C"/>
    <w:rsid w:val="006E36B2"/>
    <w:rsid w:val="006F4A18"/>
    <w:rsid w:val="006F73F3"/>
    <w:rsid w:val="00715DCA"/>
    <w:rsid w:val="0072428D"/>
    <w:rsid w:val="007414C5"/>
    <w:rsid w:val="00751DF4"/>
    <w:rsid w:val="0077539C"/>
    <w:rsid w:val="007A64C2"/>
    <w:rsid w:val="007B13AE"/>
    <w:rsid w:val="007B5916"/>
    <w:rsid w:val="007B6B05"/>
    <w:rsid w:val="007E4F9F"/>
    <w:rsid w:val="00821E0C"/>
    <w:rsid w:val="00827C26"/>
    <w:rsid w:val="0084177A"/>
    <w:rsid w:val="008459DF"/>
    <w:rsid w:val="008726D9"/>
    <w:rsid w:val="0089065B"/>
    <w:rsid w:val="00890C42"/>
    <w:rsid w:val="008A5D9E"/>
    <w:rsid w:val="008A673D"/>
    <w:rsid w:val="008C0EF9"/>
    <w:rsid w:val="008F027E"/>
    <w:rsid w:val="00902521"/>
    <w:rsid w:val="00924251"/>
    <w:rsid w:val="009304A5"/>
    <w:rsid w:val="0093121C"/>
    <w:rsid w:val="00931B3A"/>
    <w:rsid w:val="00943530"/>
    <w:rsid w:val="009447D5"/>
    <w:rsid w:val="00971E5E"/>
    <w:rsid w:val="00984B54"/>
    <w:rsid w:val="00993D78"/>
    <w:rsid w:val="0099575A"/>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9E8"/>
    <w:rsid w:val="00AA4EE9"/>
    <w:rsid w:val="00AA604B"/>
    <w:rsid w:val="00AC5F82"/>
    <w:rsid w:val="00AD1591"/>
    <w:rsid w:val="00B22D3E"/>
    <w:rsid w:val="00B410E8"/>
    <w:rsid w:val="00B435AC"/>
    <w:rsid w:val="00B548B0"/>
    <w:rsid w:val="00B604E1"/>
    <w:rsid w:val="00B62E44"/>
    <w:rsid w:val="00B905B6"/>
    <w:rsid w:val="00B95EBE"/>
    <w:rsid w:val="00B964A1"/>
    <w:rsid w:val="00BB0949"/>
    <w:rsid w:val="00BB2239"/>
    <w:rsid w:val="00BC06F5"/>
    <w:rsid w:val="00C0062E"/>
    <w:rsid w:val="00C22767"/>
    <w:rsid w:val="00C32792"/>
    <w:rsid w:val="00C3287B"/>
    <w:rsid w:val="00C369F2"/>
    <w:rsid w:val="00C37442"/>
    <w:rsid w:val="00C56BF5"/>
    <w:rsid w:val="00C7134D"/>
    <w:rsid w:val="00C72923"/>
    <w:rsid w:val="00C75433"/>
    <w:rsid w:val="00C87537"/>
    <w:rsid w:val="00CB13BE"/>
    <w:rsid w:val="00CB30A5"/>
    <w:rsid w:val="00CC505F"/>
    <w:rsid w:val="00CD5527"/>
    <w:rsid w:val="00CF218A"/>
    <w:rsid w:val="00D031E2"/>
    <w:rsid w:val="00D03212"/>
    <w:rsid w:val="00D10E21"/>
    <w:rsid w:val="00D231F9"/>
    <w:rsid w:val="00D307F3"/>
    <w:rsid w:val="00D33299"/>
    <w:rsid w:val="00D36D2A"/>
    <w:rsid w:val="00D5431A"/>
    <w:rsid w:val="00D55DF4"/>
    <w:rsid w:val="00D93CEC"/>
    <w:rsid w:val="00D97D29"/>
    <w:rsid w:val="00DA7436"/>
    <w:rsid w:val="00DC2053"/>
    <w:rsid w:val="00DE3082"/>
    <w:rsid w:val="00DF0029"/>
    <w:rsid w:val="00E01F70"/>
    <w:rsid w:val="00E6364B"/>
    <w:rsid w:val="00E73FF9"/>
    <w:rsid w:val="00EA3278"/>
    <w:rsid w:val="00EB16C0"/>
    <w:rsid w:val="00EE222C"/>
    <w:rsid w:val="00EE32C2"/>
    <w:rsid w:val="00EE600C"/>
    <w:rsid w:val="00F2302A"/>
    <w:rsid w:val="00F2571D"/>
    <w:rsid w:val="00F27786"/>
    <w:rsid w:val="00F34632"/>
    <w:rsid w:val="00F45541"/>
    <w:rsid w:val="00F52ECF"/>
    <w:rsid w:val="00F71A8F"/>
    <w:rsid w:val="00F73C7D"/>
    <w:rsid w:val="00FA1E32"/>
    <w:rsid w:val="00FC1368"/>
    <w:rsid w:val="00FE5495"/>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61816149">
      <w:bodyDiv w:val="1"/>
      <w:marLeft w:val="0"/>
      <w:marRight w:val="0"/>
      <w:marTop w:val="0"/>
      <w:marBottom w:val="0"/>
      <w:divBdr>
        <w:top w:val="none" w:sz="0" w:space="0" w:color="auto"/>
        <w:left w:val="none" w:sz="0" w:space="0" w:color="auto"/>
        <w:bottom w:val="none" w:sz="0" w:space="0" w:color="auto"/>
        <w:right w:val="none" w:sz="0" w:space="0" w:color="auto"/>
      </w:divBdr>
    </w:div>
    <w:div w:id="174003722">
      <w:bodyDiv w:val="1"/>
      <w:marLeft w:val="0"/>
      <w:marRight w:val="0"/>
      <w:marTop w:val="0"/>
      <w:marBottom w:val="0"/>
      <w:divBdr>
        <w:top w:val="none" w:sz="0" w:space="0" w:color="auto"/>
        <w:left w:val="none" w:sz="0" w:space="0" w:color="auto"/>
        <w:bottom w:val="none" w:sz="0" w:space="0" w:color="auto"/>
        <w:right w:val="none" w:sz="0" w:space="0" w:color="auto"/>
      </w:divBdr>
      <w:divsChild>
        <w:div w:id="473909220">
          <w:marLeft w:val="0"/>
          <w:marRight w:val="0"/>
          <w:marTop w:val="0"/>
          <w:marBottom w:val="0"/>
          <w:divBdr>
            <w:top w:val="none" w:sz="0" w:space="0" w:color="auto"/>
            <w:left w:val="none" w:sz="0" w:space="0" w:color="auto"/>
            <w:bottom w:val="none" w:sz="0" w:space="0" w:color="auto"/>
            <w:right w:val="none" w:sz="0" w:space="0" w:color="auto"/>
          </w:divBdr>
          <w:divsChild>
            <w:div w:id="1402944220">
              <w:marLeft w:val="0"/>
              <w:marRight w:val="0"/>
              <w:marTop w:val="0"/>
              <w:marBottom w:val="0"/>
              <w:divBdr>
                <w:top w:val="none" w:sz="0" w:space="0" w:color="auto"/>
                <w:left w:val="none" w:sz="0" w:space="0" w:color="auto"/>
                <w:bottom w:val="none" w:sz="0" w:space="0" w:color="auto"/>
                <w:right w:val="none" w:sz="0" w:space="0" w:color="auto"/>
              </w:divBdr>
            </w:div>
          </w:divsChild>
        </w:div>
        <w:div w:id="820657557">
          <w:marLeft w:val="0"/>
          <w:marRight w:val="0"/>
          <w:marTop w:val="0"/>
          <w:marBottom w:val="0"/>
          <w:divBdr>
            <w:top w:val="none" w:sz="0" w:space="0" w:color="auto"/>
            <w:left w:val="none" w:sz="0" w:space="0" w:color="auto"/>
            <w:bottom w:val="none" w:sz="0" w:space="0" w:color="auto"/>
            <w:right w:val="none" w:sz="0" w:space="0" w:color="auto"/>
          </w:divBdr>
          <w:divsChild>
            <w:div w:id="375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5753537">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6074845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53">
          <w:marLeft w:val="0"/>
          <w:marRight w:val="0"/>
          <w:marTop w:val="0"/>
          <w:marBottom w:val="0"/>
          <w:divBdr>
            <w:top w:val="none" w:sz="0" w:space="0" w:color="auto"/>
            <w:left w:val="none" w:sz="0" w:space="0" w:color="auto"/>
            <w:bottom w:val="none" w:sz="0" w:space="0" w:color="auto"/>
            <w:right w:val="none" w:sz="0" w:space="0" w:color="auto"/>
          </w:divBdr>
          <w:divsChild>
            <w:div w:id="1316032639">
              <w:marLeft w:val="0"/>
              <w:marRight w:val="0"/>
              <w:marTop w:val="0"/>
              <w:marBottom w:val="0"/>
              <w:divBdr>
                <w:top w:val="none" w:sz="0" w:space="0" w:color="auto"/>
                <w:left w:val="none" w:sz="0" w:space="0" w:color="auto"/>
                <w:bottom w:val="none" w:sz="0" w:space="0" w:color="auto"/>
                <w:right w:val="none" w:sz="0" w:space="0" w:color="auto"/>
              </w:divBdr>
            </w:div>
          </w:divsChild>
        </w:div>
        <w:div w:id="1800488391">
          <w:marLeft w:val="0"/>
          <w:marRight w:val="0"/>
          <w:marTop w:val="0"/>
          <w:marBottom w:val="0"/>
          <w:divBdr>
            <w:top w:val="none" w:sz="0" w:space="0" w:color="auto"/>
            <w:left w:val="none" w:sz="0" w:space="0" w:color="auto"/>
            <w:bottom w:val="none" w:sz="0" w:space="0" w:color="auto"/>
            <w:right w:val="none" w:sz="0" w:space="0" w:color="auto"/>
          </w:divBdr>
          <w:divsChild>
            <w:div w:id="102305989">
              <w:marLeft w:val="0"/>
              <w:marRight w:val="0"/>
              <w:marTop w:val="0"/>
              <w:marBottom w:val="0"/>
              <w:divBdr>
                <w:top w:val="none" w:sz="0" w:space="0" w:color="auto"/>
                <w:left w:val="none" w:sz="0" w:space="0" w:color="auto"/>
                <w:bottom w:val="none" w:sz="0" w:space="0" w:color="auto"/>
                <w:right w:val="none" w:sz="0" w:space="0" w:color="auto"/>
              </w:divBdr>
            </w:div>
          </w:divsChild>
        </w:div>
        <w:div w:id="278073877">
          <w:marLeft w:val="0"/>
          <w:marRight w:val="0"/>
          <w:marTop w:val="300"/>
          <w:marBottom w:val="300"/>
          <w:divBdr>
            <w:top w:val="single" w:sz="6" w:space="15" w:color="D1D1E8"/>
            <w:left w:val="single" w:sz="6" w:space="15" w:color="D1D1E8"/>
            <w:bottom w:val="single" w:sz="6" w:space="15" w:color="D1D1E8"/>
            <w:right w:val="single" w:sz="6" w:space="15" w:color="D1D1E8"/>
          </w:divBdr>
        </w:div>
        <w:div w:id="2071540280">
          <w:marLeft w:val="0"/>
          <w:marRight w:val="0"/>
          <w:marTop w:val="0"/>
          <w:marBottom w:val="0"/>
          <w:divBdr>
            <w:top w:val="none" w:sz="0" w:space="0" w:color="auto"/>
            <w:left w:val="none" w:sz="0" w:space="0" w:color="auto"/>
            <w:bottom w:val="none" w:sz="0" w:space="0" w:color="auto"/>
            <w:right w:val="none" w:sz="0" w:space="0" w:color="auto"/>
          </w:divBdr>
          <w:divsChild>
            <w:div w:id="1233390276">
              <w:marLeft w:val="0"/>
              <w:marRight w:val="0"/>
              <w:marTop w:val="0"/>
              <w:marBottom w:val="0"/>
              <w:divBdr>
                <w:top w:val="none" w:sz="0" w:space="0" w:color="auto"/>
                <w:left w:val="none" w:sz="0" w:space="0" w:color="auto"/>
                <w:bottom w:val="none" w:sz="0" w:space="0" w:color="auto"/>
                <w:right w:val="none" w:sz="0" w:space="0" w:color="auto"/>
              </w:divBdr>
            </w:div>
          </w:divsChild>
        </w:div>
        <w:div w:id="524565691">
          <w:marLeft w:val="0"/>
          <w:marRight w:val="0"/>
          <w:marTop w:val="0"/>
          <w:marBottom w:val="0"/>
          <w:divBdr>
            <w:top w:val="none" w:sz="0" w:space="0" w:color="auto"/>
            <w:left w:val="none" w:sz="0" w:space="0" w:color="auto"/>
            <w:bottom w:val="none" w:sz="0" w:space="0" w:color="auto"/>
            <w:right w:val="none" w:sz="0" w:space="0" w:color="auto"/>
          </w:divBdr>
          <w:divsChild>
            <w:div w:id="377049114">
              <w:marLeft w:val="0"/>
              <w:marRight w:val="0"/>
              <w:marTop w:val="0"/>
              <w:marBottom w:val="0"/>
              <w:divBdr>
                <w:top w:val="none" w:sz="0" w:space="0" w:color="auto"/>
                <w:left w:val="none" w:sz="0" w:space="0" w:color="auto"/>
                <w:bottom w:val="none" w:sz="0" w:space="0" w:color="auto"/>
                <w:right w:val="none" w:sz="0" w:space="0" w:color="auto"/>
              </w:divBdr>
            </w:div>
          </w:divsChild>
        </w:div>
        <w:div w:id="2061467417">
          <w:marLeft w:val="0"/>
          <w:marRight w:val="0"/>
          <w:marTop w:val="0"/>
          <w:marBottom w:val="0"/>
          <w:divBdr>
            <w:top w:val="none" w:sz="0" w:space="0" w:color="auto"/>
            <w:left w:val="none" w:sz="0" w:space="0" w:color="auto"/>
            <w:bottom w:val="none" w:sz="0" w:space="0" w:color="auto"/>
            <w:right w:val="none" w:sz="0" w:space="0" w:color="auto"/>
          </w:divBdr>
          <w:divsChild>
            <w:div w:id="2025357117">
              <w:marLeft w:val="0"/>
              <w:marRight w:val="0"/>
              <w:marTop w:val="0"/>
              <w:marBottom w:val="0"/>
              <w:divBdr>
                <w:top w:val="none" w:sz="0" w:space="0" w:color="auto"/>
                <w:left w:val="none" w:sz="0" w:space="0" w:color="auto"/>
                <w:bottom w:val="none" w:sz="0" w:space="0" w:color="auto"/>
                <w:right w:val="none" w:sz="0" w:space="0" w:color="auto"/>
              </w:divBdr>
            </w:div>
          </w:divsChild>
        </w:div>
        <w:div w:id="1653365360">
          <w:marLeft w:val="0"/>
          <w:marRight w:val="0"/>
          <w:marTop w:val="0"/>
          <w:marBottom w:val="0"/>
          <w:divBdr>
            <w:top w:val="none" w:sz="0" w:space="0" w:color="auto"/>
            <w:left w:val="none" w:sz="0" w:space="0" w:color="auto"/>
            <w:bottom w:val="none" w:sz="0" w:space="0" w:color="auto"/>
            <w:right w:val="none" w:sz="0" w:space="0" w:color="auto"/>
          </w:divBdr>
          <w:divsChild>
            <w:div w:id="369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052631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16733693">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13059531">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37830674">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71343897">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4180757">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5687431">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5173">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09421220">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411366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36230720">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202</cp:revision>
  <dcterms:created xsi:type="dcterms:W3CDTF">2016-03-27T08:43:00Z</dcterms:created>
  <dcterms:modified xsi:type="dcterms:W3CDTF">2016-07-26T17:56:00Z</dcterms:modified>
</cp:coreProperties>
</file>