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E7803" w14:textId="3F6F057F" w:rsidR="00920D3E" w:rsidRPr="00920D3E" w:rsidRDefault="00920D3E" w:rsidP="00920D3E">
      <w:pPr>
        <w:rPr>
          <w:rFonts w:ascii="Times New Roman" w:hAnsi="Times New Roman" w:cs="Times New Roman"/>
          <w:b/>
          <w:bCs/>
          <w:sz w:val="40"/>
          <w:szCs w:val="40"/>
        </w:rPr>
      </w:pPr>
      <w:r w:rsidRPr="00920D3E">
        <w:rPr>
          <w:rFonts w:ascii="Times New Roman" w:hAnsi="Times New Roman" w:cs="Times New Roman"/>
          <w:b/>
          <w:bCs/>
          <w:sz w:val="40"/>
          <w:szCs w:val="40"/>
        </w:rPr>
        <w:t xml:space="preserve">                                   PHASE-1</w:t>
      </w:r>
    </w:p>
    <w:p w14:paraId="0305E8E2" w14:textId="289ED7F1" w:rsidR="00920D3E" w:rsidRPr="00920D3E" w:rsidRDefault="00920D3E" w:rsidP="00920D3E">
      <w:pPr>
        <w:rPr>
          <w:rFonts w:ascii="Times New Roman" w:hAnsi="Times New Roman" w:cs="Times New Roman"/>
        </w:rPr>
      </w:pPr>
      <w:r>
        <w:rPr>
          <w:rFonts w:ascii="Times New Roman" w:hAnsi="Times New Roman" w:cs="Times New Roman"/>
          <w:b/>
          <w:bCs/>
        </w:rPr>
        <w:t xml:space="preserve">                        </w:t>
      </w:r>
      <w:r w:rsidRPr="00920D3E">
        <w:rPr>
          <w:rFonts w:ascii="Times New Roman" w:hAnsi="Times New Roman" w:cs="Times New Roman"/>
          <w:b/>
          <w:bCs/>
        </w:rPr>
        <w:t xml:space="preserve">  </w:t>
      </w:r>
      <w:r w:rsidRPr="00920D3E">
        <w:rPr>
          <w:rFonts w:ascii="Times New Roman" w:hAnsi="Times New Roman" w:cs="Times New Roman"/>
          <w:b/>
          <w:bCs/>
          <w:sz w:val="36"/>
          <w:szCs w:val="36"/>
        </w:rPr>
        <w:t xml:space="preserve">Project: </w:t>
      </w:r>
      <w:proofErr w:type="spellStart"/>
      <w:r w:rsidRPr="00920D3E">
        <w:rPr>
          <w:rFonts w:ascii="Times New Roman" w:hAnsi="Times New Roman" w:cs="Times New Roman"/>
          <w:b/>
          <w:bCs/>
          <w:sz w:val="36"/>
          <w:szCs w:val="36"/>
        </w:rPr>
        <w:t>LoanLine</w:t>
      </w:r>
      <w:proofErr w:type="spellEnd"/>
      <w:r w:rsidRPr="00920D3E">
        <w:rPr>
          <w:rFonts w:ascii="Times New Roman" w:hAnsi="Times New Roman" w:cs="Times New Roman"/>
          <w:b/>
          <w:bCs/>
          <w:sz w:val="36"/>
          <w:szCs w:val="36"/>
        </w:rPr>
        <w:t xml:space="preserve"> – Microfinance CRM</w:t>
      </w:r>
      <w:r w:rsidRPr="00920D3E">
        <w:rPr>
          <w:rFonts w:ascii="Times New Roman" w:hAnsi="Times New Roman" w:cs="Times New Roman"/>
        </w:rPr>
        <w:t xml:space="preserve"> </w:t>
      </w:r>
      <w:r w:rsidRPr="00920D3E">
        <w:rPr>
          <w:rFonts w:ascii="Times New Roman" w:hAnsi="Times New Roman" w:cs="Times New Roman"/>
        </w:rPr>
        <w:pict w14:anchorId="7D738764">
          <v:rect id="_x0000_i1061" style="width:0;height:1.5pt" o:hralign="center" o:hrstd="t" o:hr="t" fillcolor="#a0a0a0" stroked="f"/>
        </w:pict>
      </w:r>
    </w:p>
    <w:p w14:paraId="13BD2917" w14:textId="0CEDEA93"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Problem statement</w:t>
      </w:r>
    </w:p>
    <w:p w14:paraId="0FDC2747" w14:textId="5A97FC76"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Microfinance institutions (MFIs) serve as a financial lifeline for low-income individuals and small businesses, but they often struggle with inefficient and manual operations. Loan application processing is slow and error-prone, repayment tracking is inconsistent, and there is limited ability to assess the creditworthiness of borrowers. Field agents rely on paper-based records, leading to data gaps, delayed updates, and difficulties in monitoring loan performance. As a result, repayment defaults increase, communication with borrowers suffers, and decision-making becomes reactive instead of data-driven.</w:t>
      </w:r>
    </w:p>
    <w:p w14:paraId="0BDB905C"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 xml:space="preserve">To overcome these challenges, there is a need for a centralized, automated system that can streamline the entire microfinance workflow. </w:t>
      </w:r>
      <w:proofErr w:type="spellStart"/>
      <w:r w:rsidRPr="00920D3E">
        <w:rPr>
          <w:rFonts w:ascii="Times New Roman" w:hAnsi="Times New Roman" w:cs="Times New Roman"/>
          <w:b/>
          <w:bCs/>
          <w:sz w:val="28"/>
          <w:szCs w:val="28"/>
        </w:rPr>
        <w:t>LoanLine</w:t>
      </w:r>
      <w:proofErr w:type="spellEnd"/>
      <w:r w:rsidRPr="00920D3E">
        <w:rPr>
          <w:rFonts w:ascii="Times New Roman" w:hAnsi="Times New Roman" w:cs="Times New Roman"/>
          <w:sz w:val="28"/>
          <w:szCs w:val="28"/>
        </w:rPr>
        <w:t>, a Salesforce-based CRM platform, aims to manage loan applications, automate approvals, track EMIs, calculate credit scores, and send timely reminders. This will help MFIs improve operational efficiency, reduce defaults, and provide better financial services to underserved communities through accurate data, real-time tracking, and enhanced transparency.</w:t>
      </w:r>
    </w:p>
    <w:p w14:paraId="0C7470A5" w14:textId="3D35F8D6"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pict w14:anchorId="14E3F6FD">
          <v:rect id="_x0000_i1074" style="width:0;height:1.5pt" o:hralign="center" o:hrstd="t" o:hr="t" fillcolor="#a0a0a0" stroked="f"/>
        </w:pict>
      </w:r>
    </w:p>
    <w:p w14:paraId="389B9326" w14:textId="06C7C003"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 xml:space="preserve"> 1. Requirement Gathering</w:t>
      </w:r>
    </w:p>
    <w:p w14:paraId="4368DFFD"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Goal: Understand what the system must do and what features it needs.</w:t>
      </w:r>
    </w:p>
    <w:p w14:paraId="2965B5D1"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Functional Requirements</w:t>
      </w:r>
    </w:p>
    <w:p w14:paraId="3DFCE2A6"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t>Register new loan applicants</w:t>
      </w:r>
    </w:p>
    <w:p w14:paraId="298FDE56"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t>Capture applicant personal and financial details</w:t>
      </w:r>
    </w:p>
    <w:p w14:paraId="0F514F87"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t>Record loan applications (amount, type, interest, tenure)</w:t>
      </w:r>
    </w:p>
    <w:p w14:paraId="3D64B00E"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t>Automate loan approval workflow</w:t>
      </w:r>
    </w:p>
    <w:p w14:paraId="5AC2E3E6"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t>Disburse approved loans</w:t>
      </w:r>
    </w:p>
    <w:p w14:paraId="01ADCE18"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t>Track repayments (EMIs)</w:t>
      </w:r>
    </w:p>
    <w:p w14:paraId="03C8128A"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t>Calculate overdue penalties</w:t>
      </w:r>
    </w:p>
    <w:p w14:paraId="2D7BE4DE"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t>Generate credit scores from payment history</w:t>
      </w:r>
    </w:p>
    <w:p w14:paraId="0507F3FB"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t>Create reports on loans disbursed, active loans, defaults</w:t>
      </w:r>
    </w:p>
    <w:p w14:paraId="1D279886" w14:textId="77777777" w:rsidR="00920D3E" w:rsidRPr="00920D3E" w:rsidRDefault="00920D3E" w:rsidP="00920D3E">
      <w:pPr>
        <w:numPr>
          <w:ilvl w:val="0"/>
          <w:numId w:val="1"/>
        </w:numPr>
        <w:rPr>
          <w:rFonts w:ascii="Times New Roman" w:hAnsi="Times New Roman" w:cs="Times New Roman"/>
          <w:sz w:val="28"/>
          <w:szCs w:val="28"/>
        </w:rPr>
      </w:pPr>
      <w:r w:rsidRPr="00920D3E">
        <w:rPr>
          <w:rFonts w:ascii="Times New Roman" w:hAnsi="Times New Roman" w:cs="Times New Roman"/>
          <w:sz w:val="28"/>
          <w:szCs w:val="28"/>
        </w:rPr>
        <w:lastRenderedPageBreak/>
        <w:t>Send reminders for EMI due dates</w:t>
      </w:r>
    </w:p>
    <w:p w14:paraId="13130E95"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Non-Functional Requirements</w:t>
      </w:r>
    </w:p>
    <w:p w14:paraId="5D23274E" w14:textId="77777777" w:rsidR="00920D3E" w:rsidRPr="00920D3E" w:rsidRDefault="00920D3E" w:rsidP="00920D3E">
      <w:pPr>
        <w:numPr>
          <w:ilvl w:val="0"/>
          <w:numId w:val="2"/>
        </w:numPr>
        <w:rPr>
          <w:rFonts w:ascii="Times New Roman" w:hAnsi="Times New Roman" w:cs="Times New Roman"/>
          <w:sz w:val="28"/>
          <w:szCs w:val="28"/>
        </w:rPr>
      </w:pPr>
      <w:r w:rsidRPr="00920D3E">
        <w:rPr>
          <w:rFonts w:ascii="Times New Roman" w:hAnsi="Times New Roman" w:cs="Times New Roman"/>
          <w:sz w:val="28"/>
          <w:szCs w:val="28"/>
        </w:rPr>
        <w:t>Secure and role-based access control</w:t>
      </w:r>
    </w:p>
    <w:p w14:paraId="28A7D43C" w14:textId="77777777" w:rsidR="00920D3E" w:rsidRPr="00920D3E" w:rsidRDefault="00920D3E" w:rsidP="00920D3E">
      <w:pPr>
        <w:numPr>
          <w:ilvl w:val="0"/>
          <w:numId w:val="2"/>
        </w:numPr>
        <w:rPr>
          <w:rFonts w:ascii="Times New Roman" w:hAnsi="Times New Roman" w:cs="Times New Roman"/>
          <w:sz w:val="28"/>
          <w:szCs w:val="28"/>
        </w:rPr>
      </w:pPr>
      <w:r w:rsidRPr="00920D3E">
        <w:rPr>
          <w:rFonts w:ascii="Times New Roman" w:hAnsi="Times New Roman" w:cs="Times New Roman"/>
          <w:sz w:val="28"/>
          <w:szCs w:val="28"/>
        </w:rPr>
        <w:t>Mobile access for field agents</w:t>
      </w:r>
    </w:p>
    <w:p w14:paraId="4985CB60" w14:textId="77777777" w:rsidR="00920D3E" w:rsidRPr="00920D3E" w:rsidRDefault="00920D3E" w:rsidP="00920D3E">
      <w:pPr>
        <w:numPr>
          <w:ilvl w:val="0"/>
          <w:numId w:val="2"/>
        </w:numPr>
        <w:rPr>
          <w:rFonts w:ascii="Times New Roman" w:hAnsi="Times New Roman" w:cs="Times New Roman"/>
          <w:sz w:val="28"/>
          <w:szCs w:val="28"/>
        </w:rPr>
      </w:pPr>
      <w:r w:rsidRPr="00920D3E">
        <w:rPr>
          <w:rFonts w:ascii="Times New Roman" w:hAnsi="Times New Roman" w:cs="Times New Roman"/>
          <w:sz w:val="28"/>
          <w:szCs w:val="28"/>
        </w:rPr>
        <w:t>Real-time status updates</w:t>
      </w:r>
    </w:p>
    <w:p w14:paraId="2CD809F4" w14:textId="77777777" w:rsidR="00920D3E" w:rsidRPr="00920D3E" w:rsidRDefault="00920D3E" w:rsidP="00920D3E">
      <w:pPr>
        <w:numPr>
          <w:ilvl w:val="0"/>
          <w:numId w:val="2"/>
        </w:numPr>
        <w:rPr>
          <w:rFonts w:ascii="Times New Roman" w:hAnsi="Times New Roman" w:cs="Times New Roman"/>
          <w:sz w:val="28"/>
          <w:szCs w:val="28"/>
        </w:rPr>
      </w:pPr>
      <w:r w:rsidRPr="00920D3E">
        <w:rPr>
          <w:rFonts w:ascii="Times New Roman" w:hAnsi="Times New Roman" w:cs="Times New Roman"/>
          <w:sz w:val="28"/>
          <w:szCs w:val="28"/>
        </w:rPr>
        <w:t>Easy-to-use UI for non-technical users</w:t>
      </w:r>
    </w:p>
    <w:p w14:paraId="77029494" w14:textId="77777777" w:rsidR="00920D3E" w:rsidRPr="00920D3E" w:rsidRDefault="00920D3E" w:rsidP="00920D3E">
      <w:pPr>
        <w:numPr>
          <w:ilvl w:val="0"/>
          <w:numId w:val="2"/>
        </w:numPr>
        <w:rPr>
          <w:rFonts w:ascii="Times New Roman" w:hAnsi="Times New Roman" w:cs="Times New Roman"/>
          <w:sz w:val="28"/>
          <w:szCs w:val="28"/>
        </w:rPr>
      </w:pPr>
      <w:r w:rsidRPr="00920D3E">
        <w:rPr>
          <w:rFonts w:ascii="Times New Roman" w:hAnsi="Times New Roman" w:cs="Times New Roman"/>
          <w:sz w:val="28"/>
          <w:szCs w:val="28"/>
        </w:rPr>
        <w:t>Data integrity and backup</w:t>
      </w:r>
    </w:p>
    <w:p w14:paraId="390AE1C9"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pict w14:anchorId="541DFA1E">
          <v:rect id="_x0000_i1062" style="width:0;height:1.5pt" o:hralign="center" o:hrstd="t" o:hr="t" fillcolor="#a0a0a0" stroked="f"/>
        </w:pict>
      </w:r>
    </w:p>
    <w:p w14:paraId="7184A4C6" w14:textId="6C6879C3"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2. Stakeholder Analysis</w:t>
      </w:r>
    </w:p>
    <w:p w14:paraId="08B22815"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Identify people who will use or be impacted by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124"/>
        <w:gridCol w:w="3834"/>
      </w:tblGrid>
      <w:tr w:rsidR="00920D3E" w:rsidRPr="00920D3E" w14:paraId="6DD2EB6A" w14:textId="77777777">
        <w:trPr>
          <w:tblHeader/>
          <w:tblCellSpacing w:w="15" w:type="dxa"/>
        </w:trPr>
        <w:tc>
          <w:tcPr>
            <w:tcW w:w="0" w:type="auto"/>
            <w:vAlign w:val="center"/>
            <w:hideMark/>
          </w:tcPr>
          <w:p w14:paraId="35B873B0" w14:textId="77777777"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Stakeholder</w:t>
            </w:r>
          </w:p>
        </w:tc>
        <w:tc>
          <w:tcPr>
            <w:tcW w:w="0" w:type="auto"/>
            <w:vAlign w:val="center"/>
            <w:hideMark/>
          </w:tcPr>
          <w:p w14:paraId="003AFA69" w14:textId="77777777"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Role in the System</w:t>
            </w:r>
          </w:p>
        </w:tc>
        <w:tc>
          <w:tcPr>
            <w:tcW w:w="0" w:type="auto"/>
            <w:vAlign w:val="center"/>
            <w:hideMark/>
          </w:tcPr>
          <w:p w14:paraId="71A54EF4" w14:textId="77777777"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Needs</w:t>
            </w:r>
          </w:p>
        </w:tc>
      </w:tr>
      <w:tr w:rsidR="00920D3E" w:rsidRPr="00920D3E" w14:paraId="27398F60" w14:textId="77777777">
        <w:trPr>
          <w:tblCellSpacing w:w="15" w:type="dxa"/>
        </w:trPr>
        <w:tc>
          <w:tcPr>
            <w:tcW w:w="0" w:type="auto"/>
            <w:vAlign w:val="center"/>
            <w:hideMark/>
          </w:tcPr>
          <w:p w14:paraId="4F9E24A3"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Loan Officer</w:t>
            </w:r>
          </w:p>
        </w:tc>
        <w:tc>
          <w:tcPr>
            <w:tcW w:w="0" w:type="auto"/>
            <w:vAlign w:val="center"/>
            <w:hideMark/>
          </w:tcPr>
          <w:p w14:paraId="00F0670C"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Processes loan applications</w:t>
            </w:r>
          </w:p>
        </w:tc>
        <w:tc>
          <w:tcPr>
            <w:tcW w:w="0" w:type="auto"/>
            <w:vAlign w:val="center"/>
            <w:hideMark/>
          </w:tcPr>
          <w:p w14:paraId="21ADE511"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Easy data entry, approval workflow, applicant history</w:t>
            </w:r>
          </w:p>
        </w:tc>
      </w:tr>
      <w:tr w:rsidR="00920D3E" w:rsidRPr="00920D3E" w14:paraId="2AC8EC63" w14:textId="77777777">
        <w:trPr>
          <w:tblCellSpacing w:w="15" w:type="dxa"/>
        </w:trPr>
        <w:tc>
          <w:tcPr>
            <w:tcW w:w="0" w:type="auto"/>
            <w:vAlign w:val="center"/>
            <w:hideMark/>
          </w:tcPr>
          <w:p w14:paraId="663E1ED1"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Field Agent</w:t>
            </w:r>
          </w:p>
        </w:tc>
        <w:tc>
          <w:tcPr>
            <w:tcW w:w="0" w:type="auto"/>
            <w:vAlign w:val="center"/>
            <w:hideMark/>
          </w:tcPr>
          <w:p w14:paraId="78311E50"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Collects documents and EMI payments</w:t>
            </w:r>
          </w:p>
        </w:tc>
        <w:tc>
          <w:tcPr>
            <w:tcW w:w="0" w:type="auto"/>
            <w:vAlign w:val="center"/>
            <w:hideMark/>
          </w:tcPr>
          <w:p w14:paraId="0F64D841"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Mobile access, offline entry, quick updates</w:t>
            </w:r>
          </w:p>
        </w:tc>
      </w:tr>
      <w:tr w:rsidR="00920D3E" w:rsidRPr="00920D3E" w14:paraId="5E2ABF95" w14:textId="77777777">
        <w:trPr>
          <w:tblCellSpacing w:w="15" w:type="dxa"/>
        </w:trPr>
        <w:tc>
          <w:tcPr>
            <w:tcW w:w="0" w:type="auto"/>
            <w:vAlign w:val="center"/>
            <w:hideMark/>
          </w:tcPr>
          <w:p w14:paraId="79216355"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Finance Manager</w:t>
            </w:r>
          </w:p>
        </w:tc>
        <w:tc>
          <w:tcPr>
            <w:tcW w:w="0" w:type="auto"/>
            <w:vAlign w:val="center"/>
            <w:hideMark/>
          </w:tcPr>
          <w:p w14:paraId="10ECBE20"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Oversees disbursement and repayment</w:t>
            </w:r>
          </w:p>
        </w:tc>
        <w:tc>
          <w:tcPr>
            <w:tcW w:w="0" w:type="auto"/>
            <w:vAlign w:val="center"/>
            <w:hideMark/>
          </w:tcPr>
          <w:p w14:paraId="65468A0B"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Reports, dashboards, risk analysis</w:t>
            </w:r>
          </w:p>
        </w:tc>
      </w:tr>
      <w:tr w:rsidR="00920D3E" w:rsidRPr="00920D3E" w14:paraId="256D85E7" w14:textId="77777777">
        <w:trPr>
          <w:tblCellSpacing w:w="15" w:type="dxa"/>
        </w:trPr>
        <w:tc>
          <w:tcPr>
            <w:tcW w:w="0" w:type="auto"/>
            <w:vAlign w:val="center"/>
            <w:hideMark/>
          </w:tcPr>
          <w:p w14:paraId="29048D13"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Credit Analyst</w:t>
            </w:r>
          </w:p>
        </w:tc>
        <w:tc>
          <w:tcPr>
            <w:tcW w:w="0" w:type="auto"/>
            <w:vAlign w:val="center"/>
            <w:hideMark/>
          </w:tcPr>
          <w:p w14:paraId="2EA4D27E"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Evaluates creditworthiness</w:t>
            </w:r>
          </w:p>
        </w:tc>
        <w:tc>
          <w:tcPr>
            <w:tcW w:w="0" w:type="auto"/>
            <w:vAlign w:val="center"/>
            <w:hideMark/>
          </w:tcPr>
          <w:p w14:paraId="042BF548"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Access to credit scoring data, repayment history</w:t>
            </w:r>
          </w:p>
        </w:tc>
      </w:tr>
      <w:tr w:rsidR="00920D3E" w:rsidRPr="00920D3E" w14:paraId="14E33991" w14:textId="77777777">
        <w:trPr>
          <w:tblCellSpacing w:w="15" w:type="dxa"/>
        </w:trPr>
        <w:tc>
          <w:tcPr>
            <w:tcW w:w="0" w:type="auto"/>
            <w:vAlign w:val="center"/>
            <w:hideMark/>
          </w:tcPr>
          <w:p w14:paraId="75B6B1FA"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System Admin</w:t>
            </w:r>
          </w:p>
        </w:tc>
        <w:tc>
          <w:tcPr>
            <w:tcW w:w="0" w:type="auto"/>
            <w:vAlign w:val="center"/>
            <w:hideMark/>
          </w:tcPr>
          <w:p w14:paraId="7CD6B376"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Maintains Salesforce CRM</w:t>
            </w:r>
          </w:p>
        </w:tc>
        <w:tc>
          <w:tcPr>
            <w:tcW w:w="0" w:type="auto"/>
            <w:vAlign w:val="center"/>
            <w:hideMark/>
          </w:tcPr>
          <w:p w14:paraId="53AFA895"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User management, permissions, customization</w:t>
            </w:r>
          </w:p>
        </w:tc>
      </w:tr>
      <w:tr w:rsidR="00920D3E" w:rsidRPr="00920D3E" w14:paraId="51B567C0" w14:textId="77777777">
        <w:trPr>
          <w:tblCellSpacing w:w="15" w:type="dxa"/>
        </w:trPr>
        <w:tc>
          <w:tcPr>
            <w:tcW w:w="0" w:type="auto"/>
            <w:vAlign w:val="center"/>
            <w:hideMark/>
          </w:tcPr>
          <w:p w14:paraId="6C24368E"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Customer (Borrower)</w:t>
            </w:r>
          </w:p>
        </w:tc>
        <w:tc>
          <w:tcPr>
            <w:tcW w:w="0" w:type="auto"/>
            <w:vAlign w:val="center"/>
            <w:hideMark/>
          </w:tcPr>
          <w:p w14:paraId="444DDF58"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Applies for loan and repays</w:t>
            </w:r>
          </w:p>
        </w:tc>
        <w:tc>
          <w:tcPr>
            <w:tcW w:w="0" w:type="auto"/>
            <w:vAlign w:val="center"/>
            <w:hideMark/>
          </w:tcPr>
          <w:p w14:paraId="7A7E1340"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Loan status updates, reminders, communication</w:t>
            </w:r>
          </w:p>
        </w:tc>
      </w:tr>
    </w:tbl>
    <w:p w14:paraId="375A0100"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pict w14:anchorId="1D11353B">
          <v:rect id="_x0000_i1063" style="width:0;height:1.5pt" o:hralign="center" o:hrstd="t" o:hr="t" fillcolor="#a0a0a0" stroked="f"/>
        </w:pict>
      </w:r>
    </w:p>
    <w:p w14:paraId="12E52516" w14:textId="7F142AAB"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 xml:space="preserve"> 3. Business Process Mapping</w:t>
      </w:r>
    </w:p>
    <w:p w14:paraId="7BCC666D"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Main Processes:</w:t>
      </w:r>
    </w:p>
    <w:p w14:paraId="6B824E98"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A. Loan Application &amp; Approval</w:t>
      </w:r>
    </w:p>
    <w:p w14:paraId="010E05BF" w14:textId="77777777" w:rsidR="00920D3E" w:rsidRPr="00920D3E" w:rsidRDefault="00920D3E" w:rsidP="00920D3E">
      <w:pPr>
        <w:numPr>
          <w:ilvl w:val="0"/>
          <w:numId w:val="3"/>
        </w:numPr>
        <w:rPr>
          <w:rFonts w:ascii="Times New Roman" w:hAnsi="Times New Roman" w:cs="Times New Roman"/>
          <w:sz w:val="28"/>
          <w:szCs w:val="28"/>
        </w:rPr>
      </w:pPr>
      <w:r w:rsidRPr="00920D3E">
        <w:rPr>
          <w:rFonts w:ascii="Times New Roman" w:hAnsi="Times New Roman" w:cs="Times New Roman"/>
          <w:sz w:val="28"/>
          <w:szCs w:val="28"/>
        </w:rPr>
        <w:t xml:space="preserve">Field agent collects borrower data → creates </w:t>
      </w:r>
      <w:r w:rsidRPr="00920D3E">
        <w:rPr>
          <w:rFonts w:ascii="Times New Roman" w:hAnsi="Times New Roman" w:cs="Times New Roman"/>
          <w:b/>
          <w:bCs/>
          <w:sz w:val="28"/>
          <w:szCs w:val="28"/>
        </w:rPr>
        <w:t>Applicant</w:t>
      </w:r>
      <w:r w:rsidRPr="00920D3E">
        <w:rPr>
          <w:rFonts w:ascii="Times New Roman" w:hAnsi="Times New Roman" w:cs="Times New Roman"/>
          <w:sz w:val="28"/>
          <w:szCs w:val="28"/>
        </w:rPr>
        <w:t xml:space="preserve"> record.</w:t>
      </w:r>
    </w:p>
    <w:p w14:paraId="11FF32DA" w14:textId="77777777" w:rsidR="00920D3E" w:rsidRPr="00920D3E" w:rsidRDefault="00920D3E" w:rsidP="00920D3E">
      <w:pPr>
        <w:numPr>
          <w:ilvl w:val="0"/>
          <w:numId w:val="3"/>
        </w:numPr>
        <w:rPr>
          <w:rFonts w:ascii="Times New Roman" w:hAnsi="Times New Roman" w:cs="Times New Roman"/>
          <w:sz w:val="28"/>
          <w:szCs w:val="28"/>
        </w:rPr>
      </w:pPr>
      <w:r w:rsidRPr="00920D3E">
        <w:rPr>
          <w:rFonts w:ascii="Times New Roman" w:hAnsi="Times New Roman" w:cs="Times New Roman"/>
          <w:sz w:val="28"/>
          <w:szCs w:val="28"/>
        </w:rPr>
        <w:t xml:space="preserve">Loan officer creates </w:t>
      </w:r>
      <w:r w:rsidRPr="00920D3E">
        <w:rPr>
          <w:rFonts w:ascii="Times New Roman" w:hAnsi="Times New Roman" w:cs="Times New Roman"/>
          <w:b/>
          <w:bCs/>
          <w:sz w:val="28"/>
          <w:szCs w:val="28"/>
        </w:rPr>
        <w:t>Loan Application</w:t>
      </w:r>
      <w:r w:rsidRPr="00920D3E">
        <w:rPr>
          <w:rFonts w:ascii="Times New Roman" w:hAnsi="Times New Roman" w:cs="Times New Roman"/>
          <w:sz w:val="28"/>
          <w:szCs w:val="28"/>
        </w:rPr>
        <w:t xml:space="preserve"> record.</w:t>
      </w:r>
    </w:p>
    <w:p w14:paraId="064E8D19" w14:textId="77777777" w:rsidR="00920D3E" w:rsidRPr="00920D3E" w:rsidRDefault="00920D3E" w:rsidP="00920D3E">
      <w:pPr>
        <w:numPr>
          <w:ilvl w:val="0"/>
          <w:numId w:val="3"/>
        </w:numPr>
        <w:rPr>
          <w:rFonts w:ascii="Times New Roman" w:hAnsi="Times New Roman" w:cs="Times New Roman"/>
          <w:sz w:val="28"/>
          <w:szCs w:val="28"/>
        </w:rPr>
      </w:pPr>
      <w:r w:rsidRPr="00920D3E">
        <w:rPr>
          <w:rFonts w:ascii="Times New Roman" w:hAnsi="Times New Roman" w:cs="Times New Roman"/>
          <w:sz w:val="28"/>
          <w:szCs w:val="28"/>
        </w:rPr>
        <w:lastRenderedPageBreak/>
        <w:t xml:space="preserve">System runs </w:t>
      </w:r>
      <w:r w:rsidRPr="00920D3E">
        <w:rPr>
          <w:rFonts w:ascii="Times New Roman" w:hAnsi="Times New Roman" w:cs="Times New Roman"/>
          <w:b/>
          <w:bCs/>
          <w:sz w:val="28"/>
          <w:szCs w:val="28"/>
        </w:rPr>
        <w:t>Credit Score calculation</w:t>
      </w:r>
      <w:r w:rsidRPr="00920D3E">
        <w:rPr>
          <w:rFonts w:ascii="Times New Roman" w:hAnsi="Times New Roman" w:cs="Times New Roman"/>
          <w:sz w:val="28"/>
          <w:szCs w:val="28"/>
        </w:rPr>
        <w:t>.</w:t>
      </w:r>
    </w:p>
    <w:p w14:paraId="0E87A408" w14:textId="77777777" w:rsidR="00920D3E" w:rsidRPr="00920D3E" w:rsidRDefault="00920D3E" w:rsidP="00920D3E">
      <w:pPr>
        <w:numPr>
          <w:ilvl w:val="0"/>
          <w:numId w:val="3"/>
        </w:numPr>
        <w:rPr>
          <w:rFonts w:ascii="Times New Roman" w:hAnsi="Times New Roman" w:cs="Times New Roman"/>
          <w:sz w:val="28"/>
          <w:szCs w:val="28"/>
        </w:rPr>
      </w:pPr>
      <w:r w:rsidRPr="00920D3E">
        <w:rPr>
          <w:rFonts w:ascii="Times New Roman" w:hAnsi="Times New Roman" w:cs="Times New Roman"/>
          <w:sz w:val="28"/>
          <w:szCs w:val="28"/>
        </w:rPr>
        <w:t xml:space="preserve">Loan officer approves/rejects → status updated to </w:t>
      </w:r>
      <w:r w:rsidRPr="00920D3E">
        <w:rPr>
          <w:rFonts w:ascii="Times New Roman" w:hAnsi="Times New Roman" w:cs="Times New Roman"/>
          <w:b/>
          <w:bCs/>
          <w:sz w:val="28"/>
          <w:szCs w:val="28"/>
        </w:rPr>
        <w:t>Approved</w:t>
      </w:r>
      <w:r w:rsidRPr="00920D3E">
        <w:rPr>
          <w:rFonts w:ascii="Times New Roman" w:hAnsi="Times New Roman" w:cs="Times New Roman"/>
          <w:sz w:val="28"/>
          <w:szCs w:val="28"/>
        </w:rPr>
        <w:t xml:space="preserve"> or </w:t>
      </w:r>
      <w:r w:rsidRPr="00920D3E">
        <w:rPr>
          <w:rFonts w:ascii="Times New Roman" w:hAnsi="Times New Roman" w:cs="Times New Roman"/>
          <w:b/>
          <w:bCs/>
          <w:sz w:val="28"/>
          <w:szCs w:val="28"/>
        </w:rPr>
        <w:t>Rejected</w:t>
      </w:r>
      <w:r w:rsidRPr="00920D3E">
        <w:rPr>
          <w:rFonts w:ascii="Times New Roman" w:hAnsi="Times New Roman" w:cs="Times New Roman"/>
          <w:sz w:val="28"/>
          <w:szCs w:val="28"/>
        </w:rPr>
        <w:t>.</w:t>
      </w:r>
    </w:p>
    <w:p w14:paraId="04AC7B9F"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B. Loan Disbursement</w:t>
      </w:r>
    </w:p>
    <w:p w14:paraId="680F4123" w14:textId="77777777" w:rsidR="00920D3E" w:rsidRPr="00920D3E" w:rsidRDefault="00920D3E" w:rsidP="00920D3E">
      <w:pPr>
        <w:numPr>
          <w:ilvl w:val="0"/>
          <w:numId w:val="4"/>
        </w:numPr>
        <w:rPr>
          <w:rFonts w:ascii="Times New Roman" w:hAnsi="Times New Roman" w:cs="Times New Roman"/>
          <w:sz w:val="28"/>
          <w:szCs w:val="28"/>
        </w:rPr>
      </w:pPr>
      <w:r w:rsidRPr="00920D3E">
        <w:rPr>
          <w:rFonts w:ascii="Times New Roman" w:hAnsi="Times New Roman" w:cs="Times New Roman"/>
          <w:sz w:val="28"/>
          <w:szCs w:val="28"/>
        </w:rPr>
        <w:t xml:space="preserve">On approval, </w:t>
      </w:r>
      <w:r w:rsidRPr="00920D3E">
        <w:rPr>
          <w:rFonts w:ascii="Times New Roman" w:hAnsi="Times New Roman" w:cs="Times New Roman"/>
          <w:b/>
          <w:bCs/>
          <w:sz w:val="28"/>
          <w:szCs w:val="28"/>
        </w:rPr>
        <w:t>Loan record</w:t>
      </w:r>
      <w:r w:rsidRPr="00920D3E">
        <w:rPr>
          <w:rFonts w:ascii="Times New Roman" w:hAnsi="Times New Roman" w:cs="Times New Roman"/>
          <w:sz w:val="28"/>
          <w:szCs w:val="28"/>
        </w:rPr>
        <w:t xml:space="preserve"> is created with disbursal date, amount, and repayment schedule.</w:t>
      </w:r>
    </w:p>
    <w:p w14:paraId="2C42D104" w14:textId="77777777" w:rsidR="00920D3E" w:rsidRPr="00920D3E" w:rsidRDefault="00920D3E" w:rsidP="00920D3E">
      <w:pPr>
        <w:numPr>
          <w:ilvl w:val="0"/>
          <w:numId w:val="4"/>
        </w:numPr>
        <w:rPr>
          <w:rFonts w:ascii="Times New Roman" w:hAnsi="Times New Roman" w:cs="Times New Roman"/>
          <w:sz w:val="28"/>
          <w:szCs w:val="28"/>
        </w:rPr>
      </w:pPr>
      <w:r w:rsidRPr="00920D3E">
        <w:rPr>
          <w:rFonts w:ascii="Times New Roman" w:hAnsi="Times New Roman" w:cs="Times New Roman"/>
          <w:sz w:val="28"/>
          <w:szCs w:val="28"/>
        </w:rPr>
        <w:t>Funds are disbursed.</w:t>
      </w:r>
    </w:p>
    <w:p w14:paraId="1A595AD3"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C. EMI Collection</w:t>
      </w:r>
    </w:p>
    <w:p w14:paraId="70FE185B" w14:textId="77777777" w:rsidR="00920D3E" w:rsidRPr="00920D3E" w:rsidRDefault="00920D3E" w:rsidP="00920D3E">
      <w:pPr>
        <w:numPr>
          <w:ilvl w:val="0"/>
          <w:numId w:val="5"/>
        </w:numPr>
        <w:rPr>
          <w:rFonts w:ascii="Times New Roman" w:hAnsi="Times New Roman" w:cs="Times New Roman"/>
          <w:sz w:val="28"/>
          <w:szCs w:val="28"/>
        </w:rPr>
      </w:pPr>
      <w:r w:rsidRPr="00920D3E">
        <w:rPr>
          <w:rFonts w:ascii="Times New Roman" w:hAnsi="Times New Roman" w:cs="Times New Roman"/>
          <w:sz w:val="28"/>
          <w:szCs w:val="28"/>
        </w:rPr>
        <w:t xml:space="preserve">System creates </w:t>
      </w:r>
      <w:r w:rsidRPr="00920D3E">
        <w:rPr>
          <w:rFonts w:ascii="Times New Roman" w:hAnsi="Times New Roman" w:cs="Times New Roman"/>
          <w:b/>
          <w:bCs/>
          <w:sz w:val="28"/>
          <w:szCs w:val="28"/>
        </w:rPr>
        <w:t>Repayment Schedule</w:t>
      </w:r>
      <w:r w:rsidRPr="00920D3E">
        <w:rPr>
          <w:rFonts w:ascii="Times New Roman" w:hAnsi="Times New Roman" w:cs="Times New Roman"/>
          <w:sz w:val="28"/>
          <w:szCs w:val="28"/>
        </w:rPr>
        <w:t xml:space="preserve"> (monthly EMIs).</w:t>
      </w:r>
    </w:p>
    <w:p w14:paraId="5EF954BE" w14:textId="77777777" w:rsidR="00920D3E" w:rsidRPr="00920D3E" w:rsidRDefault="00920D3E" w:rsidP="00920D3E">
      <w:pPr>
        <w:numPr>
          <w:ilvl w:val="0"/>
          <w:numId w:val="5"/>
        </w:numPr>
        <w:rPr>
          <w:rFonts w:ascii="Times New Roman" w:hAnsi="Times New Roman" w:cs="Times New Roman"/>
          <w:sz w:val="28"/>
          <w:szCs w:val="28"/>
        </w:rPr>
      </w:pPr>
      <w:r w:rsidRPr="00920D3E">
        <w:rPr>
          <w:rFonts w:ascii="Times New Roman" w:hAnsi="Times New Roman" w:cs="Times New Roman"/>
          <w:sz w:val="28"/>
          <w:szCs w:val="28"/>
        </w:rPr>
        <w:t xml:space="preserve">Field agent collects EMI → logs </w:t>
      </w:r>
      <w:r w:rsidRPr="00920D3E">
        <w:rPr>
          <w:rFonts w:ascii="Times New Roman" w:hAnsi="Times New Roman" w:cs="Times New Roman"/>
          <w:b/>
          <w:bCs/>
          <w:sz w:val="28"/>
          <w:szCs w:val="28"/>
        </w:rPr>
        <w:t>Payment record</w:t>
      </w:r>
      <w:r w:rsidRPr="00920D3E">
        <w:rPr>
          <w:rFonts w:ascii="Times New Roman" w:hAnsi="Times New Roman" w:cs="Times New Roman"/>
          <w:sz w:val="28"/>
          <w:szCs w:val="28"/>
        </w:rPr>
        <w:t>.</w:t>
      </w:r>
    </w:p>
    <w:p w14:paraId="1E34D644" w14:textId="77777777" w:rsidR="00920D3E" w:rsidRPr="00920D3E" w:rsidRDefault="00920D3E" w:rsidP="00920D3E">
      <w:pPr>
        <w:numPr>
          <w:ilvl w:val="0"/>
          <w:numId w:val="5"/>
        </w:numPr>
        <w:rPr>
          <w:rFonts w:ascii="Times New Roman" w:hAnsi="Times New Roman" w:cs="Times New Roman"/>
          <w:sz w:val="28"/>
          <w:szCs w:val="28"/>
        </w:rPr>
      </w:pPr>
      <w:r w:rsidRPr="00920D3E">
        <w:rPr>
          <w:rFonts w:ascii="Times New Roman" w:hAnsi="Times New Roman" w:cs="Times New Roman"/>
          <w:sz w:val="28"/>
          <w:szCs w:val="28"/>
        </w:rPr>
        <w:t>System updates balance, recalculates overdue if any.</w:t>
      </w:r>
    </w:p>
    <w:p w14:paraId="6C0CAEFD"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D. Credit Scoring</w:t>
      </w:r>
    </w:p>
    <w:p w14:paraId="3DA21A45" w14:textId="77777777" w:rsidR="00920D3E" w:rsidRPr="00920D3E" w:rsidRDefault="00920D3E" w:rsidP="00920D3E">
      <w:pPr>
        <w:numPr>
          <w:ilvl w:val="0"/>
          <w:numId w:val="6"/>
        </w:numPr>
        <w:rPr>
          <w:rFonts w:ascii="Times New Roman" w:hAnsi="Times New Roman" w:cs="Times New Roman"/>
          <w:sz w:val="28"/>
          <w:szCs w:val="28"/>
        </w:rPr>
      </w:pPr>
      <w:r w:rsidRPr="00920D3E">
        <w:rPr>
          <w:rFonts w:ascii="Times New Roman" w:hAnsi="Times New Roman" w:cs="Times New Roman"/>
          <w:sz w:val="28"/>
          <w:szCs w:val="28"/>
        </w:rPr>
        <w:t xml:space="preserve">Based on timely repayments, system updates borrower’s </w:t>
      </w:r>
      <w:r w:rsidRPr="00920D3E">
        <w:rPr>
          <w:rFonts w:ascii="Times New Roman" w:hAnsi="Times New Roman" w:cs="Times New Roman"/>
          <w:b/>
          <w:bCs/>
          <w:sz w:val="28"/>
          <w:szCs w:val="28"/>
        </w:rPr>
        <w:t>Credit Score field</w:t>
      </w:r>
      <w:r w:rsidRPr="00920D3E">
        <w:rPr>
          <w:rFonts w:ascii="Times New Roman" w:hAnsi="Times New Roman" w:cs="Times New Roman"/>
          <w:sz w:val="28"/>
          <w:szCs w:val="28"/>
        </w:rPr>
        <w:t xml:space="preserve"> automatically.</w:t>
      </w:r>
    </w:p>
    <w:p w14:paraId="0ED6945F"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E. Reporting &amp; Monitoring</w:t>
      </w:r>
    </w:p>
    <w:p w14:paraId="5906C90B" w14:textId="77777777" w:rsidR="00920D3E" w:rsidRPr="00920D3E" w:rsidRDefault="00920D3E" w:rsidP="00920D3E">
      <w:pPr>
        <w:numPr>
          <w:ilvl w:val="0"/>
          <w:numId w:val="7"/>
        </w:numPr>
        <w:rPr>
          <w:rFonts w:ascii="Times New Roman" w:hAnsi="Times New Roman" w:cs="Times New Roman"/>
          <w:sz w:val="28"/>
          <w:szCs w:val="28"/>
        </w:rPr>
      </w:pPr>
      <w:r w:rsidRPr="00920D3E">
        <w:rPr>
          <w:rFonts w:ascii="Times New Roman" w:hAnsi="Times New Roman" w:cs="Times New Roman"/>
          <w:sz w:val="28"/>
          <w:szCs w:val="28"/>
        </w:rPr>
        <w:t>Dashboards show active loans, overdue payments, total collected, default rate.</w:t>
      </w:r>
    </w:p>
    <w:p w14:paraId="745B7E3D"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pict w14:anchorId="3833D43A">
          <v:rect id="_x0000_i1064" style="width:0;height:1.5pt" o:hralign="center" o:hrstd="t" o:hr="t" fillcolor="#a0a0a0" stroked="f"/>
        </w:pict>
      </w:r>
    </w:p>
    <w:p w14:paraId="7506E2CB" w14:textId="43B5D3A3"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 xml:space="preserve"> 4. Industry-specific Use Case Analysis (Microfinance)</w:t>
      </w:r>
    </w:p>
    <w:p w14:paraId="243770AC"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Industry Challenges</w:t>
      </w:r>
    </w:p>
    <w:p w14:paraId="7DEA31C0" w14:textId="77777777" w:rsidR="00920D3E" w:rsidRPr="00920D3E" w:rsidRDefault="00920D3E" w:rsidP="00920D3E">
      <w:pPr>
        <w:numPr>
          <w:ilvl w:val="0"/>
          <w:numId w:val="8"/>
        </w:numPr>
        <w:rPr>
          <w:rFonts w:ascii="Times New Roman" w:hAnsi="Times New Roman" w:cs="Times New Roman"/>
          <w:sz w:val="28"/>
          <w:szCs w:val="28"/>
        </w:rPr>
      </w:pPr>
      <w:r w:rsidRPr="00920D3E">
        <w:rPr>
          <w:rFonts w:ascii="Times New Roman" w:hAnsi="Times New Roman" w:cs="Times New Roman"/>
          <w:sz w:val="28"/>
          <w:szCs w:val="28"/>
        </w:rPr>
        <w:t>Many borrowers are unbanked or semi-literate</w:t>
      </w:r>
    </w:p>
    <w:p w14:paraId="1C838697" w14:textId="77777777" w:rsidR="00920D3E" w:rsidRPr="00920D3E" w:rsidRDefault="00920D3E" w:rsidP="00920D3E">
      <w:pPr>
        <w:numPr>
          <w:ilvl w:val="0"/>
          <w:numId w:val="8"/>
        </w:numPr>
        <w:rPr>
          <w:rFonts w:ascii="Times New Roman" w:hAnsi="Times New Roman" w:cs="Times New Roman"/>
          <w:sz w:val="28"/>
          <w:szCs w:val="28"/>
        </w:rPr>
      </w:pPr>
      <w:r w:rsidRPr="00920D3E">
        <w:rPr>
          <w:rFonts w:ascii="Times New Roman" w:hAnsi="Times New Roman" w:cs="Times New Roman"/>
          <w:sz w:val="28"/>
          <w:szCs w:val="28"/>
        </w:rPr>
        <w:t>Manual tracking of repayments leads to errors</w:t>
      </w:r>
    </w:p>
    <w:p w14:paraId="7CCF21CC" w14:textId="77777777" w:rsidR="00920D3E" w:rsidRPr="00920D3E" w:rsidRDefault="00920D3E" w:rsidP="00920D3E">
      <w:pPr>
        <w:numPr>
          <w:ilvl w:val="0"/>
          <w:numId w:val="8"/>
        </w:numPr>
        <w:rPr>
          <w:rFonts w:ascii="Times New Roman" w:hAnsi="Times New Roman" w:cs="Times New Roman"/>
          <w:sz w:val="28"/>
          <w:szCs w:val="28"/>
        </w:rPr>
      </w:pPr>
      <w:r w:rsidRPr="00920D3E">
        <w:rPr>
          <w:rFonts w:ascii="Times New Roman" w:hAnsi="Times New Roman" w:cs="Times New Roman"/>
          <w:sz w:val="28"/>
          <w:szCs w:val="28"/>
        </w:rPr>
        <w:t>High operational cost due to field-based operations</w:t>
      </w:r>
    </w:p>
    <w:p w14:paraId="3150923C" w14:textId="77777777" w:rsidR="00920D3E" w:rsidRPr="00920D3E" w:rsidRDefault="00920D3E" w:rsidP="00920D3E">
      <w:pPr>
        <w:numPr>
          <w:ilvl w:val="0"/>
          <w:numId w:val="8"/>
        </w:numPr>
        <w:rPr>
          <w:rFonts w:ascii="Times New Roman" w:hAnsi="Times New Roman" w:cs="Times New Roman"/>
          <w:sz w:val="28"/>
          <w:szCs w:val="28"/>
        </w:rPr>
      </w:pPr>
      <w:r w:rsidRPr="00920D3E">
        <w:rPr>
          <w:rFonts w:ascii="Times New Roman" w:hAnsi="Times New Roman" w:cs="Times New Roman"/>
          <w:sz w:val="28"/>
          <w:szCs w:val="28"/>
        </w:rPr>
        <w:t>Difficulty in risk assessment due to lack of credit history</w:t>
      </w:r>
    </w:p>
    <w:p w14:paraId="7B06DCD6"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 xml:space="preserve">How </w:t>
      </w:r>
      <w:proofErr w:type="spellStart"/>
      <w:r w:rsidRPr="00920D3E">
        <w:rPr>
          <w:rFonts w:ascii="Times New Roman" w:hAnsi="Times New Roman" w:cs="Times New Roman"/>
          <w:b/>
          <w:bCs/>
          <w:sz w:val="28"/>
          <w:szCs w:val="28"/>
        </w:rPr>
        <w:t>LoanLine</w:t>
      </w:r>
      <w:proofErr w:type="spellEnd"/>
      <w:r w:rsidRPr="00920D3E">
        <w:rPr>
          <w:rFonts w:ascii="Times New Roman" w:hAnsi="Times New Roman" w:cs="Times New Roman"/>
          <w:b/>
          <w:bCs/>
          <w:sz w:val="28"/>
          <w:szCs w:val="28"/>
        </w:rPr>
        <w:t xml:space="preserve"> Solves This</w:t>
      </w:r>
    </w:p>
    <w:p w14:paraId="5153042A" w14:textId="77777777" w:rsidR="00920D3E" w:rsidRPr="00920D3E" w:rsidRDefault="00920D3E" w:rsidP="00920D3E">
      <w:pPr>
        <w:numPr>
          <w:ilvl w:val="0"/>
          <w:numId w:val="9"/>
        </w:numPr>
        <w:rPr>
          <w:rFonts w:ascii="Times New Roman" w:hAnsi="Times New Roman" w:cs="Times New Roman"/>
          <w:sz w:val="28"/>
          <w:szCs w:val="28"/>
        </w:rPr>
      </w:pPr>
      <w:r w:rsidRPr="00920D3E">
        <w:rPr>
          <w:rFonts w:ascii="Times New Roman" w:hAnsi="Times New Roman" w:cs="Times New Roman"/>
          <w:sz w:val="28"/>
          <w:szCs w:val="28"/>
        </w:rPr>
        <w:t>Digital loan tracking via Salesforce Custom Objects</w:t>
      </w:r>
    </w:p>
    <w:p w14:paraId="78D39400" w14:textId="77777777" w:rsidR="00920D3E" w:rsidRPr="00920D3E" w:rsidRDefault="00920D3E" w:rsidP="00920D3E">
      <w:pPr>
        <w:numPr>
          <w:ilvl w:val="0"/>
          <w:numId w:val="9"/>
        </w:numPr>
        <w:rPr>
          <w:rFonts w:ascii="Times New Roman" w:hAnsi="Times New Roman" w:cs="Times New Roman"/>
          <w:sz w:val="28"/>
          <w:szCs w:val="28"/>
        </w:rPr>
      </w:pPr>
      <w:r w:rsidRPr="00920D3E">
        <w:rPr>
          <w:rFonts w:ascii="Times New Roman" w:hAnsi="Times New Roman" w:cs="Times New Roman"/>
          <w:sz w:val="28"/>
          <w:szCs w:val="28"/>
        </w:rPr>
        <w:t>Automated credit scoring to estimate repayment risk</w:t>
      </w:r>
    </w:p>
    <w:p w14:paraId="67E1AE8C" w14:textId="77777777" w:rsidR="00920D3E" w:rsidRPr="00920D3E" w:rsidRDefault="00920D3E" w:rsidP="00920D3E">
      <w:pPr>
        <w:numPr>
          <w:ilvl w:val="0"/>
          <w:numId w:val="9"/>
        </w:numPr>
        <w:rPr>
          <w:rFonts w:ascii="Times New Roman" w:hAnsi="Times New Roman" w:cs="Times New Roman"/>
          <w:sz w:val="28"/>
          <w:szCs w:val="28"/>
        </w:rPr>
      </w:pPr>
      <w:r w:rsidRPr="00920D3E">
        <w:rPr>
          <w:rFonts w:ascii="Times New Roman" w:hAnsi="Times New Roman" w:cs="Times New Roman"/>
          <w:sz w:val="28"/>
          <w:szCs w:val="28"/>
        </w:rPr>
        <w:t>Mobile-friendly UI for field agents</w:t>
      </w:r>
    </w:p>
    <w:p w14:paraId="57F21616" w14:textId="77777777" w:rsidR="00920D3E" w:rsidRPr="00920D3E" w:rsidRDefault="00920D3E" w:rsidP="00920D3E">
      <w:pPr>
        <w:numPr>
          <w:ilvl w:val="0"/>
          <w:numId w:val="9"/>
        </w:numPr>
        <w:rPr>
          <w:rFonts w:ascii="Times New Roman" w:hAnsi="Times New Roman" w:cs="Times New Roman"/>
          <w:sz w:val="28"/>
          <w:szCs w:val="28"/>
        </w:rPr>
      </w:pPr>
      <w:r w:rsidRPr="00920D3E">
        <w:rPr>
          <w:rFonts w:ascii="Times New Roman" w:hAnsi="Times New Roman" w:cs="Times New Roman"/>
          <w:sz w:val="28"/>
          <w:szCs w:val="28"/>
        </w:rPr>
        <w:t>Reports and dashboards to monitor overall performance</w:t>
      </w:r>
    </w:p>
    <w:p w14:paraId="7D46330A" w14:textId="77777777" w:rsidR="00920D3E" w:rsidRPr="00920D3E" w:rsidRDefault="00920D3E" w:rsidP="00920D3E">
      <w:pPr>
        <w:numPr>
          <w:ilvl w:val="0"/>
          <w:numId w:val="9"/>
        </w:numPr>
        <w:rPr>
          <w:rFonts w:ascii="Times New Roman" w:hAnsi="Times New Roman" w:cs="Times New Roman"/>
          <w:sz w:val="28"/>
          <w:szCs w:val="28"/>
        </w:rPr>
      </w:pPr>
      <w:r w:rsidRPr="00920D3E">
        <w:rPr>
          <w:rFonts w:ascii="Times New Roman" w:hAnsi="Times New Roman" w:cs="Times New Roman"/>
          <w:sz w:val="28"/>
          <w:szCs w:val="28"/>
        </w:rPr>
        <w:t>SMS/email reminders reduce missed EMIs</w:t>
      </w:r>
    </w:p>
    <w:p w14:paraId="0920F9CD"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lastRenderedPageBreak/>
        <w:pict w14:anchorId="37618CF6">
          <v:rect id="_x0000_i1065" style="width:0;height:1.5pt" o:hralign="center" o:hrstd="t" o:hr="t" fillcolor="#a0a0a0" stroked="f"/>
        </w:pict>
      </w:r>
    </w:p>
    <w:p w14:paraId="511BE7FE" w14:textId="54C15457"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5. AppExchange Exploration</w:t>
      </w:r>
    </w:p>
    <w:p w14:paraId="369FCFCB"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Useful Salesforce AppExchange tools to enhance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7"/>
        <w:gridCol w:w="5138"/>
      </w:tblGrid>
      <w:tr w:rsidR="00920D3E" w:rsidRPr="00920D3E" w14:paraId="5E87CEC5" w14:textId="77777777">
        <w:trPr>
          <w:tblHeader/>
          <w:tblCellSpacing w:w="15" w:type="dxa"/>
        </w:trPr>
        <w:tc>
          <w:tcPr>
            <w:tcW w:w="0" w:type="auto"/>
            <w:vAlign w:val="center"/>
            <w:hideMark/>
          </w:tcPr>
          <w:p w14:paraId="2BF37464" w14:textId="77777777"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App</w:t>
            </w:r>
          </w:p>
        </w:tc>
        <w:tc>
          <w:tcPr>
            <w:tcW w:w="0" w:type="auto"/>
            <w:vAlign w:val="center"/>
            <w:hideMark/>
          </w:tcPr>
          <w:p w14:paraId="35C4EB68" w14:textId="77777777" w:rsidR="00920D3E" w:rsidRPr="00920D3E" w:rsidRDefault="00920D3E" w:rsidP="00920D3E">
            <w:pPr>
              <w:rPr>
                <w:rFonts w:ascii="Times New Roman" w:hAnsi="Times New Roman" w:cs="Times New Roman"/>
                <w:b/>
                <w:bCs/>
                <w:sz w:val="28"/>
                <w:szCs w:val="28"/>
              </w:rPr>
            </w:pPr>
            <w:r w:rsidRPr="00920D3E">
              <w:rPr>
                <w:rFonts w:ascii="Times New Roman" w:hAnsi="Times New Roman" w:cs="Times New Roman"/>
                <w:b/>
                <w:bCs/>
                <w:sz w:val="28"/>
                <w:szCs w:val="28"/>
              </w:rPr>
              <w:t>Purpose</w:t>
            </w:r>
          </w:p>
        </w:tc>
      </w:tr>
      <w:tr w:rsidR="00920D3E" w:rsidRPr="00920D3E" w14:paraId="0FE61D1D" w14:textId="77777777">
        <w:trPr>
          <w:tblCellSpacing w:w="15" w:type="dxa"/>
        </w:trPr>
        <w:tc>
          <w:tcPr>
            <w:tcW w:w="0" w:type="auto"/>
            <w:vAlign w:val="center"/>
            <w:hideMark/>
          </w:tcPr>
          <w:p w14:paraId="1B143B2D"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Conga Composer</w:t>
            </w:r>
          </w:p>
        </w:tc>
        <w:tc>
          <w:tcPr>
            <w:tcW w:w="0" w:type="auto"/>
            <w:vAlign w:val="center"/>
            <w:hideMark/>
          </w:tcPr>
          <w:p w14:paraId="722EFE7E"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Generate loan sanction letters and receipts</w:t>
            </w:r>
          </w:p>
        </w:tc>
      </w:tr>
      <w:tr w:rsidR="00920D3E" w:rsidRPr="00920D3E" w14:paraId="1E48B9DE" w14:textId="77777777">
        <w:trPr>
          <w:tblCellSpacing w:w="15" w:type="dxa"/>
        </w:trPr>
        <w:tc>
          <w:tcPr>
            <w:tcW w:w="0" w:type="auto"/>
            <w:vAlign w:val="center"/>
            <w:hideMark/>
          </w:tcPr>
          <w:p w14:paraId="09F7A666"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DocuSign for Salesforce</w:t>
            </w:r>
          </w:p>
        </w:tc>
        <w:tc>
          <w:tcPr>
            <w:tcW w:w="0" w:type="auto"/>
            <w:vAlign w:val="center"/>
            <w:hideMark/>
          </w:tcPr>
          <w:p w14:paraId="7CB747C1"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Digital signing of loan agreements</w:t>
            </w:r>
          </w:p>
        </w:tc>
      </w:tr>
      <w:tr w:rsidR="00920D3E" w:rsidRPr="00920D3E" w14:paraId="7EFC28F7" w14:textId="77777777">
        <w:trPr>
          <w:tblCellSpacing w:w="15" w:type="dxa"/>
        </w:trPr>
        <w:tc>
          <w:tcPr>
            <w:tcW w:w="0" w:type="auto"/>
            <w:vAlign w:val="center"/>
            <w:hideMark/>
          </w:tcPr>
          <w:p w14:paraId="670F2BC6"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SMS Magic</w:t>
            </w:r>
          </w:p>
        </w:tc>
        <w:tc>
          <w:tcPr>
            <w:tcW w:w="0" w:type="auto"/>
            <w:vAlign w:val="center"/>
            <w:hideMark/>
          </w:tcPr>
          <w:p w14:paraId="4C0F38A0"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Send automated EMI reminders to customers</w:t>
            </w:r>
          </w:p>
        </w:tc>
      </w:tr>
      <w:tr w:rsidR="00920D3E" w:rsidRPr="00920D3E" w14:paraId="2021470F" w14:textId="77777777">
        <w:trPr>
          <w:tblCellSpacing w:w="15" w:type="dxa"/>
        </w:trPr>
        <w:tc>
          <w:tcPr>
            <w:tcW w:w="0" w:type="auto"/>
            <w:vAlign w:val="center"/>
            <w:hideMark/>
          </w:tcPr>
          <w:p w14:paraId="2ABC7994"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Field Service Lightning</w:t>
            </w:r>
          </w:p>
        </w:tc>
        <w:tc>
          <w:tcPr>
            <w:tcW w:w="0" w:type="auto"/>
            <w:vAlign w:val="center"/>
            <w:hideMark/>
          </w:tcPr>
          <w:p w14:paraId="1B90E155"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Assign and track field agents’ tasks</w:t>
            </w:r>
          </w:p>
        </w:tc>
      </w:tr>
      <w:tr w:rsidR="00920D3E" w:rsidRPr="00920D3E" w14:paraId="7382ABEC" w14:textId="77777777">
        <w:trPr>
          <w:tblCellSpacing w:w="15" w:type="dxa"/>
        </w:trPr>
        <w:tc>
          <w:tcPr>
            <w:tcW w:w="0" w:type="auto"/>
            <w:vAlign w:val="center"/>
            <w:hideMark/>
          </w:tcPr>
          <w:p w14:paraId="37AFC15F"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b/>
                <w:bCs/>
                <w:sz w:val="28"/>
                <w:szCs w:val="28"/>
              </w:rPr>
              <w:t>Einstein Analytics</w:t>
            </w:r>
          </w:p>
        </w:tc>
        <w:tc>
          <w:tcPr>
            <w:tcW w:w="0" w:type="auto"/>
            <w:vAlign w:val="center"/>
            <w:hideMark/>
          </w:tcPr>
          <w:p w14:paraId="6C9A38D1" w14:textId="77777777" w:rsidR="00920D3E" w:rsidRPr="00920D3E" w:rsidRDefault="00920D3E" w:rsidP="00920D3E">
            <w:pPr>
              <w:rPr>
                <w:rFonts w:ascii="Times New Roman" w:hAnsi="Times New Roman" w:cs="Times New Roman"/>
                <w:sz w:val="28"/>
                <w:szCs w:val="28"/>
              </w:rPr>
            </w:pPr>
            <w:r w:rsidRPr="00920D3E">
              <w:rPr>
                <w:rFonts w:ascii="Times New Roman" w:hAnsi="Times New Roman" w:cs="Times New Roman"/>
                <w:sz w:val="28"/>
                <w:szCs w:val="28"/>
              </w:rPr>
              <w:t xml:space="preserve">Predictive analytics on repayment </w:t>
            </w:r>
            <w:proofErr w:type="spellStart"/>
            <w:r w:rsidRPr="00920D3E">
              <w:rPr>
                <w:rFonts w:ascii="Times New Roman" w:hAnsi="Times New Roman" w:cs="Times New Roman"/>
                <w:sz w:val="28"/>
                <w:szCs w:val="28"/>
              </w:rPr>
              <w:t>behavior</w:t>
            </w:r>
            <w:proofErr w:type="spellEnd"/>
          </w:p>
        </w:tc>
      </w:tr>
    </w:tbl>
    <w:p w14:paraId="55B46A76" w14:textId="77777777" w:rsidR="00F73FFE" w:rsidRPr="00920D3E" w:rsidRDefault="00F73FFE">
      <w:pPr>
        <w:rPr>
          <w:rFonts w:ascii="Times New Roman" w:hAnsi="Times New Roman" w:cs="Times New Roman"/>
          <w:sz w:val="28"/>
          <w:szCs w:val="28"/>
        </w:rPr>
      </w:pPr>
    </w:p>
    <w:sectPr w:rsidR="00F73FFE" w:rsidRPr="00920D3E" w:rsidSect="00920D3E">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B3569"/>
    <w:multiLevelType w:val="multilevel"/>
    <w:tmpl w:val="695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C5F71"/>
    <w:multiLevelType w:val="multilevel"/>
    <w:tmpl w:val="84A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C34F4"/>
    <w:multiLevelType w:val="multilevel"/>
    <w:tmpl w:val="5C48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A4A52"/>
    <w:multiLevelType w:val="multilevel"/>
    <w:tmpl w:val="C540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A534E"/>
    <w:multiLevelType w:val="multilevel"/>
    <w:tmpl w:val="4522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12037"/>
    <w:multiLevelType w:val="multilevel"/>
    <w:tmpl w:val="2C0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F6BAF"/>
    <w:multiLevelType w:val="multilevel"/>
    <w:tmpl w:val="B65E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0323C"/>
    <w:multiLevelType w:val="multilevel"/>
    <w:tmpl w:val="D88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A3C72"/>
    <w:multiLevelType w:val="multilevel"/>
    <w:tmpl w:val="365A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366057">
    <w:abstractNumId w:val="2"/>
  </w:num>
  <w:num w:numId="2" w16cid:durableId="528033399">
    <w:abstractNumId w:val="1"/>
  </w:num>
  <w:num w:numId="3" w16cid:durableId="2072993662">
    <w:abstractNumId w:val="4"/>
  </w:num>
  <w:num w:numId="4" w16cid:durableId="1918510721">
    <w:abstractNumId w:val="3"/>
  </w:num>
  <w:num w:numId="5" w16cid:durableId="744835808">
    <w:abstractNumId w:val="8"/>
  </w:num>
  <w:num w:numId="6" w16cid:durableId="2091460950">
    <w:abstractNumId w:val="6"/>
  </w:num>
  <w:num w:numId="7" w16cid:durableId="1211649864">
    <w:abstractNumId w:val="0"/>
  </w:num>
  <w:num w:numId="8" w16cid:durableId="1288050693">
    <w:abstractNumId w:val="7"/>
  </w:num>
  <w:num w:numId="9" w16cid:durableId="546338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3E"/>
    <w:rsid w:val="002F4BBB"/>
    <w:rsid w:val="004C69AD"/>
    <w:rsid w:val="00920D3E"/>
    <w:rsid w:val="00BB0F9F"/>
    <w:rsid w:val="00F73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41B5"/>
  <w15:chartTrackingRefBased/>
  <w15:docId w15:val="{07C46E3F-D362-44CC-8CFE-66B264F9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D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D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D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D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D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D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D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D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D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D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D3E"/>
    <w:rPr>
      <w:rFonts w:eastAsiaTheme="majorEastAsia" w:cstheme="majorBidi"/>
      <w:color w:val="272727" w:themeColor="text1" w:themeTint="D8"/>
    </w:rPr>
  </w:style>
  <w:style w:type="paragraph" w:styleId="Title">
    <w:name w:val="Title"/>
    <w:basedOn w:val="Normal"/>
    <w:next w:val="Normal"/>
    <w:link w:val="TitleChar"/>
    <w:uiPriority w:val="10"/>
    <w:qFormat/>
    <w:rsid w:val="00920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D3E"/>
    <w:pPr>
      <w:spacing w:before="160"/>
      <w:jc w:val="center"/>
    </w:pPr>
    <w:rPr>
      <w:i/>
      <w:iCs/>
      <w:color w:val="404040" w:themeColor="text1" w:themeTint="BF"/>
    </w:rPr>
  </w:style>
  <w:style w:type="character" w:customStyle="1" w:styleId="QuoteChar">
    <w:name w:val="Quote Char"/>
    <w:basedOn w:val="DefaultParagraphFont"/>
    <w:link w:val="Quote"/>
    <w:uiPriority w:val="29"/>
    <w:rsid w:val="00920D3E"/>
    <w:rPr>
      <w:i/>
      <w:iCs/>
      <w:color w:val="404040" w:themeColor="text1" w:themeTint="BF"/>
    </w:rPr>
  </w:style>
  <w:style w:type="paragraph" w:styleId="ListParagraph">
    <w:name w:val="List Paragraph"/>
    <w:basedOn w:val="Normal"/>
    <w:uiPriority w:val="34"/>
    <w:qFormat/>
    <w:rsid w:val="00920D3E"/>
    <w:pPr>
      <w:ind w:left="720"/>
      <w:contextualSpacing/>
    </w:pPr>
  </w:style>
  <w:style w:type="character" w:styleId="IntenseEmphasis">
    <w:name w:val="Intense Emphasis"/>
    <w:basedOn w:val="DefaultParagraphFont"/>
    <w:uiPriority w:val="21"/>
    <w:qFormat/>
    <w:rsid w:val="00920D3E"/>
    <w:rPr>
      <w:i/>
      <w:iCs/>
      <w:color w:val="2F5496" w:themeColor="accent1" w:themeShade="BF"/>
    </w:rPr>
  </w:style>
  <w:style w:type="paragraph" w:styleId="IntenseQuote">
    <w:name w:val="Intense Quote"/>
    <w:basedOn w:val="Normal"/>
    <w:next w:val="Normal"/>
    <w:link w:val="IntenseQuoteChar"/>
    <w:uiPriority w:val="30"/>
    <w:qFormat/>
    <w:rsid w:val="00920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D3E"/>
    <w:rPr>
      <w:i/>
      <w:iCs/>
      <w:color w:val="2F5496" w:themeColor="accent1" w:themeShade="BF"/>
    </w:rPr>
  </w:style>
  <w:style w:type="character" w:styleId="IntenseReference">
    <w:name w:val="Intense Reference"/>
    <w:basedOn w:val="DefaultParagraphFont"/>
    <w:uiPriority w:val="32"/>
    <w:qFormat/>
    <w:rsid w:val="00920D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Seera</dc:creator>
  <cp:keywords/>
  <dc:description/>
  <cp:lastModifiedBy>Santosh Kumar Seera</cp:lastModifiedBy>
  <cp:revision>1</cp:revision>
  <dcterms:created xsi:type="dcterms:W3CDTF">2025-09-16T12:51:00Z</dcterms:created>
  <dcterms:modified xsi:type="dcterms:W3CDTF">2025-09-16T12:59:00Z</dcterms:modified>
</cp:coreProperties>
</file>