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ms-office.classificationlabels+xml" PartName="/docMetadata/LabelInfo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Metadata/LabelInfo.xml" Type="http://schemas.microsoft.com/office/2020/02/relationships/classificationlabel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F7B2" w14:textId="77777777" w:rsidR="003D67B6" w:rsidRDefault="003D67B6" w:rsidP="003D67B6">
      <w:r>
        <w:t>API</w:t>
      </w:r>
    </w:p>
    <w:p w14:paraId="1AC44F4B" w14:textId="313AFEE6" w:rsidR="003D67B6" w:rsidRPr="00EC515D" w:rsidRDefault="00EC515D" w:rsidP="003D67B6">
      <w:pPr>
        <w:rPr>
          <w:b/>
          <w:bCs/>
        </w:rPr>
      </w:pPr>
      <w:r>
        <w:rPr>
          <w:b/>
          <w:bCs/>
        </w:rPr>
        <w:t>1.</w:t>
      </w:r>
      <w:r w:rsidR="003D67B6" w:rsidRPr="00EC515D">
        <w:rPr>
          <w:b/>
          <w:bCs/>
        </w:rPr>
        <w:t>Google Cloud Übersetzung API:</w:t>
      </w:r>
    </w:p>
    <w:p w14:paraId="7822ABBC" w14:textId="77777777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Einrichtung und Vorausse</w:t>
      </w:r>
    </w:p>
    <w:p w14:paraId="6523540A" w14:textId="77777777" w:rsidR="003D67B6" w:rsidRDefault="003D67B6" w:rsidP="003D67B6">
      <w:r>
        <w:t>1.</w:t>
      </w:r>
      <w:r>
        <w:tab/>
        <w:t xml:space="preserve"> Erstellen Sie ein Google Cloud Platform-Konto, wenn Sie noch keins ha</w:t>
      </w:r>
    </w:p>
    <w:p w14:paraId="175BF082" w14:textId="77777777" w:rsidR="003D67B6" w:rsidRDefault="003D67B6" w:rsidP="003D67B6">
      <w:r>
        <w:t>2.</w:t>
      </w:r>
      <w:r>
        <w:tab/>
        <w:t xml:space="preserve"> Aktivieren Sie die Cloud Translation API für Ihr P</w:t>
      </w:r>
    </w:p>
    <w:p w14:paraId="3D265BC8" w14:textId="77777777" w:rsidR="003D67B6" w:rsidRDefault="003D67B6" w:rsidP="003D67B6">
      <w:r>
        <w:t>3.</w:t>
      </w:r>
      <w:r>
        <w:tab/>
        <w:t xml:space="preserve"> Authentifizierung einr</w:t>
      </w:r>
    </w:p>
    <w:p w14:paraId="039BD61C" w14:textId="77777777" w:rsidR="003D67B6" w:rsidRDefault="003D67B6" w:rsidP="003D67B6">
      <w:r>
        <w:t>•</w:t>
      </w:r>
      <w:r>
        <w:tab/>
        <w:t xml:space="preserve"> Erstellen Sie für serverseitige Anwendungen ein Service-Konto und erhalten Sie Zugangsdaten (J</w:t>
      </w:r>
    </w:p>
    <w:p w14:paraId="0C71AA78" w14:textId="77777777" w:rsidR="003D67B6" w:rsidRDefault="003D67B6" w:rsidP="003D67B6">
      <w:r>
        <w:t>•</w:t>
      </w:r>
      <w:r>
        <w:tab/>
        <w:t xml:space="preserve"> Ermöglichen Sie für clientseitige Anwendungen entsprechende OAuth-Flows und erhalte</w:t>
      </w:r>
    </w:p>
    <w:p w14:paraId="7FA57D34" w14:textId="77777777" w:rsidR="003D67B6" w:rsidRDefault="003D67B6" w:rsidP="003D67B6">
      <w:r>
        <w:t>4.</w:t>
      </w:r>
      <w:r>
        <w:tab/>
        <w:t xml:space="preserve"> Installieren Sie die Google Cloud Client Libraries für Ihre bevorzugte Programmiersprache (z.B. Java, Python, Node.js,</w:t>
      </w:r>
    </w:p>
    <w:p w14:paraId="42397CD0" w14:textId="05EB60B1" w:rsidR="003D67B6" w:rsidRPr="003D67B6" w:rsidRDefault="003D67B6" w:rsidP="003D67B6">
      <w:pPr>
        <w:rPr>
          <w:b/>
          <w:bCs/>
        </w:rPr>
      </w:pPr>
      <w:r w:rsidRPr="003D67B6">
        <w:rPr>
          <w:b/>
          <w:bCs/>
        </w:rPr>
        <w:t>Preise und Kosten:</w:t>
      </w:r>
    </w:p>
    <w:p w14:paraId="327617C6" w14:textId="77777777" w:rsidR="003D67B6" w:rsidRDefault="003D67B6" w:rsidP="003D67B6">
      <w:r>
        <w:t>Die Google Cloud Translation API folgt einem Pay-as-you-go Preismodell, basierend auf der Anzahl der übersetzten Zeichen oder</w:t>
      </w:r>
    </w:p>
    <w:p w14:paraId="777AC318" w14:textId="2990A9B6" w:rsidR="003D67B6" w:rsidRDefault="003D67B6" w:rsidP="003D67B6">
      <w:r>
        <w:t>Die Preise variieren je nach Sprachpaar und Preisstufe (Standard oder Advanced).</w:t>
      </w:r>
    </w:p>
    <w:p w14:paraId="422BB0B1" w14:textId="09378E49" w:rsidR="00D8119C" w:rsidRPr="00D8119C" w:rsidRDefault="00D8119C" w:rsidP="00D8119C">
      <w:r>
        <w:rPr>
          <w:noProof/>
        </w:rPr>
        <w:drawing>
          <wp:inline distT="0" distB="0" distL="0" distR="0" wp14:anchorId="068B236C" wp14:editId="1297475B">
            <wp:extent cx="5943600" cy="2700655"/>
            <wp:effectExtent l="0" t="0" r="0" b="4445"/>
            <wp:docPr id="1307047228" name="Picture 1" descr="A screenshot of a white and black pag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47228" name="Picture 1" descr="A screenshot of a white and black page  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  <w:t/>
      </w:r>
    </w:p>
    <w:p w14:paraId="69178ADB" w14:textId="77777777" w:rsidR="00C73149" w:rsidRDefault="00C73149" w:rsidP="003D67B6"/>
    <w:p w14:paraId="1D024D43" w14:textId="77777777" w:rsidR="00C73149" w:rsidRDefault="00C73149" w:rsidP="003D67B6"/>
    <w:p w14:paraId="42B098BB" w14:textId="77777777" w:rsidR="00C73149" w:rsidRDefault="00C73149" w:rsidP="003D67B6"/>
    <w:p w14:paraId="2F41D580" w14:textId="77777777" w:rsidR="00C73149" w:rsidRDefault="00C73149" w:rsidP="003D67B6"/>
    <w:p w14:paraId="5379E755" w14:textId="77777777" w:rsidR="00C73149" w:rsidRDefault="00C73149" w:rsidP="003D67B6"/>
    <w:p w14:paraId="2571A511" w14:textId="77777777" w:rsidR="00C73149" w:rsidRDefault="00C73149" w:rsidP="003D67B6"/>
    <w:p w14:paraId="658C4DEE" w14:textId="0203AEBD" w:rsidR="00354D1E" w:rsidRPr="00C73149" w:rsidRDefault="00C73149" w:rsidP="003D67B6">
      <w:pPr>
        <w:rPr>
          <w:b/>
          <w:bCs/>
        </w:rPr>
      </w:pPr>
      <w:r>
        <w:rPr>
          <w:b/>
          <w:bCs/>
        </w:rPr>
        <w:lastRenderedPageBreak/>
        <w:t>Google Cloud Übersetzung-</w:t>
      </w:r>
      <w:r w:rsidRPr="00C73149">
        <w:rPr>
          <w:b/>
          <w:bCs/>
        </w:rPr>
        <w:t>erweiter</w:t>
      </w:r>
    </w:p>
    <w:p w14:paraId="20AC687C" w14:textId="2C6E4A0C" w:rsidR="00D8119C" w:rsidRDefault="00D8119C" w:rsidP="003D67B6">
      <w:r w:rsidRPr="00D8119C">
        <w:drawing>
          <wp:inline distT="0" distB="0" distL="0" distR="0" wp14:anchorId="1E1B81D5" wp14:editId="03CDB7EB">
            <wp:extent cx="5943600" cy="3926455"/>
            <wp:effectExtent l="0" t="0" r="0" b="0"/>
            <wp:docPr id="834500619" name="Picture 1" descr="A screenshot of a computer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0619" name="Picture 1" descr="A screenshot of a computer screen  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7B5F6079" w14:textId="77777777" w:rsidR="00D8119C" w:rsidRDefault="00D8119C" w:rsidP="00D8119C">
      <w:r>
        <w:t>Zeichengrenzwerte pro Anfrage (unterschiedliche Grenzwerte für verschie</w:t>
      </w:r>
    </w:p>
    <w:p w14:paraId="08AA40B1" w14:textId="1505016A" w:rsidR="00D8119C" w:rsidRDefault="00D8119C" w:rsidP="00D8119C">
      <w:r>
        <w:t xml:space="preserve">Tages- und Monatskontingente auf der Grund</w:t>
      </w:r>
      <w:proofErr w:type="gramStart"/>
      <w:r>
        <w:t>lage</w:t>
      </w:r>
      <w:proofErr w:type="gramEnd"/>
    </w:p>
    <w:p w14:paraId="24354108" w14:textId="5D42CF2B" w:rsidR="00D8119C" w:rsidRPr="00D8119C" w:rsidRDefault="004C22A8" w:rsidP="00D8119C">
      <w:pPr>
        <w:rPr>
          <w:b/>
          <w:bCs/>
        </w:rPr>
      </w:pPr>
      <w:r>
        <w:rPr>
          <w:b/>
          <w:bCs/>
        </w:rPr>
        <w:t xml:space="preserve">2. </w:t>
      </w:r>
      <w:r w:rsidR="00D8119C" w:rsidRPr="00D8119C">
        <w:rPr>
          <w:b/>
          <w:bCs/>
        </w:rPr>
        <w:t>Microsoft Azure Übersetzung API:</w:t>
      </w:r>
    </w:p>
    <w:p w14:paraId="65E041C3" w14:textId="7AF2FFD5" w:rsidR="00D8119C" w:rsidRPr="00D8119C" w:rsidRDefault="00D8119C" w:rsidP="00D8119C">
      <w:pPr>
        <w:rPr>
          <w:b/>
          <w:bCs/>
        </w:rPr>
      </w:pPr>
      <w:bookmarkStart w:id="0" w:name="OLE_LINK3"/>
      <w:r w:rsidRPr="00D8119C">
        <w:rPr>
          <w:b/>
          <w:bCs/>
        </w:rPr>
        <w:t>Einrichtung und Vorausse</w:t>
      </w:r>
    </w:p>
    <w:bookmarkEnd w:id="0"/>
    <w:p w14:paraId="6747D31E" w14:textId="77777777" w:rsidR="00D8119C" w:rsidRDefault="00D8119C" w:rsidP="00D8119C">
      <w:r>
        <w:t xml:space="preserve">Erstellen Sie ein Azure-Konto, wenn Sie keins </w:t>
      </w:r>
    </w:p>
    <w:p w14:paraId="497B1AB6" w14:textId="77777777" w:rsidR="00D8119C" w:rsidRDefault="00D8119C" w:rsidP="00D8119C">
      <w:r>
        <w:t>Erstellen Sie eine Ressource für Azure Cognitive Services im Azu</w:t>
      </w:r>
    </w:p>
    <w:p w14:paraId="12BC98C7" w14:textId="77777777" w:rsidR="00D8119C" w:rsidRDefault="00D8119C" w:rsidP="00D8119C">
      <w:r>
        <w:t>Wählen Sie während der Ressourcenerstellung die Translator Text API und d</w:t>
      </w:r>
    </w:p>
    <w:p w14:paraId="683DC9E8" w14:textId="77777777" w:rsidR="00D8119C" w:rsidRDefault="00D8119C" w:rsidP="00D8119C">
      <w:r>
        <w:t>Erhalten Sie den API-Schlüssel und die Endpunkt-URL zur</w:t>
      </w:r>
    </w:p>
    <w:p w14:paraId="2BB57986" w14:textId="2577AB4A" w:rsidR="00D8119C" w:rsidRDefault="00D8119C" w:rsidP="00D8119C">
      <w:r>
        <w:t>Installieren Sie die Azure Cognitive Services Client Library für Ihre bevorzugte Programmier</w:t>
      </w:r>
    </w:p>
    <w:p w14:paraId="0134BF53" w14:textId="77777777" w:rsidR="004C22A8" w:rsidRDefault="004C22A8" w:rsidP="00D8119C"/>
    <w:p w14:paraId="13139E18" w14:textId="77777777" w:rsidR="004C22A8" w:rsidRDefault="004C22A8" w:rsidP="00D8119C"/>
    <w:p w14:paraId="00C751E0" w14:textId="77777777" w:rsidR="004C22A8" w:rsidRDefault="004C22A8" w:rsidP="00D8119C">
      <w:bookmarkStart w:id="1" w:name="OLE_LINK2"/>
    </w:p>
    <w:p w14:paraId="2BE996E7" w14:textId="77777777" w:rsidR="00C73149" w:rsidRDefault="00C73149" w:rsidP="00D8119C">
      <w:pPr>
        <w:rPr>
          <w:b/>
          <w:bCs/>
        </w:rPr>
      </w:pPr>
    </w:p>
    <w:p w14:paraId="5CF7FF03" w14:textId="77777777" w:rsidR="00C73149" w:rsidRDefault="00C73149" w:rsidP="00D8119C">
      <w:pPr>
        <w:rPr>
          <w:b/>
          <w:bCs/>
        </w:rPr>
      </w:pPr>
    </w:p>
    <w:p w14:paraId="12380346" w14:textId="3B4EE6C6" w:rsidR="004C22A8" w:rsidRPr="004C22A8" w:rsidRDefault="004C22A8" w:rsidP="00D8119C">
      <w:pPr>
        <w:rPr>
          <w:b/>
          <w:bCs/>
        </w:rPr>
      </w:pPr>
      <w:r w:rsidRPr="004C22A8">
        <w:rPr>
          <w:b/>
          <w:bCs/>
        </w:rPr>
        <w:lastRenderedPageBreak/>
        <w:t>Preise und Kosten:</w:t>
      </w:r>
    </w:p>
    <w:bookmarkEnd w:id="1"/>
    <w:p w14:paraId="7AB5372E" w14:textId="3DF64F08" w:rsidR="004C22A8" w:rsidRDefault="004C22A8" w:rsidP="00D8119C">
      <w:r w:rsidRPr="004C22A8">
        <w:drawing>
          <wp:inline distT="0" distB="0" distL="0" distR="0" wp14:anchorId="2D42BE66" wp14:editId="370C6DDC">
            <wp:extent cx="5943600" cy="3124835"/>
            <wp:effectExtent l="0" t="0" r="0" b="0"/>
            <wp:docPr id="49063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34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D46D2F1" w14:textId="741D78F0" w:rsidR="009F44A8" w:rsidRDefault="009F44A8" w:rsidP="00D8119C">
      <w:pPr>
        <w:rPr>
          <w:b/>
          <w:bCs/>
        </w:rPr>
      </w:pPr>
      <w:r>
        <w:t>3</w:t>
      </w:r>
      <w:r w:rsidRPr="009F44A8">
        <w:rPr>
          <w:b/>
          <w:bCs/>
        </w:rPr>
        <w:t>.DeepL API</w:t>
      </w:r>
    </w:p>
    <w:p w14:paraId="688A3F56" w14:textId="77777777" w:rsidR="009F44A8" w:rsidRDefault="009F44A8" w:rsidP="009F44A8">
      <w:pPr>
        <w:rPr>
          <w:b/>
          <w:bCs/>
        </w:rPr>
      </w:pPr>
      <w:r>
        <w:rPr>
          <w:b/>
          <w:bCs/>
        </w:rPr>
        <w:t>Einrichtung und Vorausse</w:t>
      </w:r>
    </w:p>
    <w:p w14:paraId="1E9B13AC" w14:textId="77777777" w:rsidR="009F44A8" w:rsidRDefault="009F44A8" w:rsidP="009F44A8">
      <w:r>
        <w:t xml:space="preserve">Melden Sie sic</w:t>
      </w:r>
      <w:proofErr w:type="spellStart"/>
      <w:r>
        <w:t>h für</w:t>
      </w:r>
      <w:proofErr w:type="spellEnd"/>
      <w:r>
        <w:t xml:space="preserve"> ein DeepL-Konto (kostenlos oder bezahlt) auf </w:t>
      </w:r>
    </w:p>
    <w:p w14:paraId="3E4E7F4E" w14:textId="77777777" w:rsidR="009F44A8" w:rsidRDefault="009F44A8" w:rsidP="009F44A8">
      <w:r>
        <w:t xml:space="preserve">Nach der Anmeldung erhalten Sie einen Authentifizierungsschlüssel für </w:t>
      </w:r>
    </w:p>
    <w:p w14:paraId="6476BAA9" w14:textId="77777777" w:rsidR="009F44A8" w:rsidRDefault="009F44A8" w:rsidP="009F44A8">
      <w:r>
        <w:t>Mit dem Authentifizierungsschlüssel können Sie Ihre API-Anfragen auth</w:t>
      </w:r>
    </w:p>
    <w:p w14:paraId="36111814" w14:textId="39E3D1BE" w:rsidR="009F44A8" w:rsidRDefault="009F44A8" w:rsidP="009F44A8">
      <w:proofErr w:type="spellStart"/>
      <w:r>
        <w:t>DeepL</w:t>
      </w:r>
      <w:proofErr w:type="spellEnd"/>
      <w:r>
        <w:t xml:space="preserve"> bietet Client-Bibliotheken für verschiedene Programmiersprachen, darunter Python, Java, Node.js und P</w:t>
      </w:r>
    </w:p>
    <w:p w14:paraId="18055DDE" w14:textId="3F8728C1" w:rsidR="009F44A8" w:rsidRDefault="009F44A8" w:rsidP="009F44A8">
      <w:pPr>
        <w:rPr>
          <w:b/>
          <w:bCs/>
        </w:rPr>
      </w:pPr>
      <w:r w:rsidRPr="009F44A8">
        <w:rPr>
          <w:b/>
          <w:bCs/>
        </w:rPr>
        <w:t>Preise und Kosten:</w:t>
      </w:r>
    </w:p>
    <w:p w14:paraId="2B14DFEA" w14:textId="2E3C61D6" w:rsidR="009F44A8" w:rsidRDefault="009F44A8" w:rsidP="009F44A8">
      <w:pPr>
        <w:rPr>
          <w:b/>
          <w:bCs/>
        </w:rPr>
      </w:pPr>
      <w:r w:rsidRPr="009F44A8">
        <w:rPr>
          <w:b/>
          <w:bCs/>
        </w:rPr>
        <w:drawing>
          <wp:inline distT="0" distB="0" distL="0" distR="0" wp14:anchorId="5D820E34" wp14:editId="32E449D2">
            <wp:extent cx="6398323" cy="2508250"/>
            <wp:effectExtent l="0" t="0" r="2540" b="6350"/>
            <wp:docPr id="1000633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3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4566" cy="25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 w14:paraId="62CB8836" w14:textId="2D251AB8" w:rsidR="00CF0BEB" w:rsidRPr="00EC515D" w:rsidRDefault="00EC515D" w:rsidP="009F44A8">
      <w:pPr>
        <w:rPr>
          <w:rStyle w:val="ui-provider"/>
          <w:b/>
          <w:bCs/>
        </w:rPr>
      </w:pPr>
      <w:r w:rsidRPr="00EC515D">
        <w:rPr>
          <w:rStyle w:val="ui-provider"/>
          <w:b/>
          <w:bCs/>
        </w:rPr>
        <w:lastRenderedPageBreak/>
        <w:t>4.</w:t>
      </w:r>
      <w:r w:rsidR="00CF0BEB" w:rsidRPr="00EC515D">
        <w:rPr>
          <w:rStyle w:val="ui-provider"/>
          <w:b/>
          <w:bCs/>
        </w:rPr>
        <w:t>Amazon API übers</w:t>
      </w:r>
      <w:r w:rsidR="00CF0BEB" w:rsidRPr="00EC515D">
        <w:rPr>
          <w:rStyle w:val="ui-provider"/>
          <w:b/>
          <w:bCs/>
        </w:rPr>
        <w:t xml:space="preserve">etzen</w:t>
      </w:r>
    </w:p>
    <w:p w14:paraId="7FB1B597" w14:textId="5D4B0403" w:rsid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Einrichtung und Vorausse</w:t>
      </w:r>
    </w:p>
    <w:p w14:paraId="2009A2BB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 xml:space="preserve">Erstellen Sie ein Amazon Web Services (AWS)-Konto, wenn Sie keins </w:t>
      </w:r>
    </w:p>
    <w:p w14:paraId="2CB4974F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Zugriff auf den Amazon Translate-Dienst in der AWS Management Console oder AW</w:t>
      </w:r>
    </w:p>
    <w:p w14:paraId="271D6E18" w14:textId="77777777" w:rsidR="00CF0BEB" w:rsidRPr="00CF0BEB" w:rsidRDefault="00CF0BEB" w:rsidP="00CF0BEB">
      <w:pPr>
        <w:rPr>
          <w:rStyle w:val="ui-provider"/>
        </w:rPr>
      </w:pPr>
      <w:r w:rsidRPr="00CF0BEB">
        <w:rPr>
          <w:rStyle w:val="ui-provider"/>
        </w:rPr>
        <w:t>Erhalten Sie AWS-Anmeldeinformationen (Zugangsschlüssel und geheimer S</w:t>
      </w:r>
    </w:p>
    <w:p w14:paraId="0A462CAC" w14:textId="5FE96F31" w:rsidR="00CF0BEB" w:rsidRDefault="00CF0BEB" w:rsidP="009F44A8">
      <w:pPr>
        <w:rPr>
          <w:rStyle w:val="ui-provider"/>
        </w:rPr>
      </w:pPr>
      <w:r w:rsidRPr="00CF0BEB">
        <w:rPr>
          <w:rStyle w:val="ui-provider"/>
        </w:rPr>
        <w:t>Installieren und konfigurieren Sie das AWS SDK für Ihre bevorzugte Program</w:t>
      </w:r>
    </w:p>
    <w:p w14:paraId="4836A7BE" w14:textId="7D9D97AD" w:rsidR="00CF0BEB" w:rsidRPr="00CF0BEB" w:rsidRDefault="00CF0BEB" w:rsidP="009F44A8">
      <w:pPr>
        <w:rPr>
          <w:rStyle w:val="ui-provider"/>
          <w:b/>
          <w:bCs/>
        </w:rPr>
      </w:pPr>
      <w:r w:rsidRPr="00CF0BEB">
        <w:rPr>
          <w:rStyle w:val="ui-provider"/>
          <w:b/>
          <w:bCs/>
        </w:rPr>
        <w:t>Preise und Kosten:</w:t>
      </w:r>
    </w:p>
    <w:p w14:paraId="61976C78" w14:textId="4ACFF106" w:rsidR="00CF0BEB" w:rsidRPr="009F44A8" w:rsidRDefault="00CF0BEB" w:rsidP="009F44A8">
      <w:pPr>
        <w:rPr>
          <w:b/>
          <w:bCs/>
        </w:rPr>
      </w:pPr>
      <w:r w:rsidRPr="00CF0BEB">
        <w:rPr>
          <w:b/>
          <w:bCs/>
        </w:rPr>
        <w:drawing>
          <wp:inline distT="0" distB="0" distL="0" distR="0" wp14:anchorId="265E5304" wp14:editId="11B1804D">
            <wp:extent cx="5943600" cy="2423795"/>
            <wp:effectExtent l="0" t="0" r="0" b="0"/>
            <wp:docPr id="80729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985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sectPr w:rsidR="00CF0BEB" w:rsidRPr="009F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C500B"/>
    <w:multiLevelType w:val="multilevel"/>
    <w:tmpl w:val="FE3E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006731">
    <w:abstractNumId w:val="0"/>
  </w:num>
  <w:num w:numId="2" w16cid:durableId="48419966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1E"/>
    <w:rsid w:val="00354D1E"/>
    <w:rsid w:val="003D67B6"/>
    <w:rsid w:val="00422B84"/>
    <w:rsid w:val="004C22A8"/>
    <w:rsid w:val="009F44A8"/>
    <w:rsid w:val="00C73149"/>
    <w:rsid w:val="00CF0BEB"/>
    <w:rsid w:val="00D8119C"/>
    <w:rsid w:val="00EC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3599E0"/>
  <w15:chartTrackingRefBased/>
  <w15:docId w15:val="{8B1C5B53-0C2B-40C2-9B29-F62DE22D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1E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D81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354D1E"/>
  </w:style>
  <w:style w:type="paragraph" w:customStyle="1" w:styleId="whitespace-pre-wrap">
    <w:name w:val="whitespace-pre-wrap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54D1E"/>
    <w:rPr>
      <w:b/>
      <w:bCs/>
    </w:rPr>
  </w:style>
  <w:style w:type="paragraph" w:customStyle="1" w:styleId="whitespace-normal">
    <w:name w:val="whitespace-normal"/>
    <w:basedOn w:val="Normal"/>
    <w:rsid w:val="0035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11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2024-03-29T10:28:00Z</dcterms:created>
  <dc:creator>Gudikandula, Sai Sree</dc:creator>
  <cp:lastModifiedBy>Gudikandula, Sai Sree</cp:lastModifiedBy>
  <dcterms:modified xsi:type="dcterms:W3CDTF">2024-03-29T11:24:00Z</dcterms:modified>
  <cp:revision>3</cp:revision>
</cp:coreProperties>
</file>