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- Oh, mio Dio.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Un'immagine può essere bidimensionale, come un disegno, una pittura o una fotografia, o tridimensionale, come un'intaglio o una scultura. Un'immagine è una rappresenta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z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ione visiva. Un'immagine può essere bidimensionale, come un disegno, una pittura o una fotografia, o tridimensionale, come un'intaglio o una scultura. Un'immagine può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ssere bidimensionale, come un disegno, una pittura o una fotografia, o tridimensionale, come un'intaglio o una scultura. Un'immagine può essere bidimensionale, come un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disegno, una fotografia o una rappresentazione visiva. Un'immagine può essere bidimensionale, come un disegno, una pittura o una fotografia, o tridimensionale, come un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'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intaglio o una scultura. Un'immagine è una rappresentazione visiva. Un'immagine può essere bidimensionale, come un disegno, una pittura o una fotografia o una rapprese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tazione tridimensionale, come una scultura o una scultura.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