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iol945ta5et" w:id="0"/>
      <w:bookmarkEnd w:id="0"/>
      <w:r w:rsidDel="00000000" w:rsidR="00000000" w:rsidRPr="00000000">
        <w:rPr>
          <w:rtl w:val="0"/>
        </w:rPr>
        <w:t xml:space="preserve">Business Requirements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students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student has name, email and phone number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student is assigned to a batch.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batch has a name, start date and end date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can shift batches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student has a mentor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Mentor has name, dob and experience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Batches have lectures. Each lecture has a topic and is taken by an instructor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Instructor has name, dob and experience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batches can learn together in the same lecture.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