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38884" w14:textId="0BED3021" w:rsidR="00497CB3" w:rsidRDefault="004705F9" w:rsidP="004705F9">
      <w:pPr>
        <w:jc w:val="center"/>
      </w:pPr>
      <w:r>
        <w:t>APIGEE Notes</w:t>
      </w:r>
    </w:p>
    <w:p w14:paraId="255C2820" w14:textId="5B7C07B3" w:rsidR="004705F9" w:rsidRDefault="004705F9" w:rsidP="004705F9">
      <w:pPr>
        <w:jc w:val="center"/>
      </w:pPr>
    </w:p>
    <w:p w14:paraId="40404115" w14:textId="7C0DA169" w:rsidR="004705F9" w:rsidRDefault="004705F9" w:rsidP="004705F9">
      <w:pPr>
        <w:jc w:val="center"/>
      </w:pPr>
    </w:p>
    <w:p w14:paraId="238B4231" w14:textId="77777777" w:rsidR="004705F9" w:rsidRPr="00C360AF" w:rsidRDefault="004705F9" w:rsidP="004705F9">
      <w:pPr>
        <w:rPr>
          <w:b/>
        </w:rPr>
      </w:pPr>
      <w:hyperlink r:id="rId5" w:tgtFrame="_self" w:history="1">
        <w:r w:rsidRPr="00C360AF">
          <w:rPr>
            <w:b/>
          </w:rPr>
          <w:t>Fundamentals of RESTful API Des</w:t>
        </w:r>
        <w:bookmarkStart w:id="0" w:name="_GoBack"/>
        <w:bookmarkEnd w:id="0"/>
        <w:r w:rsidRPr="00C360AF">
          <w:rPr>
            <w:b/>
          </w:rPr>
          <w:t>ign</w:t>
        </w:r>
      </w:hyperlink>
    </w:p>
    <w:p w14:paraId="29C66442" w14:textId="0B7F090F" w:rsidR="004705F9" w:rsidRPr="00C360AF" w:rsidRDefault="004705F9" w:rsidP="004705F9">
      <w:pPr>
        <w:rPr>
          <w:b/>
        </w:rPr>
      </w:pPr>
      <w:r w:rsidRPr="00C360AF">
        <w:rPr>
          <w:b/>
        </w:rPr>
        <w:t>Foundation Training</w:t>
      </w:r>
    </w:p>
    <w:p w14:paraId="1368B413" w14:textId="33B45FA7" w:rsidR="004705F9" w:rsidRDefault="004705F9" w:rsidP="004705F9">
      <w:r>
        <w:t>API Foundations</w:t>
      </w:r>
    </w:p>
    <w:p w14:paraId="2055591C" w14:textId="7F041F9B" w:rsidR="004705F9" w:rsidRPr="004705F9" w:rsidRDefault="004705F9" w:rsidP="004705F9">
      <w:pPr>
        <w:rPr>
          <w:b/>
        </w:rPr>
      </w:pPr>
      <w:r w:rsidRPr="004705F9">
        <w:rPr>
          <w:b/>
        </w:rPr>
        <w:t>Organization, Environments, and API Proxies</w:t>
      </w:r>
    </w:p>
    <w:p w14:paraId="01541C1B" w14:textId="77777777" w:rsidR="004705F9" w:rsidRDefault="004705F9" w:rsidP="004705F9">
      <w:pPr>
        <w:pStyle w:val="ListParagraph"/>
        <w:numPr>
          <w:ilvl w:val="0"/>
          <w:numId w:val="2"/>
        </w:numPr>
        <w:jc w:val="both"/>
      </w:pPr>
      <w:r>
        <w:t>Apigee Edge enables us to expose APIs which can be easily consumed by Developers to build Apps.</w:t>
      </w:r>
    </w:p>
    <w:p w14:paraId="2919FF41" w14:textId="0D58E1BD" w:rsidR="004705F9" w:rsidRDefault="004705F9" w:rsidP="004705F9">
      <w:pPr>
        <w:pStyle w:val="ListParagraph"/>
        <w:numPr>
          <w:ilvl w:val="0"/>
          <w:numId w:val="2"/>
        </w:numPr>
        <w:jc w:val="both"/>
      </w:pPr>
      <w:r>
        <w:t xml:space="preserve">We expose APIs on Edge by building API </w:t>
      </w:r>
      <w:proofErr w:type="spellStart"/>
      <w:r>
        <w:t>profies</w:t>
      </w:r>
      <w:proofErr w:type="spellEnd"/>
      <w:r>
        <w:t xml:space="preserve"> that act as managed ‘facades’ for backend services</w:t>
      </w:r>
    </w:p>
    <w:p w14:paraId="25D8B4AD" w14:textId="62A0064B" w:rsidR="004705F9" w:rsidRDefault="004705F9" w:rsidP="004705F9">
      <w:pPr>
        <w:jc w:val="both"/>
      </w:pPr>
      <w:r>
        <w:rPr>
          <w:noProof/>
        </w:rPr>
        <w:drawing>
          <wp:inline distT="0" distB="0" distL="0" distR="0" wp14:anchorId="78F71B34" wp14:editId="0CA816E5">
            <wp:extent cx="5943600" cy="3825766"/>
            <wp:effectExtent l="0" t="0" r="0" b="3810"/>
            <wp:docPr id="1" name="Picture 1" descr="https://academy.apigee.com/application/files/9214/3174/7294/Edge_Architecture_Client_Apps_to_Back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ademy.apigee.com/application/files/9214/3174/7294/Edge_Architecture_Client_Apps_to_Backe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30BF" w14:textId="06D7CEFF" w:rsidR="004705F9" w:rsidRDefault="004705F9" w:rsidP="004705F9">
      <w:pPr>
        <w:pStyle w:val="ListParagraph"/>
        <w:numPr>
          <w:ilvl w:val="0"/>
          <w:numId w:val="2"/>
        </w:numPr>
        <w:jc w:val="both"/>
      </w:pPr>
      <w:r>
        <w:t>An Organization is a collection of users, APIs and other resources</w:t>
      </w:r>
    </w:p>
    <w:p w14:paraId="202CC788" w14:textId="22722BB0" w:rsidR="004705F9" w:rsidRDefault="004705F9" w:rsidP="004705F9">
      <w:pPr>
        <w:pStyle w:val="ListParagraph"/>
        <w:numPr>
          <w:ilvl w:val="0"/>
          <w:numId w:val="2"/>
        </w:numPr>
        <w:jc w:val="both"/>
      </w:pPr>
      <w:r>
        <w:t>An Environment is a subset of APIs in an Organization that are in a given deployment state</w:t>
      </w:r>
    </w:p>
    <w:p w14:paraId="5DC17D2D" w14:textId="77777777" w:rsidR="004705F9" w:rsidRDefault="004705F9" w:rsidP="004705F9">
      <w:pPr>
        <w:pStyle w:val="ListParagraph"/>
        <w:numPr>
          <w:ilvl w:val="0"/>
          <w:numId w:val="2"/>
        </w:numPr>
        <w:jc w:val="both"/>
      </w:pPr>
      <w:r>
        <w:t xml:space="preserve">The default environments are test and Production </w:t>
      </w:r>
    </w:p>
    <w:p w14:paraId="1102C214" w14:textId="6C8406F7" w:rsidR="004705F9" w:rsidRDefault="004705F9" w:rsidP="004705F9">
      <w:pPr>
        <w:jc w:val="both"/>
      </w:pPr>
      <w:r>
        <w:rPr>
          <w:noProof/>
        </w:rPr>
        <w:lastRenderedPageBreak/>
        <w:drawing>
          <wp:inline distT="0" distB="0" distL="0" distR="0" wp14:anchorId="2C5CA9EE" wp14:editId="3A4DBCDF">
            <wp:extent cx="5943600" cy="3596553"/>
            <wp:effectExtent l="0" t="0" r="0" b="4445"/>
            <wp:docPr id="2" name="Picture 2" descr="https://academy.apigee.com/application/files/3614/3183/5122/Edge_enviro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cademy.apigee.com/application/files/3614/3183/5122/Edge_environ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08246A3" w14:textId="0EFD78DD" w:rsidR="004705F9" w:rsidRDefault="004705F9" w:rsidP="004705F9">
      <w:pPr>
        <w:pStyle w:val="ListParagraph"/>
        <w:numPr>
          <w:ilvl w:val="0"/>
          <w:numId w:val="2"/>
        </w:numPr>
      </w:pPr>
      <w:r>
        <w:t xml:space="preserve">An API Proxy is a set of configurable logic that handles API request. </w:t>
      </w:r>
    </w:p>
    <w:p w14:paraId="2D126F4F" w14:textId="063B8E93" w:rsidR="004705F9" w:rsidRDefault="004705F9" w:rsidP="004705F9">
      <w:pPr>
        <w:pStyle w:val="ListParagraph"/>
        <w:numPr>
          <w:ilvl w:val="0"/>
          <w:numId w:val="2"/>
        </w:numPr>
      </w:pPr>
      <w:r>
        <w:t>API Proxies decouple the app-facing API from your backend services</w:t>
      </w:r>
    </w:p>
    <w:p w14:paraId="35D94F15" w14:textId="77777777" w:rsidR="004705F9" w:rsidRDefault="004705F9" w:rsidP="004705F9">
      <w:pPr>
        <w:pStyle w:val="ListParagraph"/>
        <w:numPr>
          <w:ilvl w:val="0"/>
          <w:numId w:val="2"/>
        </w:numPr>
      </w:pPr>
    </w:p>
    <w:sectPr w:rsidR="0047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67311"/>
    <w:multiLevelType w:val="hybridMultilevel"/>
    <w:tmpl w:val="B302E1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E64949"/>
    <w:multiLevelType w:val="hybridMultilevel"/>
    <w:tmpl w:val="DD886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C5"/>
    <w:rsid w:val="004705F9"/>
    <w:rsid w:val="00497CB3"/>
    <w:rsid w:val="00782DC5"/>
    <w:rsid w:val="00806DE9"/>
    <w:rsid w:val="00995C52"/>
    <w:rsid w:val="00C3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421B"/>
  <w15:chartTrackingRefBased/>
  <w15:docId w15:val="{FABDBF0A-8EBF-4716-B5F9-897933D2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5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05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cademy.apigee.com/index.php/courses/elearning/fundamentals-restful-api-desig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2</cp:revision>
  <dcterms:created xsi:type="dcterms:W3CDTF">2017-12-27T00:19:00Z</dcterms:created>
  <dcterms:modified xsi:type="dcterms:W3CDTF">2017-12-27T01:04:00Z</dcterms:modified>
</cp:coreProperties>
</file>