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026E2" w14:textId="4E83A18E" w:rsidR="00EB436F" w:rsidRDefault="00F26EE0">
      <w:r>
        <w:t>TABEL DANA PENDIDIKAN</w:t>
      </w:r>
    </w:p>
    <w:p w14:paraId="2AD9A59F" w14:textId="1692E3CA" w:rsidR="00F26EE0" w:rsidRDefault="00F26EE0" w:rsidP="00F26EE0">
      <w:pPr>
        <w:pStyle w:val="ListParagraph"/>
        <w:numPr>
          <w:ilvl w:val="0"/>
          <w:numId w:val="1"/>
        </w:numPr>
      </w:pPr>
      <w:r>
        <w:t>Tabel dana pendaftaran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19"/>
        <w:gridCol w:w="1892"/>
        <w:gridCol w:w="1786"/>
        <w:gridCol w:w="1897"/>
        <w:gridCol w:w="1696"/>
      </w:tblGrid>
      <w:tr w:rsidR="00F26EE0" w14:paraId="5734B201" w14:textId="2B84A91D" w:rsidTr="00F26EE0">
        <w:tc>
          <w:tcPr>
            <w:tcW w:w="1719" w:type="dxa"/>
          </w:tcPr>
          <w:p w14:paraId="4694CC56" w14:textId="2E698A87" w:rsidR="00F26EE0" w:rsidRDefault="00F26EE0" w:rsidP="00F26EE0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892" w:type="dxa"/>
          </w:tcPr>
          <w:p w14:paraId="556FD389" w14:textId="6E9F0A9F" w:rsidR="00F26EE0" w:rsidRDefault="00F26EE0" w:rsidP="00F26EE0">
            <w:pPr>
              <w:pStyle w:val="ListParagraph"/>
              <w:ind w:left="0"/>
            </w:pPr>
            <w:r>
              <w:t>Id_akun</w:t>
            </w:r>
          </w:p>
        </w:tc>
        <w:tc>
          <w:tcPr>
            <w:tcW w:w="1786" w:type="dxa"/>
          </w:tcPr>
          <w:p w14:paraId="3E1315DF" w14:textId="61A6AFA2" w:rsidR="00F26EE0" w:rsidRDefault="00F26EE0" w:rsidP="00F26EE0">
            <w:pPr>
              <w:pStyle w:val="ListParagraph"/>
              <w:ind w:left="0"/>
            </w:pPr>
            <w:r>
              <w:t>Tipe</w:t>
            </w:r>
          </w:p>
        </w:tc>
        <w:tc>
          <w:tcPr>
            <w:tcW w:w="1897" w:type="dxa"/>
          </w:tcPr>
          <w:p w14:paraId="7D3AE373" w14:textId="5C710A03" w:rsidR="00F26EE0" w:rsidRDefault="00F26EE0" w:rsidP="00F26EE0">
            <w:pPr>
              <w:pStyle w:val="ListParagraph"/>
              <w:ind w:left="0"/>
            </w:pPr>
            <w:r>
              <w:t>nominal</w:t>
            </w:r>
          </w:p>
        </w:tc>
        <w:tc>
          <w:tcPr>
            <w:tcW w:w="1696" w:type="dxa"/>
          </w:tcPr>
          <w:p w14:paraId="1B589820" w14:textId="1A5203C5" w:rsidR="00F26EE0" w:rsidRDefault="00F26EE0" w:rsidP="00F26EE0">
            <w:pPr>
              <w:pStyle w:val="ListParagraph"/>
              <w:ind w:left="0"/>
            </w:pPr>
            <w:r>
              <w:t>Periode</w:t>
            </w:r>
          </w:p>
        </w:tc>
      </w:tr>
      <w:tr w:rsidR="00F26EE0" w14:paraId="0E404455" w14:textId="30D0CE41" w:rsidTr="00F26EE0">
        <w:tc>
          <w:tcPr>
            <w:tcW w:w="1719" w:type="dxa"/>
          </w:tcPr>
          <w:p w14:paraId="1B9DBAB0" w14:textId="77777777" w:rsidR="00F26EE0" w:rsidRDefault="00F26EE0" w:rsidP="00F26EE0">
            <w:pPr>
              <w:pStyle w:val="ListParagraph"/>
              <w:ind w:left="0"/>
            </w:pPr>
          </w:p>
        </w:tc>
        <w:tc>
          <w:tcPr>
            <w:tcW w:w="1892" w:type="dxa"/>
          </w:tcPr>
          <w:p w14:paraId="0D0FC21D" w14:textId="77777777" w:rsidR="00F26EE0" w:rsidRDefault="00F26EE0" w:rsidP="00F26EE0">
            <w:pPr>
              <w:pStyle w:val="ListParagraph"/>
              <w:ind w:left="0"/>
            </w:pPr>
          </w:p>
        </w:tc>
        <w:tc>
          <w:tcPr>
            <w:tcW w:w="1786" w:type="dxa"/>
          </w:tcPr>
          <w:p w14:paraId="309693A6" w14:textId="77777777" w:rsidR="00F26EE0" w:rsidRDefault="00F26EE0" w:rsidP="00F26EE0">
            <w:pPr>
              <w:pStyle w:val="ListParagraph"/>
              <w:ind w:left="0"/>
            </w:pPr>
          </w:p>
        </w:tc>
        <w:tc>
          <w:tcPr>
            <w:tcW w:w="1897" w:type="dxa"/>
          </w:tcPr>
          <w:p w14:paraId="1BAB1B3A" w14:textId="77777777" w:rsidR="00F26EE0" w:rsidRDefault="00F26EE0" w:rsidP="00F26EE0">
            <w:pPr>
              <w:pStyle w:val="ListParagraph"/>
              <w:ind w:left="0"/>
            </w:pPr>
          </w:p>
        </w:tc>
        <w:tc>
          <w:tcPr>
            <w:tcW w:w="1696" w:type="dxa"/>
          </w:tcPr>
          <w:p w14:paraId="55856A28" w14:textId="77777777" w:rsidR="00F26EE0" w:rsidRDefault="00F26EE0" w:rsidP="00F26EE0">
            <w:pPr>
              <w:pStyle w:val="ListParagraph"/>
              <w:ind w:left="0"/>
            </w:pPr>
          </w:p>
        </w:tc>
      </w:tr>
      <w:tr w:rsidR="00F26EE0" w14:paraId="234908A9" w14:textId="7A465280" w:rsidTr="00F26EE0">
        <w:tc>
          <w:tcPr>
            <w:tcW w:w="1719" w:type="dxa"/>
          </w:tcPr>
          <w:p w14:paraId="528A3690" w14:textId="77777777" w:rsidR="00F26EE0" w:rsidRDefault="00F26EE0" w:rsidP="00F26EE0">
            <w:pPr>
              <w:pStyle w:val="ListParagraph"/>
              <w:ind w:left="0"/>
            </w:pPr>
          </w:p>
        </w:tc>
        <w:tc>
          <w:tcPr>
            <w:tcW w:w="1892" w:type="dxa"/>
          </w:tcPr>
          <w:p w14:paraId="1B5C094F" w14:textId="77777777" w:rsidR="00F26EE0" w:rsidRDefault="00F26EE0" w:rsidP="00F26EE0">
            <w:pPr>
              <w:pStyle w:val="ListParagraph"/>
              <w:ind w:left="0"/>
            </w:pPr>
          </w:p>
        </w:tc>
        <w:tc>
          <w:tcPr>
            <w:tcW w:w="1786" w:type="dxa"/>
          </w:tcPr>
          <w:p w14:paraId="34DDCAC1" w14:textId="77777777" w:rsidR="00F26EE0" w:rsidRDefault="00F26EE0" w:rsidP="00F26EE0">
            <w:pPr>
              <w:pStyle w:val="ListParagraph"/>
              <w:ind w:left="0"/>
            </w:pPr>
          </w:p>
        </w:tc>
        <w:tc>
          <w:tcPr>
            <w:tcW w:w="1897" w:type="dxa"/>
          </w:tcPr>
          <w:p w14:paraId="3BB82AA6" w14:textId="77777777" w:rsidR="00F26EE0" w:rsidRDefault="00F26EE0" w:rsidP="00F26EE0">
            <w:pPr>
              <w:pStyle w:val="ListParagraph"/>
              <w:ind w:left="0"/>
            </w:pPr>
          </w:p>
        </w:tc>
        <w:tc>
          <w:tcPr>
            <w:tcW w:w="1696" w:type="dxa"/>
          </w:tcPr>
          <w:p w14:paraId="76D7EDC2" w14:textId="77777777" w:rsidR="00F26EE0" w:rsidRDefault="00F26EE0" w:rsidP="00F26EE0">
            <w:pPr>
              <w:pStyle w:val="ListParagraph"/>
              <w:ind w:left="0"/>
            </w:pPr>
          </w:p>
        </w:tc>
      </w:tr>
    </w:tbl>
    <w:p w14:paraId="1C39860A" w14:textId="1C16C994" w:rsidR="00F26EE0" w:rsidRDefault="00F26EE0" w:rsidP="00F26EE0">
      <w:pPr>
        <w:pStyle w:val="ListParagraph"/>
        <w:ind w:left="360"/>
      </w:pPr>
      <w:r>
        <w:t>Note: Tipe digunakan untuk menentukan antara pondok atau madrasah. LP2K khusus tipe 2, sedangkan P2K 1 dan 2 (semuanya)</w:t>
      </w:r>
    </w:p>
    <w:sectPr w:rsidR="00F26E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AE30B4"/>
    <w:multiLevelType w:val="hybridMultilevel"/>
    <w:tmpl w:val="4E38247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B0B"/>
    <w:rsid w:val="00943B0B"/>
    <w:rsid w:val="00EB436F"/>
    <w:rsid w:val="00F2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851CF"/>
  <w15:chartTrackingRefBased/>
  <w15:docId w15:val="{19775754-779F-44D9-B0D3-9BF4224B4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EE0"/>
    <w:pPr>
      <w:ind w:left="720"/>
      <w:contextualSpacing/>
    </w:pPr>
  </w:style>
  <w:style w:type="table" w:styleId="TableGrid">
    <w:name w:val="Table Grid"/>
    <w:basedOn w:val="TableNormal"/>
    <w:uiPriority w:val="39"/>
    <w:rsid w:val="00F26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Faruq</dc:creator>
  <cp:keywords/>
  <dc:description/>
  <cp:lastModifiedBy>Rahman Faruq</cp:lastModifiedBy>
  <cp:revision>2</cp:revision>
  <dcterms:created xsi:type="dcterms:W3CDTF">2020-12-26T07:22:00Z</dcterms:created>
  <dcterms:modified xsi:type="dcterms:W3CDTF">2020-12-26T07:26:00Z</dcterms:modified>
</cp:coreProperties>
</file>