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4" w:rsidRDefault="00EA4484" w:rsidP="00EA44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PASARELA DE PAGO</w:t>
      </w:r>
    </w:p>
    <w:p w:rsidR="00EA4484" w:rsidRDefault="00EA4484" w:rsidP="00EA4484">
      <w:pPr>
        <w:jc w:val="center"/>
        <w:rPr>
          <w:b/>
          <w:sz w:val="32"/>
          <w:szCs w:val="32"/>
        </w:rPr>
      </w:pPr>
    </w:p>
    <w:p w:rsidR="00EA4484" w:rsidRDefault="00EA4484" w:rsidP="00EA44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¿Qué es?</w:t>
      </w:r>
    </w:p>
    <w:p w:rsidR="00EA4484" w:rsidRDefault="00D8618A" w:rsidP="00EA44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 un software el cual automatice la validación de pagos </w:t>
      </w:r>
      <w:r w:rsidR="00566E23">
        <w:rPr>
          <w:sz w:val="32"/>
          <w:szCs w:val="32"/>
        </w:rPr>
        <w:t>mediante el comercio electrónico</w:t>
      </w:r>
    </w:p>
    <w:p w:rsidR="00666A33" w:rsidRDefault="00666A33" w:rsidP="00EA4484">
      <w:pPr>
        <w:jc w:val="center"/>
        <w:rPr>
          <w:sz w:val="32"/>
          <w:szCs w:val="32"/>
        </w:rPr>
      </w:pPr>
    </w:p>
    <w:p w:rsidR="00666A33" w:rsidRDefault="00666A33" w:rsidP="00EA44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¿A QUIEN?</w:t>
      </w:r>
    </w:p>
    <w:p w:rsidR="00666A33" w:rsidRDefault="00566E23" w:rsidP="00666A33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="00666A33">
        <w:rPr>
          <w:sz w:val="32"/>
          <w:szCs w:val="32"/>
        </w:rPr>
        <w:t>ara empresas que manejen pagos o negocios electrónicos, ventas en líneas, negocios en presencia fisca y en línea simultáneamente o negocios tradicionales.</w:t>
      </w:r>
    </w:p>
    <w:p w:rsidR="00666A33" w:rsidRDefault="00666A33" w:rsidP="00666A33">
      <w:pPr>
        <w:jc w:val="center"/>
        <w:rPr>
          <w:sz w:val="32"/>
          <w:szCs w:val="32"/>
        </w:rPr>
      </w:pPr>
    </w:p>
    <w:p w:rsidR="00566E23" w:rsidRDefault="00C33569" w:rsidP="00566E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¿Por qué?</w:t>
      </w:r>
    </w:p>
    <w:p w:rsidR="00C33569" w:rsidRDefault="00C33569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t>Porque</w:t>
      </w:r>
      <w:r w:rsidR="00566E23">
        <w:rPr>
          <w:sz w:val="32"/>
          <w:szCs w:val="32"/>
        </w:rPr>
        <w:t xml:space="preserve"> se busca ampliar la cobertura del comercio electrónico mediante soluciones de software que no tengan restricciones horarias.</w:t>
      </w: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¿PARA QUE?</w:t>
      </w:r>
    </w:p>
    <w:p w:rsidR="00566E23" w:rsidRDefault="00566E23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t>Para facilitar la capacidad transaccional basadas en las necesidades del comercio electrónico en distintas entidades.</w:t>
      </w: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¿Dónde?</w:t>
      </w:r>
    </w:p>
    <w:p w:rsidR="00566E23" w:rsidRDefault="00566E23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t>Mediante a la accesibilidad de los permisos bancarios, comenzar por el valle de aburra y seguir ampliando cobertura.</w:t>
      </w: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Switch transaccional</w:t>
      </w:r>
    </w:p>
    <w:p w:rsidR="00566E23" w:rsidRDefault="00566E23" w:rsidP="00566E23">
      <w:pPr>
        <w:jc w:val="center"/>
        <w:rPr>
          <w:sz w:val="32"/>
          <w:szCs w:val="32"/>
        </w:rPr>
      </w:pPr>
      <w:hyperlink r:id="rId4" w:history="1">
        <w:r w:rsidRPr="00130AF6">
          <w:rPr>
            <w:rStyle w:val="Hipervnculo"/>
            <w:sz w:val="32"/>
            <w:szCs w:val="32"/>
          </w:rPr>
          <w:t>https://www.google.com/search?q=switch+transaccional&amp;oq=swith+transa&amp;aqs=chrome.1.69i57j0i13j0i13i30l3j0i22i30l3j0i10i22i30j0i15i22i30.8757j0j7&amp;sourceid=chrome&amp;ie=UTF-8</w:t>
        </w:r>
      </w:hyperlink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t>Middleware</w:t>
      </w:r>
    </w:p>
    <w:p w:rsidR="00566E23" w:rsidRDefault="00566E23" w:rsidP="00566E23">
      <w:pPr>
        <w:jc w:val="center"/>
        <w:rPr>
          <w:sz w:val="32"/>
          <w:szCs w:val="32"/>
        </w:rPr>
      </w:pPr>
      <w:hyperlink r:id="rId5" w:history="1">
        <w:r w:rsidRPr="00130AF6">
          <w:rPr>
            <w:rStyle w:val="Hipervnculo"/>
            <w:sz w:val="32"/>
            <w:szCs w:val="32"/>
          </w:rPr>
          <w:t>https://www.google.com/search?q=Que+es+un+middleware&amp;oq=Que+es+un+middleware&amp;aqs=chrome..69i57j0i512l8.7100j1j7&amp;sourceid=chrome&amp;ie=UTF-8</w:t>
        </w:r>
      </w:hyperlink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Default="00566E23" w:rsidP="00566E23">
      <w:pPr>
        <w:jc w:val="center"/>
        <w:rPr>
          <w:sz w:val="32"/>
          <w:szCs w:val="32"/>
        </w:rPr>
      </w:pPr>
      <w:r>
        <w:rPr>
          <w:sz w:val="32"/>
          <w:szCs w:val="32"/>
        </w:rPr>
        <w:t>API</w:t>
      </w:r>
    </w:p>
    <w:p w:rsidR="00566E23" w:rsidRDefault="00566E23" w:rsidP="00566E23">
      <w:pPr>
        <w:jc w:val="center"/>
        <w:rPr>
          <w:sz w:val="32"/>
          <w:szCs w:val="32"/>
        </w:rPr>
      </w:pPr>
      <w:hyperlink r:id="rId6" w:history="1">
        <w:r w:rsidRPr="00130AF6">
          <w:rPr>
            <w:rStyle w:val="Hipervnculo"/>
            <w:sz w:val="32"/>
            <w:szCs w:val="32"/>
          </w:rPr>
          <w:t>https://www.google.com/search?q=Que+son+las+API&amp;oq=Que+son+las+API&amp;aqs=chrome..69i57j0i512l5j0i10i512j0i512l3.5127j0j7&amp;sourceid=chrome&amp;ie=UTF-8</w:t>
        </w:r>
      </w:hyperlink>
    </w:p>
    <w:p w:rsidR="00566E23" w:rsidRDefault="00566E23" w:rsidP="00566E23">
      <w:pPr>
        <w:jc w:val="center"/>
        <w:rPr>
          <w:sz w:val="32"/>
          <w:szCs w:val="32"/>
        </w:rPr>
      </w:pPr>
      <w:bookmarkStart w:id="0" w:name="_GoBack"/>
      <w:bookmarkEnd w:id="0"/>
    </w:p>
    <w:p w:rsidR="00566E23" w:rsidRDefault="00566E23" w:rsidP="00566E23">
      <w:pPr>
        <w:jc w:val="center"/>
        <w:rPr>
          <w:sz w:val="32"/>
          <w:szCs w:val="32"/>
        </w:rPr>
      </w:pPr>
    </w:p>
    <w:p w:rsidR="00566E23" w:rsidRPr="00566E23" w:rsidRDefault="00566E23" w:rsidP="00566E23">
      <w:pPr>
        <w:jc w:val="center"/>
        <w:rPr>
          <w:sz w:val="32"/>
          <w:szCs w:val="32"/>
        </w:rPr>
      </w:pPr>
    </w:p>
    <w:p w:rsidR="00666A33" w:rsidRPr="00666A33" w:rsidRDefault="00666A33" w:rsidP="00666A33">
      <w:pPr>
        <w:jc w:val="center"/>
        <w:rPr>
          <w:sz w:val="32"/>
          <w:szCs w:val="32"/>
        </w:rPr>
      </w:pPr>
    </w:p>
    <w:sectPr w:rsidR="00666A33" w:rsidRPr="0066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84"/>
    <w:rsid w:val="00563395"/>
    <w:rsid w:val="00566E23"/>
    <w:rsid w:val="00666A33"/>
    <w:rsid w:val="008D788F"/>
    <w:rsid w:val="00C33569"/>
    <w:rsid w:val="00C54208"/>
    <w:rsid w:val="00D8618A"/>
    <w:rsid w:val="00E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5931"/>
  <w15:chartTrackingRefBased/>
  <w15:docId w15:val="{C7521248-1643-41C7-957D-BF74254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6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Que+son+las+API&amp;oq=Que+son+las+API&amp;aqs=chrome..69i57j0i512l5j0i10i512j0i512l3.5127j0j7&amp;sourceid=chrome&amp;ie=UTF-8" TargetMode="External"/><Relationship Id="rId5" Type="http://schemas.openxmlformats.org/officeDocument/2006/relationships/hyperlink" Target="https://www.google.com/search?q=Que+es+un+middleware&amp;oq=Que+es+un+middleware&amp;aqs=chrome..69i57j0i512l8.7100j1j7&amp;sourceid=chrome&amp;ie=UTF-8" TargetMode="External"/><Relationship Id="rId4" Type="http://schemas.openxmlformats.org/officeDocument/2006/relationships/hyperlink" Target="https://www.google.com/search?q=switch+transaccional&amp;oq=swith+transa&amp;aqs=chrome.1.69i57j0i13j0i13i30l3j0i22i30l3j0i10i22i30j0i15i22i30.8757j0j7&amp;sourceid=chrome&amp;ie=UTF-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2022-08-17T12:06:00Z</dcterms:created>
  <dcterms:modified xsi:type="dcterms:W3CDTF">2022-08-17T13:45:00Z</dcterms:modified>
</cp:coreProperties>
</file>