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6"/>
        <w:gridCol w:w="3977"/>
        <w:gridCol w:w="3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tcPr>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1. : Solid patterns are made from a single piece of material and represent the entire part to be cast. They are simple and cost-effective but are limited in application to relatively simple shapes.</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2 Split patterns consist of two or more pieces that are designed to be separated and removed from the mold cavity individually. They are used for complex shapes that cannot be easily formed with a single-piece pattern.</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3*: Match plate patterns consist of two halves mounted on opposite sides of a board or plate. The two halves create a complete pattern when joined together, simplifying the molding process and reducing costs.</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4.: Cope and drag patterns are used in sand casting and consist of two halves: the cope (top half) and the drag (bottom half). These patterns are mounted on separate boards and are used to create a two-part mold.</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5.  Loose piece patterns are used to create features such as cores, bosses, and undercuts that cannot be formed directly into the main pattern. These additional pieces are inserted into the mold cavity before casting and are then removed after the casting has solidified.</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6. *: Sweep patterns are used to create curved or contoured surfaces in the casting. They consist of a long, flexible pattern that is pressed or swept along a mold surface to create the desired shape.</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7.: Skeleton patterns consist of a framework or skeleton onto which sand or other materials are applied to create the final pattern. They are used for large or irregularly shaped castings where a solid pattern would be impractical or too heavy.</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8</w:t>
            </w:r>
            <w:r>
              <w:rPr>
                <w:rFonts w:hint="default"/>
                <w:vertAlign w:val="baseline"/>
                <w:lang w:val="en-GB"/>
              </w:rPr>
              <w:t>.</w:t>
            </w:r>
            <w:r>
              <w:rPr>
                <w:rFonts w:hint="default"/>
                <w:vertAlign w:val="baseline"/>
              </w:rPr>
              <w:t>Shell patterns are made by applying a thin layer of material (such as wax or plastic) onto a pre-formed core. The shell material forms the surface of the pattern, while the core provides support. Shell patterns are used in investment casting and other processes where high surface finish and dimensional accuracy are required.</w:t>
            </w:r>
          </w:p>
          <w:p>
            <w:pPr>
              <w:keepNext w:val="0"/>
              <w:keepLines w:val="0"/>
              <w:widowControl/>
              <w:numPr>
                <w:ilvl w:val="0"/>
                <w:numId w:val="0"/>
              </w:numPr>
              <w:suppressLineNumbers w:val="0"/>
              <w:spacing w:before="0" w:beforeAutospacing="1" w:after="0" w:afterAutospacing="1"/>
              <w:jc w:val="both"/>
              <w:rPr>
                <w:vertAlign w:val="baseline"/>
              </w:rPr>
            </w:pPr>
          </w:p>
        </w:tc>
        <w:tc>
          <w:tcPr>
            <w:tcW w:w="3977" w:type="dxa"/>
          </w:tcPr>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Casting furnaces, also known as foundry furnaces, are specialized equipment used in the metal casting process. These furnaces are designed to melt various metals, alloys, and other materials to a molten state so they can be poured into molds to create castings of desired shapes and sizes. There are several types of casting furnaces, each suited for different applications and materials. Here are some common types:</w:t>
            </w:r>
            <w:bookmarkStart w:id="0" w:name="_GoBack"/>
            <w:bookmarkEnd w:id="0"/>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1. **Crucible Furnaces**: These furnaces use a crucible, typically made of clay-graphite or silicon carbide, to contain the molten metal. Crucible furnaces are often used for smaller-scale casting operations, such as jewelry making or hobbyist foundries.</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2.**InductionFurnaces**:use electromagnetic induction to heat and melt the metal. They are highly efficient and can achieve precise temperature control. Induction furnaces are commonly used in industrial settings for melting and casting various metals, including steel, iron, aluminum, and copper.</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3. **Electric Arc Furnaces (EAF)**: use electric arcs generated between electrodes and the metal charge to melt the material. EAFs are primarily used for recycling scrap metal but can also be utilized for casting purposes in certain applications.</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4. **Gas-fired Furnaces**: These furnaces use combustion of gases, such as natural gas or propane, to generate heat for melting metals. Gas-fired furnaces are versatile and can be used for various casting processes, including sand casting and investment casting.</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5. **Die Casting Furnaces**: are specifically designed for die casting operations, where molten metal is injected into steel molds under high pressure to create precise parts. These furnaces often incorporate features for maintaining consistent temperature and metal quality during the casting process.</w:t>
            </w:r>
          </w:p>
          <w:p>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6. Continuous casting furnaces are used in continuous casting processes, where molten metal is continuously poured into a water-cooled mold to form long strands or slabs. These furnaces require precise temperature control and often use methods like electromagnetic stirring to ensure uniformity in the cast product.</w:t>
            </w:r>
          </w:p>
          <w:p>
            <w:pPr>
              <w:keepNext w:val="0"/>
              <w:keepLines w:val="0"/>
              <w:widowControl/>
              <w:numPr>
                <w:ilvl w:val="0"/>
                <w:numId w:val="0"/>
              </w:numPr>
              <w:suppressLineNumbers w:val="0"/>
              <w:spacing w:before="0" w:beforeAutospacing="1" w:after="0" w:afterAutospacing="1"/>
              <w:jc w:val="both"/>
              <w:rPr>
                <w:vertAlign w:val="baseline"/>
              </w:rPr>
            </w:pPr>
            <w:r>
              <w:rPr>
                <w:rFonts w:hint="default"/>
                <w:vertAlign w:val="baseline"/>
              </w:rPr>
              <w:t>Casting furnaces vary in size, capacity, and complexity depending on the specific requirements of the casting operation. Proper furnace selection and operation are crucial for achieving desired casting quality and efficiency in metal casting processes.</w:t>
            </w:r>
          </w:p>
        </w:tc>
        <w:tc>
          <w:tcPr>
            <w:tcW w:w="3977" w:type="dxa"/>
          </w:tcPr>
          <w:p>
            <w:pPr>
              <w:keepNext w:val="0"/>
              <w:keepLines w:val="0"/>
              <w:widowControl/>
              <w:numPr>
                <w:ilvl w:val="0"/>
                <w:numId w:val="0"/>
              </w:numPr>
              <w:suppressLineNumbers w:val="0"/>
              <w:spacing w:before="0" w:beforeAutospacing="1" w:after="0" w:afterAutospacing="1"/>
              <w:jc w:val="both"/>
              <w:rPr>
                <w:vertAlign w:val="baseline"/>
              </w:rPr>
            </w:pPr>
          </w:p>
        </w:tc>
      </w:tr>
    </w:tbl>
    <w:p>
      <w:pPr>
        <w:keepNext w:val="0"/>
        <w:keepLines w:val="0"/>
        <w:widowControl/>
        <w:numPr>
          <w:ilvl w:val="0"/>
          <w:numId w:val="0"/>
        </w:numPr>
        <w:suppressLineNumbers w:val="0"/>
        <w:spacing w:before="0" w:beforeAutospacing="1" w:after="0" w:afterAutospacing="1"/>
      </w:pPr>
    </w:p>
    <w:p>
      <w:pPr>
        <w:rPr>
          <w:rStyle w:val="5"/>
        </w:rPr>
      </w:pPr>
    </w:p>
    <w:sectPr>
      <w:pgSz w:w="11906" w:h="16838"/>
      <w:pgMar w:top="96" w:right="96" w:bottom="96" w:left="9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3A221B"/>
    <w:rsid w:val="1C700838"/>
    <w:rsid w:val="2B8C0380"/>
    <w:rsid w:val="318F1FBE"/>
    <w:rsid w:val="3304623A"/>
    <w:rsid w:val="34CF26B1"/>
    <w:rsid w:val="3E7C5E3E"/>
    <w:rsid w:val="3F9A4869"/>
    <w:rsid w:val="5410342A"/>
    <w:rsid w:val="5F4E2C09"/>
    <w:rsid w:val="663A221B"/>
    <w:rsid w:val="691E1E82"/>
    <w:rsid w:val="6B9F464B"/>
    <w:rsid w:val="6C290B81"/>
    <w:rsid w:val="6CE7395F"/>
    <w:rsid w:val="798C38F6"/>
    <w:rsid w:val="7C4C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2024-02-25T16:19:00Z</dcterms:created>
  <dc:creator>santu</dc:creator>
  <cp:lastModifiedBy>SANTU MAJUMDER</cp:lastModifiedBy>
  <dcterms:modified xsi:type="dcterms:W3CDTF">2024-02-28T02:13:35Z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331CDB0C75A44792AFB2823262082E63</vt:lpwstr>
  </property>
</Properties>
</file>