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E43A" w14:textId="78EFA0FE" w:rsidR="005A0FD1" w:rsidRPr="00C66D27" w:rsidRDefault="005A0FD1" w:rsidP="005A0FD1">
      <w:pPr>
        <w:shd w:val="clear" w:color="auto" w:fill="FFFFFF"/>
        <w:spacing w:before="75" w:after="100" w:afterAutospacing="1" w:line="312" w:lineRule="atLeast"/>
        <w:outlineLvl w:val="0"/>
        <w:rPr>
          <w:rFonts w:ascii="Helvetica" w:eastAsia="Times New Roman" w:hAnsi="Helvetica" w:cs="Helvetica"/>
          <w:color w:val="610B38"/>
          <w:kern w:val="36"/>
          <w:sz w:val="24"/>
          <w:szCs w:val="24"/>
        </w:rPr>
      </w:pPr>
      <w:proofErr w:type="gramStart"/>
      <w:r w:rsidRPr="00C66D27">
        <w:rPr>
          <w:rFonts w:ascii="Helvetica" w:eastAsia="Times New Roman" w:hAnsi="Helvetica" w:cs="Helvetica"/>
          <w:color w:val="610B38"/>
          <w:kern w:val="36"/>
          <w:sz w:val="24"/>
          <w:szCs w:val="24"/>
        </w:rPr>
        <w:t>Angular  Forms</w:t>
      </w:r>
      <w:proofErr w:type="gramEnd"/>
    </w:p>
    <w:p w14:paraId="022E3F12" w14:textId="1DB587AA" w:rsidR="00AF4294" w:rsidRDefault="00AF4294" w:rsidP="005A0FD1">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AF4294">
        <w:rPr>
          <w:rFonts w:ascii="Verdana" w:eastAsia="Times New Roman" w:hAnsi="Verdana" w:cs="Times New Roman"/>
          <w:color w:val="000000"/>
          <w:sz w:val="24"/>
          <w:szCs w:val="24"/>
        </w:rPr>
        <w:t xml:space="preserve">Angular forms are the most common and important for many web applications and are used for getting data from users. User input data are taken from </w:t>
      </w:r>
      <w:r w:rsidR="00061D27">
        <w:rPr>
          <w:rFonts w:ascii="Verdana" w:eastAsia="Times New Roman" w:hAnsi="Verdana" w:cs="Times New Roman"/>
          <w:color w:val="000000"/>
          <w:sz w:val="24"/>
          <w:szCs w:val="24"/>
        </w:rPr>
        <w:t xml:space="preserve">the </w:t>
      </w:r>
      <w:r w:rsidRPr="00AF4294">
        <w:rPr>
          <w:rFonts w:ascii="Verdana" w:eastAsia="Times New Roman" w:hAnsi="Verdana" w:cs="Times New Roman"/>
          <w:color w:val="000000"/>
          <w:sz w:val="24"/>
          <w:szCs w:val="24"/>
        </w:rPr>
        <w:t>form, we may need to validate it and at last, data in the form is saved to database at server.</w:t>
      </w:r>
    </w:p>
    <w:p w14:paraId="3993A930" w14:textId="77777777" w:rsidR="00AF4294" w:rsidRDefault="00AF4294" w:rsidP="00AF4294">
      <w:pPr>
        <w:pStyle w:val="Heading2"/>
        <w:shd w:val="clear" w:color="auto" w:fill="FFFFFF"/>
        <w:spacing w:before="0" w:after="300"/>
        <w:textAlignment w:val="baseline"/>
        <w:rPr>
          <w:rFonts w:ascii="Segoe UI" w:hAnsi="Segoe UI" w:cs="Segoe UI"/>
        </w:rPr>
      </w:pPr>
      <w:r>
        <w:rPr>
          <w:rFonts w:ascii="Segoe UI" w:hAnsi="Segoe UI" w:cs="Segoe UI"/>
        </w:rPr>
        <w:t>Angular form types</w:t>
      </w:r>
    </w:p>
    <w:p w14:paraId="267FC316" w14:textId="77777777" w:rsidR="00AF4294" w:rsidRDefault="00AF4294" w:rsidP="00AF4294">
      <w:pPr>
        <w:pStyle w:val="NormalWeb"/>
        <w:shd w:val="clear" w:color="auto" w:fill="FFFFFF"/>
        <w:spacing w:before="0" w:beforeAutospacing="0" w:after="384" w:afterAutospacing="0"/>
        <w:textAlignment w:val="baseline"/>
        <w:rPr>
          <w:rFonts w:ascii="Segoe UI" w:hAnsi="Segoe UI" w:cs="Segoe UI"/>
          <w:color w:val="4B4F58"/>
          <w:sz w:val="30"/>
          <w:szCs w:val="30"/>
        </w:rPr>
      </w:pPr>
      <w:r>
        <w:rPr>
          <w:rFonts w:ascii="Segoe UI" w:hAnsi="Segoe UI" w:cs="Segoe UI"/>
          <w:color w:val="4B4F58"/>
          <w:sz w:val="30"/>
          <w:szCs w:val="30"/>
        </w:rPr>
        <w:t>There are two ways to build a form in angular, we can either use the template form or reactive form. Both these approaches are part of the core @angular/forms library, but they also have their own separate module</w:t>
      </w:r>
      <w:r>
        <w:rPr>
          <w:rFonts w:ascii="Segoe UI" w:hAnsi="Segoe UI" w:cs="Segoe UI"/>
          <w:color w:val="4B4F58"/>
          <w:sz w:val="30"/>
          <w:szCs w:val="30"/>
        </w:rPr>
        <w:br/>
        <w:t>1. Template drive form (</w:t>
      </w:r>
      <w:proofErr w:type="spellStart"/>
      <w:r>
        <w:rPr>
          <w:rFonts w:ascii="Segoe UI" w:hAnsi="Segoe UI" w:cs="Segoe UI"/>
          <w:color w:val="4B4F58"/>
          <w:sz w:val="30"/>
          <w:szCs w:val="30"/>
        </w:rPr>
        <w:t>FormsModule</w:t>
      </w:r>
      <w:proofErr w:type="spellEnd"/>
      <w:r>
        <w:rPr>
          <w:rFonts w:ascii="Segoe UI" w:hAnsi="Segoe UI" w:cs="Segoe UI"/>
          <w:color w:val="4B4F58"/>
          <w:sz w:val="30"/>
          <w:szCs w:val="30"/>
        </w:rPr>
        <w:t>)</w:t>
      </w:r>
      <w:r>
        <w:rPr>
          <w:rFonts w:ascii="Segoe UI" w:hAnsi="Segoe UI" w:cs="Segoe UI"/>
          <w:color w:val="4B4F58"/>
          <w:sz w:val="30"/>
          <w:szCs w:val="30"/>
        </w:rPr>
        <w:br/>
        <w:t>2. </w:t>
      </w:r>
      <w:hyperlink r:id="rId5" w:tgtFrame="_blank" w:history="1">
        <w:r>
          <w:rPr>
            <w:rStyle w:val="Hyperlink"/>
            <w:rFonts w:ascii="Segoe UI" w:hAnsi="Segoe UI" w:cs="Segoe UI"/>
            <w:color w:val="0085F3"/>
            <w:sz w:val="30"/>
            <w:szCs w:val="30"/>
          </w:rPr>
          <w:t>Reactive form (</w:t>
        </w:r>
        <w:proofErr w:type="spellStart"/>
        <w:r>
          <w:rPr>
            <w:rStyle w:val="Hyperlink"/>
            <w:rFonts w:ascii="Segoe UI" w:hAnsi="Segoe UI" w:cs="Segoe UI"/>
            <w:color w:val="0085F3"/>
            <w:sz w:val="30"/>
            <w:szCs w:val="30"/>
          </w:rPr>
          <w:t>ReactiveFormsModule</w:t>
        </w:r>
        <w:proofErr w:type="spellEnd"/>
        <w:r>
          <w:rPr>
            <w:rStyle w:val="Hyperlink"/>
            <w:rFonts w:ascii="Segoe UI" w:hAnsi="Segoe UI" w:cs="Segoe UI"/>
            <w:color w:val="0085F3"/>
            <w:sz w:val="30"/>
            <w:szCs w:val="30"/>
          </w:rPr>
          <w:t>)</w:t>
        </w:r>
      </w:hyperlink>
    </w:p>
    <w:p w14:paraId="3A7FA24F" w14:textId="3829CC8D" w:rsidR="00AF4294" w:rsidRPr="00C66D27" w:rsidRDefault="00AF4294" w:rsidP="00AF4294">
      <w:pPr>
        <w:pStyle w:val="Heading2"/>
        <w:shd w:val="clear" w:color="auto" w:fill="FFFFFF"/>
        <w:spacing w:before="300" w:after="150"/>
        <w:rPr>
          <w:rFonts w:ascii="Roboto" w:hAnsi="Roboto"/>
          <w:b w:val="0"/>
          <w:bCs w:val="0"/>
          <w:color w:val="2D2D2D"/>
          <w:sz w:val="24"/>
          <w:szCs w:val="24"/>
        </w:rPr>
      </w:pPr>
      <w:proofErr w:type="gramStart"/>
      <w:r w:rsidRPr="00C66D27">
        <w:rPr>
          <w:rStyle w:val="Strong"/>
          <w:rFonts w:ascii="Roboto" w:hAnsi="Roboto"/>
          <w:b/>
          <w:bCs/>
          <w:color w:val="993300"/>
          <w:sz w:val="24"/>
          <w:szCs w:val="24"/>
        </w:rPr>
        <w:t>Angular  Template</w:t>
      </w:r>
      <w:proofErr w:type="gramEnd"/>
      <w:r w:rsidRPr="00C66D27">
        <w:rPr>
          <w:rStyle w:val="Strong"/>
          <w:rFonts w:ascii="Roboto" w:hAnsi="Roboto"/>
          <w:b/>
          <w:bCs/>
          <w:color w:val="993300"/>
          <w:sz w:val="24"/>
          <w:szCs w:val="24"/>
        </w:rPr>
        <w:t xml:space="preserve"> Forms</w:t>
      </w:r>
    </w:p>
    <w:p w14:paraId="4D8296C0" w14:textId="77777777" w:rsidR="00AF4294" w:rsidRPr="00C66D27" w:rsidRDefault="00AF4294" w:rsidP="00AF4294">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Template-driven forms are useful for adding the simple form to an app, such as the email list signup form. They’re easy to add to a web app, but they don’t scale as well as the reactive forms.</w:t>
      </w:r>
    </w:p>
    <w:p w14:paraId="25DE2CBA" w14:textId="2BBD1F7A" w:rsidR="00AF4294" w:rsidRPr="00C66D27" w:rsidRDefault="00AF4294" w:rsidP="00AF4294">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If you have the requirement of basic form and logic that can be managed solely in the template, use template forms.</w:t>
      </w:r>
    </w:p>
    <w:p w14:paraId="5766A167" w14:textId="61AFB9C4" w:rsidR="00AF4294" w:rsidRPr="00C66D27" w:rsidRDefault="00AF4294" w:rsidP="00AF4294">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 xml:space="preserve">In template forms, most of the work is done in the </w:t>
      </w:r>
      <w:r w:rsidR="00061D27">
        <w:rPr>
          <w:rFonts w:ascii="Open Sans" w:hAnsi="Open Sans"/>
          <w:color w:val="222222"/>
        </w:rPr>
        <w:t xml:space="preserve">view </w:t>
      </w:r>
      <w:r w:rsidRPr="00C66D27">
        <w:rPr>
          <w:rFonts w:ascii="Open Sans" w:hAnsi="Open Sans"/>
          <w:color w:val="222222"/>
        </w:rPr>
        <w:t>template.</w:t>
      </w:r>
    </w:p>
    <w:p w14:paraId="25F170C3" w14:textId="77777777" w:rsidR="00AF4294" w:rsidRDefault="00AF4294" w:rsidP="00625611">
      <w:pPr>
        <w:pStyle w:val="Heading2"/>
        <w:shd w:val="clear" w:color="auto" w:fill="FFFFFF"/>
        <w:spacing w:before="300" w:after="150"/>
        <w:rPr>
          <w:rStyle w:val="Strong"/>
          <w:rFonts w:ascii="Roboto" w:hAnsi="Roboto"/>
          <w:b/>
          <w:bCs/>
          <w:color w:val="993300"/>
          <w:sz w:val="24"/>
          <w:szCs w:val="24"/>
        </w:rPr>
      </w:pPr>
    </w:p>
    <w:p w14:paraId="1FFDF63A" w14:textId="6B653D66" w:rsidR="00625611" w:rsidRPr="00C66D27" w:rsidRDefault="00625611" w:rsidP="00625611">
      <w:pPr>
        <w:pStyle w:val="Heading2"/>
        <w:shd w:val="clear" w:color="auto" w:fill="FFFFFF"/>
        <w:spacing w:before="300" w:after="150"/>
        <w:rPr>
          <w:rFonts w:ascii="Roboto" w:hAnsi="Roboto"/>
          <w:b w:val="0"/>
          <w:bCs w:val="0"/>
          <w:color w:val="2D2D2D"/>
          <w:sz w:val="24"/>
          <w:szCs w:val="24"/>
        </w:rPr>
      </w:pPr>
      <w:proofErr w:type="gramStart"/>
      <w:r w:rsidRPr="00C66D27">
        <w:rPr>
          <w:rStyle w:val="Strong"/>
          <w:rFonts w:ascii="Roboto" w:hAnsi="Roboto"/>
          <w:b/>
          <w:bCs/>
          <w:color w:val="993300"/>
          <w:sz w:val="24"/>
          <w:szCs w:val="24"/>
        </w:rPr>
        <w:t>Angular  Reactive</w:t>
      </w:r>
      <w:proofErr w:type="gramEnd"/>
      <w:r w:rsidRPr="00C66D27">
        <w:rPr>
          <w:rStyle w:val="Strong"/>
          <w:rFonts w:ascii="Roboto" w:hAnsi="Roboto"/>
          <w:b/>
          <w:bCs/>
          <w:color w:val="993300"/>
          <w:sz w:val="24"/>
          <w:szCs w:val="24"/>
        </w:rPr>
        <w:t xml:space="preserve"> Forms</w:t>
      </w:r>
    </w:p>
    <w:p w14:paraId="6CDBC265"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Reactive forms or Model-driven forms are more robust, scalable, reusable, and testable. If forms are the key part of your application, or you’re already using reactive patterns for building your web application, use reactive forms.</w:t>
      </w:r>
    </w:p>
    <w:p w14:paraId="45BD86CA"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In Reactive Forms, most of the work is done in the component class.</w:t>
      </w:r>
    </w:p>
    <w:p w14:paraId="4929C54F" w14:textId="63F169CB" w:rsidR="00813DDF" w:rsidRDefault="00625611" w:rsidP="00625611">
      <w:pPr>
        <w:pStyle w:val="NormalWeb"/>
        <w:shd w:val="clear" w:color="auto" w:fill="FFFFFF"/>
        <w:spacing w:before="0" w:beforeAutospacing="0" w:after="255" w:afterAutospacing="0"/>
        <w:jc w:val="both"/>
        <w:rPr>
          <w:rFonts w:ascii="Open Sans" w:hAnsi="Open Sans"/>
          <w:color w:val="222222"/>
          <w:shd w:val="clear" w:color="auto" w:fill="FFFFFF"/>
        </w:rPr>
      </w:pPr>
      <w:r w:rsidRPr="00C66D27">
        <w:rPr>
          <w:rFonts w:ascii="Open Sans" w:hAnsi="Open Sans"/>
          <w:color w:val="222222"/>
          <w:shd w:val="clear" w:color="auto" w:fill="FFFFFF"/>
        </w:rPr>
        <w:t>One of the advantages of the Model-driven approach is that the Validations become very easy.</w:t>
      </w:r>
    </w:p>
    <w:p w14:paraId="60A8F4E8" w14:textId="2315A989" w:rsidR="00813DDF" w:rsidRPr="00813DDF" w:rsidRDefault="00813DDF" w:rsidP="00813DDF">
      <w:pPr>
        <w:pStyle w:val="NormalWeb"/>
        <w:shd w:val="clear" w:color="auto" w:fill="FFFFFF"/>
        <w:spacing w:after="255"/>
        <w:jc w:val="both"/>
        <w:rPr>
          <w:rFonts w:ascii="Open Sans" w:hAnsi="Open Sans"/>
          <w:color w:val="222222"/>
        </w:rPr>
      </w:pPr>
      <w:r>
        <w:rPr>
          <w:rFonts w:ascii="Open Sans" w:hAnsi="Open Sans"/>
          <w:color w:val="222222"/>
        </w:rPr>
        <w:lastRenderedPageBreak/>
        <w:t xml:space="preserve">In Reactive Forms </w:t>
      </w:r>
      <w:r w:rsidRPr="00813DDF">
        <w:rPr>
          <w:rFonts w:ascii="Open Sans" w:hAnsi="Open Sans"/>
          <w:color w:val="222222"/>
        </w:rPr>
        <w:t xml:space="preserve">We use Angular </w:t>
      </w:r>
      <w:proofErr w:type="spellStart"/>
      <w:r w:rsidRPr="00813DDF">
        <w:rPr>
          <w:rFonts w:ascii="Open Sans" w:hAnsi="Open Sans"/>
          <w:color w:val="222222"/>
        </w:rPr>
        <w:t>FormBuilder</w:t>
      </w:r>
      <w:proofErr w:type="spellEnd"/>
      <w:r w:rsidRPr="00813DDF">
        <w:rPr>
          <w:rFonts w:ascii="Open Sans" w:hAnsi="Open Sans"/>
          <w:color w:val="222222"/>
        </w:rPr>
        <w:t xml:space="preserve"> to create a </w:t>
      </w:r>
      <w:proofErr w:type="spellStart"/>
      <w:r w:rsidRPr="00813DDF">
        <w:rPr>
          <w:rFonts w:ascii="Open Sans" w:hAnsi="Open Sans"/>
          <w:color w:val="222222"/>
        </w:rPr>
        <w:t>FormGroup</w:t>
      </w:r>
      <w:proofErr w:type="spellEnd"/>
      <w:r w:rsidRPr="00813DDF">
        <w:rPr>
          <w:rFonts w:ascii="Open Sans" w:hAnsi="Open Sans"/>
          <w:color w:val="222222"/>
        </w:rPr>
        <w:t xml:space="preserve"> object (form property) which is then bound to the template &lt;form&gt; element (using the [</w:t>
      </w:r>
      <w:proofErr w:type="spellStart"/>
      <w:r w:rsidRPr="00813DDF">
        <w:rPr>
          <w:rFonts w:ascii="Open Sans" w:hAnsi="Open Sans"/>
          <w:color w:val="222222"/>
        </w:rPr>
        <w:t>formGroup</w:t>
      </w:r>
      <w:proofErr w:type="spellEnd"/>
      <w:r w:rsidRPr="00813DDF">
        <w:rPr>
          <w:rFonts w:ascii="Open Sans" w:hAnsi="Open Sans"/>
          <w:color w:val="222222"/>
        </w:rPr>
        <w:t>] directive later).</w:t>
      </w:r>
    </w:p>
    <w:p w14:paraId="39C5AF20" w14:textId="3F747B98" w:rsidR="00813DDF" w:rsidRPr="00813DDF" w:rsidRDefault="00813DDF" w:rsidP="00813DDF">
      <w:pPr>
        <w:pStyle w:val="NormalWeb"/>
        <w:shd w:val="clear" w:color="auto" w:fill="FFFFFF"/>
        <w:spacing w:after="255"/>
        <w:jc w:val="both"/>
        <w:rPr>
          <w:rFonts w:ascii="Open Sans" w:hAnsi="Open Sans"/>
          <w:color w:val="222222"/>
        </w:rPr>
      </w:pPr>
      <w:r w:rsidRPr="00813DDF">
        <w:rPr>
          <w:rFonts w:ascii="Open Sans" w:hAnsi="Open Sans"/>
          <w:color w:val="222222"/>
        </w:rPr>
        <w:t xml:space="preserve">Validators provides a set of built-in validators (required, </w:t>
      </w:r>
      <w:proofErr w:type="spellStart"/>
      <w:r w:rsidRPr="00813DDF">
        <w:rPr>
          <w:rFonts w:ascii="Open Sans" w:hAnsi="Open Sans"/>
          <w:color w:val="222222"/>
        </w:rPr>
        <w:t>minLength</w:t>
      </w:r>
      <w:proofErr w:type="spellEnd"/>
      <w:r w:rsidRPr="00813DDF">
        <w:rPr>
          <w:rFonts w:ascii="Open Sans" w:hAnsi="Open Sans"/>
          <w:color w:val="222222"/>
        </w:rPr>
        <w:t xml:space="preserve">, </w:t>
      </w:r>
      <w:proofErr w:type="spellStart"/>
      <w:r w:rsidRPr="00813DDF">
        <w:rPr>
          <w:rFonts w:ascii="Open Sans" w:hAnsi="Open Sans"/>
          <w:color w:val="222222"/>
        </w:rPr>
        <w:t>maxLength</w:t>
      </w:r>
      <w:proofErr w:type="spellEnd"/>
      <w:r w:rsidRPr="00813DDF">
        <w:rPr>
          <w:rFonts w:ascii="Open Sans" w:hAnsi="Open Sans"/>
          <w:color w:val="222222"/>
        </w:rPr>
        <w:t>…) that can be used by form controls.</w:t>
      </w:r>
    </w:p>
    <w:p w14:paraId="61F74B79" w14:textId="6FDC24AE" w:rsidR="00813DDF" w:rsidRPr="00C66D27" w:rsidRDefault="00813DDF" w:rsidP="00813DDF">
      <w:pPr>
        <w:pStyle w:val="NormalWeb"/>
        <w:shd w:val="clear" w:color="auto" w:fill="FFFFFF"/>
        <w:spacing w:before="0" w:beforeAutospacing="0" w:after="255" w:afterAutospacing="0"/>
        <w:jc w:val="both"/>
        <w:rPr>
          <w:rFonts w:ascii="Open Sans" w:hAnsi="Open Sans"/>
          <w:color w:val="222222"/>
        </w:rPr>
      </w:pPr>
      <w:r w:rsidRPr="00813DDF">
        <w:rPr>
          <w:rFonts w:ascii="Open Sans" w:hAnsi="Open Sans"/>
          <w:color w:val="222222"/>
        </w:rPr>
        <w:t xml:space="preserve">A validator is a function that processes a </w:t>
      </w:r>
      <w:proofErr w:type="spellStart"/>
      <w:r w:rsidRPr="00813DDF">
        <w:rPr>
          <w:rFonts w:ascii="Open Sans" w:hAnsi="Open Sans"/>
          <w:color w:val="222222"/>
        </w:rPr>
        <w:t>FormControl</w:t>
      </w:r>
      <w:proofErr w:type="spellEnd"/>
      <w:r w:rsidRPr="00813DDF">
        <w:rPr>
          <w:rFonts w:ascii="Open Sans" w:hAnsi="Open Sans"/>
          <w:color w:val="222222"/>
        </w:rPr>
        <w:t xml:space="preserve"> or collection of controls and returns an error map or null (meaning validation has passed).</w:t>
      </w:r>
    </w:p>
    <w:p w14:paraId="34E0FD0C" w14:textId="77777777" w:rsidR="00625611" w:rsidRPr="00C66D27" w:rsidRDefault="00625611" w:rsidP="00625611">
      <w:pPr>
        <w:shd w:val="clear" w:color="auto" w:fill="FFFFFF"/>
        <w:spacing w:after="0" w:line="240" w:lineRule="auto"/>
        <w:ind w:left="360"/>
        <w:jc w:val="both"/>
        <w:rPr>
          <w:rFonts w:ascii="Open Sans" w:eastAsia="Times New Roman" w:hAnsi="Open Sans" w:cs="Times New Roman"/>
          <w:color w:val="222222"/>
          <w:sz w:val="24"/>
          <w:szCs w:val="24"/>
        </w:rPr>
      </w:pPr>
    </w:p>
    <w:p w14:paraId="365872E0" w14:textId="65E75171" w:rsidR="00F67CA3" w:rsidRPr="00C66D27" w:rsidRDefault="00FD5FA6">
      <w:pPr>
        <w:rPr>
          <w:rFonts w:ascii="Verdana" w:hAnsi="Verdana"/>
          <w:color w:val="000000"/>
          <w:sz w:val="24"/>
          <w:szCs w:val="24"/>
          <w:shd w:val="clear" w:color="auto" w:fill="FFFFFF"/>
        </w:rPr>
      </w:pPr>
      <w:r>
        <w:rPr>
          <w:rFonts w:ascii="Segoe UI" w:hAnsi="Segoe UI" w:cs="Segoe UI"/>
          <w:color w:val="4B4F58"/>
          <w:sz w:val="30"/>
          <w:szCs w:val="30"/>
          <w:shd w:val="clear" w:color="auto" w:fill="FFFFFF"/>
        </w:rPr>
        <w:t xml:space="preserve">In both types of form, we have common building blocks as </w:t>
      </w:r>
      <w:proofErr w:type="spellStart"/>
      <w:r>
        <w:rPr>
          <w:rFonts w:ascii="Segoe UI" w:hAnsi="Segoe UI" w:cs="Segoe UI"/>
          <w:color w:val="4B4F58"/>
          <w:sz w:val="30"/>
          <w:szCs w:val="30"/>
          <w:shd w:val="clear" w:color="auto" w:fill="FFFFFF"/>
        </w:rPr>
        <w:t>FormControl</w:t>
      </w:r>
      <w:proofErr w:type="spellEnd"/>
      <w:r>
        <w:rPr>
          <w:rFonts w:ascii="Segoe UI" w:hAnsi="Segoe UI" w:cs="Segoe UI"/>
          <w:color w:val="4B4F58"/>
          <w:sz w:val="30"/>
          <w:szCs w:val="30"/>
          <w:shd w:val="clear" w:color="auto" w:fill="FFFFFF"/>
        </w:rPr>
        <w:t xml:space="preserve">, </w:t>
      </w:r>
      <w:proofErr w:type="spellStart"/>
      <w:r>
        <w:rPr>
          <w:rFonts w:ascii="Segoe UI" w:hAnsi="Segoe UI" w:cs="Segoe UI"/>
          <w:color w:val="4B4F58"/>
          <w:sz w:val="30"/>
          <w:szCs w:val="30"/>
          <w:shd w:val="clear" w:color="auto" w:fill="FFFFFF"/>
        </w:rPr>
        <w:t>FormGroup</w:t>
      </w:r>
      <w:proofErr w:type="spellEnd"/>
      <w:r>
        <w:rPr>
          <w:rFonts w:ascii="Segoe UI" w:hAnsi="Segoe UI" w:cs="Segoe UI"/>
          <w:color w:val="4B4F58"/>
          <w:sz w:val="30"/>
          <w:szCs w:val="30"/>
          <w:shd w:val="clear" w:color="auto" w:fill="FFFFFF"/>
        </w:rPr>
        <w:t xml:space="preserve">, and </w:t>
      </w:r>
      <w:proofErr w:type="spellStart"/>
      <w:r>
        <w:rPr>
          <w:rFonts w:ascii="Segoe UI" w:hAnsi="Segoe UI" w:cs="Segoe UI"/>
          <w:color w:val="4B4F58"/>
          <w:sz w:val="30"/>
          <w:szCs w:val="30"/>
          <w:shd w:val="clear" w:color="auto" w:fill="FFFFFF"/>
        </w:rPr>
        <w:t>FormArray</w:t>
      </w:r>
      <w:proofErr w:type="spellEnd"/>
      <w:r>
        <w:rPr>
          <w:rFonts w:ascii="Segoe UI" w:hAnsi="Segoe UI" w:cs="Segoe UI"/>
          <w:color w:val="4B4F58"/>
          <w:sz w:val="30"/>
          <w:szCs w:val="30"/>
          <w:shd w:val="clear" w:color="auto" w:fill="FFFFFF"/>
        </w:rPr>
        <w:t>. Now we might ask which is better, neither is truly better than the other, both have their own advantage and disadvantage. Based on our requirement we can use it, in the case of simple form, we can use a template, and more organized and complex form we can use the reactive form approach.</w:t>
      </w:r>
    </w:p>
    <w:p w14:paraId="409F7298" w14:textId="77777777" w:rsidR="0065065D" w:rsidRPr="00C66D27" w:rsidRDefault="0065065D" w:rsidP="0065065D">
      <w:pPr>
        <w:pStyle w:val="Heading2"/>
        <w:shd w:val="clear" w:color="auto" w:fill="FFFFFF"/>
        <w:spacing w:before="240"/>
        <w:rPr>
          <w:rFonts w:ascii="Roboto" w:hAnsi="Roboto"/>
          <w:color w:val="102C3C"/>
          <w:sz w:val="24"/>
          <w:szCs w:val="24"/>
        </w:rPr>
      </w:pPr>
      <w:r w:rsidRPr="00C66D27">
        <w:rPr>
          <w:rFonts w:ascii="Roboto" w:hAnsi="Roboto"/>
          <w:color w:val="102C3C"/>
          <w:sz w:val="24"/>
          <w:szCs w:val="24"/>
        </w:rPr>
        <w:t>Using angular CSS classes to highlight invalid form fields</w:t>
      </w:r>
    </w:p>
    <w:p w14:paraId="3FFBFB66" w14:textId="6B3FD3B4" w:rsidR="0065065D" w:rsidRPr="00C66D27" w:rsidRDefault="0065065D" w:rsidP="0065065D">
      <w:pPr>
        <w:pStyle w:val="NormalWeb"/>
        <w:shd w:val="clear" w:color="auto" w:fill="FFFFFF"/>
        <w:rPr>
          <w:rFonts w:ascii="Roboto" w:hAnsi="Roboto"/>
          <w:color w:val="102C3C"/>
          <w:spacing w:val="-1"/>
        </w:rPr>
      </w:pPr>
      <w:r w:rsidRPr="00C66D27">
        <w:rPr>
          <w:rFonts w:ascii="Roboto" w:hAnsi="Roboto"/>
          <w:color w:val="102C3C"/>
          <w:spacing w:val="-1"/>
        </w:rPr>
        <w:t>If showing a plain error message is not enough, we can also adjust the appearance of each form-</w:t>
      </w:r>
      <w:r w:rsidR="00436F4C" w:rsidRPr="00C66D27">
        <w:rPr>
          <w:rFonts w:ascii="Roboto" w:hAnsi="Roboto"/>
          <w:color w:val="102C3C"/>
          <w:spacing w:val="-1"/>
        </w:rPr>
        <w:t>control</w:t>
      </w:r>
      <w:r w:rsidRPr="00C66D27">
        <w:rPr>
          <w:rFonts w:ascii="Roboto" w:hAnsi="Roboto"/>
          <w:color w:val="102C3C"/>
          <w:spacing w:val="-1"/>
        </w:rPr>
        <w:t xml:space="preserve"> using CSS.</w:t>
      </w:r>
    </w:p>
    <w:p w14:paraId="40E84B27" w14:textId="77777777" w:rsidR="0065065D" w:rsidRPr="00C66D27" w:rsidRDefault="0065065D" w:rsidP="0065065D">
      <w:pPr>
        <w:pStyle w:val="NormalWeb"/>
        <w:shd w:val="clear" w:color="auto" w:fill="FFFFFF"/>
        <w:rPr>
          <w:rFonts w:ascii="Roboto" w:hAnsi="Roboto"/>
          <w:color w:val="102C3C"/>
          <w:spacing w:val="-1"/>
        </w:rPr>
      </w:pPr>
      <w:r w:rsidRPr="00C66D27">
        <w:rPr>
          <w:rFonts w:ascii="Roboto" w:hAnsi="Roboto"/>
          <w:color w:val="102C3C"/>
          <w:spacing w:val="-1"/>
        </w:rPr>
        <w:t>For that, angular automatically assigns some classes to each control, depending of its status.</w:t>
      </w:r>
    </w:p>
    <w:p w14:paraId="2A97DB81"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.ng-valid</w:t>
      </w:r>
    </w:p>
    <w:p w14:paraId="1ECCB084"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.ng-invalid</w:t>
      </w:r>
    </w:p>
    <w:p w14:paraId="2D9C8AD3"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.ng-pending</w:t>
      </w:r>
    </w:p>
    <w:p w14:paraId="69869671"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.ng-pristine</w:t>
      </w:r>
    </w:p>
    <w:p w14:paraId="6B466C6D"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.ng-dirty</w:t>
      </w:r>
    </w:p>
    <w:p w14:paraId="07BA89B6"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.ng-untouched</w:t>
      </w:r>
    </w:p>
    <w:p w14:paraId="1A41C530"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.ng-touched</w:t>
      </w:r>
    </w:p>
    <w:p w14:paraId="68369382" w14:textId="77777777" w:rsidR="005A0FD1" w:rsidRPr="00C66D27" w:rsidRDefault="005A0FD1">
      <w:pPr>
        <w:rPr>
          <w:sz w:val="24"/>
          <w:szCs w:val="24"/>
        </w:rPr>
      </w:pPr>
    </w:p>
    <w:sectPr w:rsidR="005A0FD1" w:rsidRPr="00C66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87DC6"/>
    <w:multiLevelType w:val="multilevel"/>
    <w:tmpl w:val="B464E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F1D5AC7"/>
    <w:multiLevelType w:val="multilevel"/>
    <w:tmpl w:val="9CA616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0BD656F"/>
    <w:multiLevelType w:val="multilevel"/>
    <w:tmpl w:val="4E300EF4"/>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C529F2"/>
    <w:multiLevelType w:val="multilevel"/>
    <w:tmpl w:val="B8504E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05457272">
    <w:abstractNumId w:val="0"/>
  </w:num>
  <w:num w:numId="2" w16cid:durableId="2121610629">
    <w:abstractNumId w:val="3"/>
  </w:num>
  <w:num w:numId="3" w16cid:durableId="1523472568">
    <w:abstractNumId w:val="1"/>
  </w:num>
  <w:num w:numId="4" w16cid:durableId="1749308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c1sDA0MDa1MLU0MrRU0lEKTi0uzszPAykwrgUABg3E0SwAAAA="/>
  </w:docVars>
  <w:rsids>
    <w:rsidRoot w:val="005A0FD1"/>
    <w:rsid w:val="00061D27"/>
    <w:rsid w:val="00207515"/>
    <w:rsid w:val="00220E61"/>
    <w:rsid w:val="00263E25"/>
    <w:rsid w:val="003368B9"/>
    <w:rsid w:val="00436F4C"/>
    <w:rsid w:val="004846F0"/>
    <w:rsid w:val="005A0FD1"/>
    <w:rsid w:val="00625611"/>
    <w:rsid w:val="0065065D"/>
    <w:rsid w:val="00675E5C"/>
    <w:rsid w:val="00680E95"/>
    <w:rsid w:val="00813DDF"/>
    <w:rsid w:val="00A0614F"/>
    <w:rsid w:val="00AF4294"/>
    <w:rsid w:val="00B758E6"/>
    <w:rsid w:val="00B86C88"/>
    <w:rsid w:val="00BB6DA9"/>
    <w:rsid w:val="00C66D27"/>
    <w:rsid w:val="00F67CA3"/>
    <w:rsid w:val="00FD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466A"/>
  <w15:docId w15:val="{8A7C0CD3-55C7-4BAC-953A-D4300DEF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0F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0F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0F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F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0F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A0F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A0FD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A0FD1"/>
    <w:rPr>
      <w:b/>
      <w:bCs/>
    </w:rPr>
  </w:style>
  <w:style w:type="character" w:styleId="HTMLCode">
    <w:name w:val="HTML Code"/>
    <w:basedOn w:val="DefaultParagraphFont"/>
    <w:uiPriority w:val="99"/>
    <w:semiHidden/>
    <w:unhideWhenUsed/>
    <w:rsid w:val="00F67C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67CA3"/>
    <w:rPr>
      <w:color w:val="0000FF"/>
      <w:u w:val="single"/>
    </w:rPr>
  </w:style>
  <w:style w:type="paragraph" w:styleId="HTMLPreformatted">
    <w:name w:val="HTML Preformatted"/>
    <w:basedOn w:val="Normal"/>
    <w:link w:val="HTMLPreformattedChar"/>
    <w:uiPriority w:val="99"/>
    <w:semiHidden/>
    <w:unhideWhenUsed/>
    <w:rsid w:val="0065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6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5957">
      <w:bodyDiv w:val="1"/>
      <w:marLeft w:val="0"/>
      <w:marRight w:val="0"/>
      <w:marTop w:val="0"/>
      <w:marBottom w:val="0"/>
      <w:divBdr>
        <w:top w:val="none" w:sz="0" w:space="0" w:color="auto"/>
        <w:left w:val="none" w:sz="0" w:space="0" w:color="auto"/>
        <w:bottom w:val="none" w:sz="0" w:space="0" w:color="auto"/>
        <w:right w:val="none" w:sz="0" w:space="0" w:color="auto"/>
      </w:divBdr>
    </w:div>
    <w:div w:id="237983574">
      <w:bodyDiv w:val="1"/>
      <w:marLeft w:val="0"/>
      <w:marRight w:val="0"/>
      <w:marTop w:val="0"/>
      <w:marBottom w:val="0"/>
      <w:divBdr>
        <w:top w:val="none" w:sz="0" w:space="0" w:color="auto"/>
        <w:left w:val="none" w:sz="0" w:space="0" w:color="auto"/>
        <w:bottom w:val="none" w:sz="0" w:space="0" w:color="auto"/>
        <w:right w:val="none" w:sz="0" w:space="0" w:color="auto"/>
      </w:divBdr>
    </w:div>
    <w:div w:id="1135222651">
      <w:bodyDiv w:val="1"/>
      <w:marLeft w:val="0"/>
      <w:marRight w:val="0"/>
      <w:marTop w:val="0"/>
      <w:marBottom w:val="0"/>
      <w:divBdr>
        <w:top w:val="none" w:sz="0" w:space="0" w:color="auto"/>
        <w:left w:val="none" w:sz="0" w:space="0" w:color="auto"/>
        <w:bottom w:val="none" w:sz="0" w:space="0" w:color="auto"/>
        <w:right w:val="none" w:sz="0" w:space="0" w:color="auto"/>
      </w:divBdr>
    </w:div>
    <w:div w:id="1175463089">
      <w:bodyDiv w:val="1"/>
      <w:marLeft w:val="0"/>
      <w:marRight w:val="0"/>
      <w:marTop w:val="0"/>
      <w:marBottom w:val="0"/>
      <w:divBdr>
        <w:top w:val="none" w:sz="0" w:space="0" w:color="auto"/>
        <w:left w:val="none" w:sz="0" w:space="0" w:color="auto"/>
        <w:bottom w:val="none" w:sz="0" w:space="0" w:color="auto"/>
        <w:right w:val="none" w:sz="0" w:space="0" w:color="auto"/>
      </w:divBdr>
      <w:divsChild>
        <w:div w:id="1728453512">
          <w:marLeft w:val="0"/>
          <w:marRight w:val="0"/>
          <w:marTop w:val="960"/>
          <w:marBottom w:val="960"/>
          <w:divBdr>
            <w:top w:val="none" w:sz="0" w:space="0" w:color="auto"/>
            <w:left w:val="none" w:sz="0" w:space="0" w:color="auto"/>
            <w:bottom w:val="none" w:sz="0" w:space="0" w:color="auto"/>
            <w:right w:val="none" w:sz="0" w:space="0" w:color="auto"/>
          </w:divBdr>
        </w:div>
      </w:divsChild>
    </w:div>
    <w:div w:id="1342125676">
      <w:bodyDiv w:val="1"/>
      <w:marLeft w:val="0"/>
      <w:marRight w:val="0"/>
      <w:marTop w:val="0"/>
      <w:marBottom w:val="0"/>
      <w:divBdr>
        <w:top w:val="none" w:sz="0" w:space="0" w:color="auto"/>
        <w:left w:val="none" w:sz="0" w:space="0" w:color="auto"/>
        <w:bottom w:val="none" w:sz="0" w:space="0" w:color="auto"/>
        <w:right w:val="none" w:sz="0" w:space="0" w:color="auto"/>
      </w:divBdr>
    </w:div>
    <w:div w:id="1634867491">
      <w:bodyDiv w:val="1"/>
      <w:marLeft w:val="0"/>
      <w:marRight w:val="0"/>
      <w:marTop w:val="0"/>
      <w:marBottom w:val="0"/>
      <w:divBdr>
        <w:top w:val="none" w:sz="0" w:space="0" w:color="auto"/>
        <w:left w:val="none" w:sz="0" w:space="0" w:color="auto"/>
        <w:bottom w:val="none" w:sz="0" w:space="0" w:color="auto"/>
        <w:right w:val="none" w:sz="0" w:space="0" w:color="auto"/>
      </w:divBdr>
    </w:div>
    <w:div w:id="1820003477">
      <w:bodyDiv w:val="1"/>
      <w:marLeft w:val="0"/>
      <w:marRight w:val="0"/>
      <w:marTop w:val="0"/>
      <w:marBottom w:val="0"/>
      <w:divBdr>
        <w:top w:val="none" w:sz="0" w:space="0" w:color="auto"/>
        <w:left w:val="none" w:sz="0" w:space="0" w:color="auto"/>
        <w:bottom w:val="none" w:sz="0" w:space="0" w:color="auto"/>
        <w:right w:val="none" w:sz="0" w:space="0" w:color="auto"/>
      </w:divBdr>
    </w:div>
    <w:div w:id="1934701456">
      <w:bodyDiv w:val="1"/>
      <w:marLeft w:val="0"/>
      <w:marRight w:val="0"/>
      <w:marTop w:val="0"/>
      <w:marBottom w:val="0"/>
      <w:divBdr>
        <w:top w:val="none" w:sz="0" w:space="0" w:color="auto"/>
        <w:left w:val="none" w:sz="0" w:space="0" w:color="auto"/>
        <w:bottom w:val="none" w:sz="0" w:space="0" w:color="auto"/>
        <w:right w:val="none" w:sz="0" w:space="0" w:color="auto"/>
      </w:divBdr>
    </w:div>
    <w:div w:id="211709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dupala.com/angular-reactive-form-valid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1864</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20</cp:revision>
  <dcterms:created xsi:type="dcterms:W3CDTF">2020-02-10T06:26:00Z</dcterms:created>
  <dcterms:modified xsi:type="dcterms:W3CDTF">2022-05-23T13:15:00Z</dcterms:modified>
</cp:coreProperties>
</file>