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348E4" w14:textId="77777777" w:rsidR="002E1776" w:rsidRPr="002E1776" w:rsidRDefault="002E1776" w:rsidP="002E1776">
      <w:pPr>
        <w:shd w:val="clear" w:color="auto" w:fill="FFFFFF"/>
        <w:spacing w:after="300" w:line="288" w:lineRule="atLeast"/>
        <w:textAlignment w:val="baseline"/>
        <w:outlineLvl w:val="1"/>
        <w:rPr>
          <w:rFonts w:ascii="Lato" w:eastAsia="Times New Roman" w:hAnsi="Lato" w:cs="Times New Roman"/>
          <w:b/>
          <w:bCs/>
          <w:kern w:val="0"/>
          <w:sz w:val="36"/>
          <w:szCs w:val="36"/>
          <w14:ligatures w14:val="none"/>
        </w:rPr>
      </w:pPr>
      <w:r w:rsidRPr="002E1776">
        <w:rPr>
          <w:rFonts w:ascii="Lato" w:eastAsia="Times New Roman" w:hAnsi="Lato" w:cs="Times New Roman"/>
          <w:b/>
          <w:bCs/>
          <w:kern w:val="0"/>
          <w:sz w:val="36"/>
          <w:szCs w:val="36"/>
          <w14:ligatures w14:val="none"/>
        </w:rPr>
        <w:t>Considerations before creating an Azure Virtual Machine</w:t>
      </w:r>
    </w:p>
    <w:p w14:paraId="73C032CF" w14:textId="77777777"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Whenever you set out to build an application infrastructure using Azure, there are several </w:t>
      </w:r>
      <w:hyperlink r:id="rId5" w:history="1">
        <w:r w:rsidRPr="002E1776">
          <w:rPr>
            <w:rFonts w:ascii="display" w:eastAsia="Times New Roman" w:hAnsi="display" w:cs="Times New Roman"/>
            <w:color w:val="FA560B"/>
            <w:kern w:val="0"/>
            <w:sz w:val="24"/>
            <w:szCs w:val="24"/>
            <w:u w:val="single"/>
            <w14:ligatures w14:val="none"/>
          </w:rPr>
          <w:t>design considerations</w:t>
        </w:r>
      </w:hyperlink>
      <w:r w:rsidRPr="002E1776">
        <w:rPr>
          <w:rFonts w:ascii="display" w:eastAsia="Times New Roman" w:hAnsi="display" w:cs="Times New Roman"/>
          <w:color w:val="343434"/>
          <w:kern w:val="0"/>
          <w:sz w:val="24"/>
          <w:szCs w:val="24"/>
          <w14:ligatures w14:val="none"/>
        </w:rPr>
        <w:t> to note. Before deciding upon creating an </w:t>
      </w:r>
      <w:r w:rsidRPr="002E1776">
        <w:rPr>
          <w:rFonts w:ascii="display" w:eastAsia="Times New Roman" w:hAnsi="display" w:cs="Times New Roman"/>
          <w:b/>
          <w:bCs/>
          <w:color w:val="343434"/>
          <w:kern w:val="0"/>
          <w:sz w:val="24"/>
          <w:szCs w:val="24"/>
          <w14:ligatures w14:val="none"/>
        </w:rPr>
        <w:t>Azure Virtual Machine</w:t>
      </w:r>
      <w:r w:rsidRPr="002E1776">
        <w:rPr>
          <w:rFonts w:ascii="display" w:eastAsia="Times New Roman" w:hAnsi="display" w:cs="Times New Roman"/>
          <w:color w:val="343434"/>
          <w:kern w:val="0"/>
          <w:sz w:val="24"/>
          <w:szCs w:val="24"/>
          <w14:ligatures w14:val="none"/>
        </w:rPr>
        <w:t>, there are a few things that you must think about, like:</w:t>
      </w:r>
    </w:p>
    <w:p w14:paraId="2F6A2331" w14:textId="77777777" w:rsidR="002E1776" w:rsidRPr="002E1776" w:rsidRDefault="002E1776" w:rsidP="002E1776">
      <w:pPr>
        <w:numPr>
          <w:ilvl w:val="0"/>
          <w:numId w:val="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The names of the application resources that you use on </w:t>
      </w:r>
      <w:r w:rsidRPr="002E1776">
        <w:rPr>
          <w:rFonts w:ascii="display" w:eastAsia="Times New Roman" w:hAnsi="display" w:cs="Times New Roman"/>
          <w:b/>
          <w:bCs/>
          <w:color w:val="343434"/>
          <w:kern w:val="0"/>
          <w:sz w:val="24"/>
          <w:szCs w:val="24"/>
          <w14:ligatures w14:val="none"/>
        </w:rPr>
        <w:t>Azure Virtual Machine</w:t>
      </w:r>
    </w:p>
    <w:p w14:paraId="15D4C92C" w14:textId="77777777" w:rsidR="002E1776" w:rsidRPr="002E1776" w:rsidRDefault="002E1776" w:rsidP="002E1776">
      <w:pPr>
        <w:numPr>
          <w:ilvl w:val="0"/>
          <w:numId w:val="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The storage </w:t>
      </w:r>
      <w:hyperlink r:id="rId6" w:history="1">
        <w:r w:rsidRPr="002E1776">
          <w:rPr>
            <w:rFonts w:ascii="display" w:eastAsia="Times New Roman" w:hAnsi="display" w:cs="Times New Roman"/>
            <w:color w:val="FA560B"/>
            <w:kern w:val="0"/>
            <w:sz w:val="24"/>
            <w:szCs w:val="24"/>
            <w:u w:val="single"/>
            <w14:ligatures w14:val="none"/>
          </w:rPr>
          <w:t>location</w:t>
        </w:r>
      </w:hyperlink>
      <w:r w:rsidRPr="002E1776">
        <w:rPr>
          <w:rFonts w:ascii="display" w:eastAsia="Times New Roman" w:hAnsi="display" w:cs="Times New Roman"/>
          <w:color w:val="343434"/>
          <w:kern w:val="0"/>
          <w:sz w:val="24"/>
          <w:szCs w:val="24"/>
          <w14:ligatures w14:val="none"/>
        </w:rPr>
        <w:t> of the resources</w:t>
      </w:r>
    </w:p>
    <w:p w14:paraId="1F366392" w14:textId="77777777" w:rsidR="002E1776" w:rsidRPr="002E1776" w:rsidRDefault="002E1776" w:rsidP="002E1776">
      <w:pPr>
        <w:numPr>
          <w:ilvl w:val="0"/>
          <w:numId w:val="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hyperlink r:id="rId7" w:history="1">
        <w:r w:rsidRPr="002E1776">
          <w:rPr>
            <w:rFonts w:ascii="display" w:eastAsia="Times New Roman" w:hAnsi="display" w:cs="Times New Roman"/>
            <w:color w:val="FA560B"/>
            <w:kern w:val="0"/>
            <w:sz w:val="24"/>
            <w:szCs w:val="24"/>
            <w:u w:val="single"/>
            <w14:ligatures w14:val="none"/>
          </w:rPr>
          <w:t>Size</w:t>
        </w:r>
      </w:hyperlink>
      <w:r w:rsidRPr="002E1776">
        <w:rPr>
          <w:rFonts w:ascii="display" w:eastAsia="Times New Roman" w:hAnsi="display" w:cs="Times New Roman"/>
          <w:color w:val="343434"/>
          <w:kern w:val="0"/>
          <w:sz w:val="24"/>
          <w:szCs w:val="24"/>
          <w14:ligatures w14:val="none"/>
        </w:rPr>
        <w:t> required for the </w:t>
      </w:r>
      <w:r w:rsidRPr="002E1776">
        <w:rPr>
          <w:rFonts w:ascii="display" w:eastAsia="Times New Roman" w:hAnsi="display" w:cs="Times New Roman"/>
          <w:b/>
          <w:bCs/>
          <w:color w:val="343434"/>
          <w:kern w:val="0"/>
          <w:sz w:val="24"/>
          <w:szCs w:val="24"/>
          <w14:ligatures w14:val="none"/>
        </w:rPr>
        <w:t>Azure Virtual Machine</w:t>
      </w:r>
    </w:p>
    <w:p w14:paraId="04968F91" w14:textId="77777777" w:rsidR="002E1776" w:rsidRPr="002E1776" w:rsidRDefault="002E1776" w:rsidP="002E1776">
      <w:pPr>
        <w:numPr>
          <w:ilvl w:val="0"/>
          <w:numId w:val="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hyperlink r:id="rId8" w:history="1">
        <w:r w:rsidRPr="002E1776">
          <w:rPr>
            <w:rFonts w:ascii="display" w:eastAsia="Times New Roman" w:hAnsi="display" w:cs="Times New Roman"/>
            <w:color w:val="FA560B"/>
            <w:kern w:val="0"/>
            <w:sz w:val="24"/>
            <w:szCs w:val="24"/>
            <w:u w:val="single"/>
            <w14:ligatures w14:val="none"/>
          </w:rPr>
          <w:t>Maximum number of virtual machines</w:t>
        </w:r>
      </w:hyperlink>
      <w:r w:rsidRPr="002E1776">
        <w:rPr>
          <w:rFonts w:ascii="display" w:eastAsia="Times New Roman" w:hAnsi="display" w:cs="Times New Roman"/>
          <w:color w:val="343434"/>
          <w:kern w:val="0"/>
          <w:sz w:val="24"/>
          <w:szCs w:val="24"/>
          <w14:ligatures w14:val="none"/>
        </w:rPr>
        <w:t> that you may require to create</w:t>
      </w:r>
    </w:p>
    <w:p w14:paraId="1F0E51A5" w14:textId="77777777" w:rsidR="002E1776" w:rsidRPr="002E1776" w:rsidRDefault="002E1776" w:rsidP="002E1776">
      <w:pPr>
        <w:numPr>
          <w:ilvl w:val="0"/>
          <w:numId w:val="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The </w:t>
      </w:r>
      <w:hyperlink r:id="rId9" w:history="1">
        <w:r w:rsidRPr="002E1776">
          <w:rPr>
            <w:rFonts w:ascii="display" w:eastAsia="Times New Roman" w:hAnsi="display" w:cs="Times New Roman"/>
            <w:color w:val="FA560B"/>
            <w:kern w:val="0"/>
            <w:sz w:val="24"/>
            <w:szCs w:val="24"/>
            <w:u w:val="single"/>
            <w14:ligatures w14:val="none"/>
          </w:rPr>
          <w:t>operating system</w:t>
        </w:r>
      </w:hyperlink>
      <w:r w:rsidRPr="002E1776">
        <w:rPr>
          <w:rFonts w:ascii="display" w:eastAsia="Times New Roman" w:hAnsi="display" w:cs="Times New Roman"/>
          <w:color w:val="343434"/>
          <w:kern w:val="0"/>
          <w:sz w:val="24"/>
          <w:szCs w:val="24"/>
          <w14:ligatures w14:val="none"/>
        </w:rPr>
        <w:t> of the </w:t>
      </w:r>
      <w:r w:rsidRPr="002E1776">
        <w:rPr>
          <w:rFonts w:ascii="display" w:eastAsia="Times New Roman" w:hAnsi="display" w:cs="Times New Roman"/>
          <w:b/>
          <w:bCs/>
          <w:color w:val="343434"/>
          <w:kern w:val="0"/>
          <w:sz w:val="24"/>
          <w:szCs w:val="24"/>
          <w14:ligatures w14:val="none"/>
        </w:rPr>
        <w:t>Azure Virtual Machine</w:t>
      </w:r>
    </w:p>
    <w:p w14:paraId="035EE19D" w14:textId="77777777" w:rsidR="002E1776" w:rsidRPr="002E1776" w:rsidRDefault="002E1776" w:rsidP="002E1776">
      <w:pPr>
        <w:numPr>
          <w:ilvl w:val="0"/>
          <w:numId w:val="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The configuration of the virtual machine after starting up</w:t>
      </w:r>
    </w:p>
    <w:p w14:paraId="6A020020" w14:textId="77777777" w:rsidR="002E1776" w:rsidRPr="002E1776" w:rsidRDefault="002E1776" w:rsidP="002E1776">
      <w:pPr>
        <w:numPr>
          <w:ilvl w:val="0"/>
          <w:numId w:val="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All kinds of related resources and </w:t>
      </w:r>
      <w:hyperlink r:id="rId10" w:history="1">
        <w:r w:rsidRPr="002E1776">
          <w:rPr>
            <w:rFonts w:ascii="display" w:eastAsia="Times New Roman" w:hAnsi="display" w:cs="Times New Roman"/>
            <w:color w:val="FA560B"/>
            <w:kern w:val="0"/>
            <w:sz w:val="24"/>
            <w:szCs w:val="24"/>
            <w:u w:val="single"/>
            <w14:ligatures w14:val="none"/>
          </w:rPr>
          <w:t>extensions</w:t>
        </w:r>
      </w:hyperlink>
      <w:r w:rsidRPr="002E1776">
        <w:rPr>
          <w:rFonts w:ascii="display" w:eastAsia="Times New Roman" w:hAnsi="display" w:cs="Times New Roman"/>
          <w:color w:val="343434"/>
          <w:kern w:val="0"/>
          <w:sz w:val="24"/>
          <w:szCs w:val="24"/>
          <w14:ligatures w14:val="none"/>
        </w:rPr>
        <w:t> that the </w:t>
      </w:r>
      <w:r w:rsidRPr="002E1776">
        <w:rPr>
          <w:rFonts w:ascii="display" w:eastAsia="Times New Roman" w:hAnsi="display" w:cs="Times New Roman"/>
          <w:b/>
          <w:bCs/>
          <w:color w:val="343434"/>
          <w:kern w:val="0"/>
          <w:sz w:val="24"/>
          <w:szCs w:val="24"/>
          <w14:ligatures w14:val="none"/>
        </w:rPr>
        <w:t>Azure Virtual Machine </w:t>
      </w:r>
      <w:r w:rsidRPr="002E1776">
        <w:rPr>
          <w:rFonts w:ascii="display" w:eastAsia="Times New Roman" w:hAnsi="display" w:cs="Times New Roman"/>
          <w:color w:val="343434"/>
          <w:kern w:val="0"/>
          <w:sz w:val="24"/>
          <w:szCs w:val="24"/>
          <w14:ligatures w14:val="none"/>
        </w:rPr>
        <w:t>requires</w:t>
      </w:r>
    </w:p>
    <w:p w14:paraId="69CBBF63" w14:textId="77777777"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Now that you are equipped with the basic information about </w:t>
      </w:r>
      <w:r w:rsidRPr="002E1776">
        <w:rPr>
          <w:rFonts w:ascii="display" w:eastAsia="Times New Roman" w:hAnsi="display" w:cs="Times New Roman"/>
          <w:b/>
          <w:bCs/>
          <w:color w:val="343434"/>
          <w:kern w:val="0"/>
          <w:sz w:val="24"/>
          <w:szCs w:val="24"/>
          <w14:ligatures w14:val="none"/>
        </w:rPr>
        <w:t>Azure Virtual Machine, </w:t>
      </w:r>
      <w:r w:rsidRPr="002E1776">
        <w:rPr>
          <w:rFonts w:ascii="display" w:eastAsia="Times New Roman" w:hAnsi="display" w:cs="Times New Roman"/>
          <w:color w:val="343434"/>
          <w:kern w:val="0"/>
          <w:sz w:val="24"/>
          <w:szCs w:val="24"/>
          <w14:ligatures w14:val="none"/>
        </w:rPr>
        <w:t>it is time to get started with creating the virtual machine.</w:t>
      </w:r>
    </w:p>
    <w:p w14:paraId="487A2B28" w14:textId="77777777" w:rsidR="002E1776" w:rsidRPr="002E1776" w:rsidRDefault="002E1776" w:rsidP="002E1776">
      <w:pPr>
        <w:shd w:val="clear" w:color="auto" w:fill="F7F7F7"/>
        <w:spacing w:after="384" w:line="240" w:lineRule="auto"/>
        <w:textAlignment w:val="baseline"/>
        <w:rPr>
          <w:rFonts w:ascii="display" w:eastAsia="Times New Roman" w:hAnsi="display" w:cs="Times New Roman"/>
          <w:color w:val="000000"/>
          <w:kern w:val="0"/>
          <w:sz w:val="26"/>
          <w:szCs w:val="26"/>
          <w14:ligatures w14:val="none"/>
        </w:rPr>
      </w:pPr>
      <w:r w:rsidRPr="002E1776">
        <w:rPr>
          <w:rFonts w:ascii="display" w:eastAsia="Times New Roman" w:hAnsi="display" w:cs="Times New Roman"/>
          <w:color w:val="000000"/>
          <w:kern w:val="0"/>
          <w:sz w:val="26"/>
          <w:szCs w:val="26"/>
          <w14:ligatures w14:val="none"/>
        </w:rPr>
        <w:t>Read more on </w:t>
      </w:r>
      <w:hyperlink r:id="rId11" w:tgtFrame="_blank" w:history="1">
        <w:r w:rsidRPr="002E1776">
          <w:rPr>
            <w:rFonts w:ascii="display" w:eastAsia="Times New Roman" w:hAnsi="display" w:cs="Times New Roman"/>
            <w:color w:val="FA560B"/>
            <w:kern w:val="0"/>
            <w:sz w:val="26"/>
            <w:szCs w:val="26"/>
            <w:u w:val="single"/>
            <w14:ligatures w14:val="none"/>
          </w:rPr>
          <w:t>Top 10 Cost Optimization Tips for Azure</w:t>
        </w:r>
      </w:hyperlink>
      <w:r w:rsidRPr="002E1776">
        <w:rPr>
          <w:rFonts w:ascii="display" w:eastAsia="Times New Roman" w:hAnsi="display" w:cs="Times New Roman"/>
          <w:color w:val="000000"/>
          <w:kern w:val="0"/>
          <w:sz w:val="26"/>
          <w:szCs w:val="26"/>
          <w14:ligatures w14:val="none"/>
        </w:rPr>
        <w:t>!</w:t>
      </w:r>
    </w:p>
    <w:p w14:paraId="11D6707B" w14:textId="77777777" w:rsidR="002E1776" w:rsidRPr="002E1776" w:rsidRDefault="002E1776" w:rsidP="002E1776">
      <w:pPr>
        <w:shd w:val="clear" w:color="auto" w:fill="FFFFFF"/>
        <w:spacing w:after="300" w:line="288" w:lineRule="atLeast"/>
        <w:textAlignment w:val="baseline"/>
        <w:outlineLvl w:val="1"/>
        <w:rPr>
          <w:rFonts w:ascii="Lato" w:eastAsia="Times New Roman" w:hAnsi="Lato" w:cs="Times New Roman"/>
          <w:b/>
          <w:bCs/>
          <w:kern w:val="0"/>
          <w:sz w:val="36"/>
          <w:szCs w:val="36"/>
          <w14:ligatures w14:val="none"/>
        </w:rPr>
      </w:pPr>
      <w:r w:rsidRPr="002E1776">
        <w:rPr>
          <w:rFonts w:ascii="Lato" w:eastAsia="Times New Roman" w:hAnsi="Lato" w:cs="Times New Roman"/>
          <w:b/>
          <w:bCs/>
          <w:kern w:val="0"/>
          <w:sz w:val="36"/>
          <w:szCs w:val="36"/>
          <w14:ligatures w14:val="none"/>
        </w:rPr>
        <w:t>Steps to create Azure Virtual Machine</w:t>
      </w:r>
    </w:p>
    <w:p w14:paraId="6AA5D514" w14:textId="77777777"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First things first, you can </w:t>
      </w:r>
      <w:hyperlink r:id="rId12" w:history="1">
        <w:r w:rsidRPr="002E1776">
          <w:rPr>
            <w:rFonts w:ascii="display" w:eastAsia="Times New Roman" w:hAnsi="display" w:cs="Times New Roman"/>
            <w:color w:val="FA560B"/>
            <w:kern w:val="0"/>
            <w:sz w:val="24"/>
            <w:szCs w:val="24"/>
            <w:u w:val="single"/>
            <w14:ligatures w14:val="none"/>
          </w:rPr>
          <w:t>create an </w:t>
        </w:r>
        <w:r w:rsidRPr="002E1776">
          <w:rPr>
            <w:rFonts w:ascii="display" w:eastAsia="Times New Roman" w:hAnsi="display" w:cs="Times New Roman"/>
            <w:b/>
            <w:bCs/>
            <w:color w:val="FA560B"/>
            <w:kern w:val="0"/>
            <w:sz w:val="24"/>
            <w:szCs w:val="24"/>
            <w:u w:val="single"/>
            <w14:ligatures w14:val="none"/>
          </w:rPr>
          <w:t>Azure Virtual Machine</w:t>
        </w:r>
      </w:hyperlink>
      <w:r w:rsidRPr="002E1776">
        <w:rPr>
          <w:rFonts w:ascii="display" w:eastAsia="Times New Roman" w:hAnsi="display" w:cs="Times New Roman"/>
          <w:color w:val="343434"/>
          <w:kern w:val="0"/>
          <w:sz w:val="24"/>
          <w:szCs w:val="24"/>
          <w14:ligatures w14:val="none"/>
        </w:rPr>
        <w:t> through the Azure portal. A simple browser-based user interface can help you create virtual machines along with all the additional resources. With this quick step-by-step guide, you can deploy your own </w:t>
      </w:r>
      <w:r w:rsidRPr="002E1776">
        <w:rPr>
          <w:rFonts w:ascii="display" w:eastAsia="Times New Roman" w:hAnsi="display" w:cs="Times New Roman"/>
          <w:b/>
          <w:bCs/>
          <w:color w:val="343434"/>
          <w:kern w:val="0"/>
          <w:sz w:val="24"/>
          <w:szCs w:val="24"/>
          <w14:ligatures w14:val="none"/>
        </w:rPr>
        <w:t>Azure Virtual Machine.</w:t>
      </w:r>
    </w:p>
    <w:p w14:paraId="76EC5B85" w14:textId="77777777"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Before getting started, make sure that you have an active Azure subscription. If not, then don’t worry! You can create a </w:t>
      </w:r>
      <w:hyperlink r:id="rId13" w:history="1">
        <w:r w:rsidRPr="002E1776">
          <w:rPr>
            <w:rFonts w:ascii="display" w:eastAsia="Times New Roman" w:hAnsi="display" w:cs="Times New Roman"/>
            <w:color w:val="FA560B"/>
            <w:kern w:val="0"/>
            <w:sz w:val="24"/>
            <w:szCs w:val="24"/>
            <w:u w:val="single"/>
            <w14:ligatures w14:val="none"/>
          </w:rPr>
          <w:t>free account</w:t>
        </w:r>
      </w:hyperlink>
      <w:r w:rsidRPr="002E1776">
        <w:rPr>
          <w:rFonts w:ascii="display" w:eastAsia="Times New Roman" w:hAnsi="display" w:cs="Times New Roman"/>
          <w:color w:val="343434"/>
          <w:kern w:val="0"/>
          <w:sz w:val="24"/>
          <w:szCs w:val="24"/>
          <w14:ligatures w14:val="none"/>
        </w:rPr>
        <w:t> and then go about the following steps.</w:t>
      </w:r>
    </w:p>
    <w:p w14:paraId="647FF5CD" w14:textId="77777777" w:rsidR="002E1776" w:rsidRPr="002E1776" w:rsidRDefault="002E1776" w:rsidP="002E1776">
      <w:pPr>
        <w:shd w:val="clear" w:color="auto" w:fill="FFFFFF"/>
        <w:spacing w:after="300" w:line="360" w:lineRule="atLeast"/>
        <w:textAlignment w:val="baseline"/>
        <w:outlineLvl w:val="2"/>
        <w:rPr>
          <w:rFonts w:ascii="Lato" w:eastAsia="Times New Roman" w:hAnsi="Lato" w:cs="Times New Roman"/>
          <w:kern w:val="0"/>
          <w:sz w:val="27"/>
          <w:szCs w:val="27"/>
          <w14:ligatures w14:val="none"/>
        </w:rPr>
      </w:pPr>
      <w:r w:rsidRPr="002E1776">
        <w:rPr>
          <w:rFonts w:ascii="Lato" w:eastAsia="Times New Roman" w:hAnsi="Lato" w:cs="Times New Roman"/>
          <w:b/>
          <w:bCs/>
          <w:kern w:val="0"/>
          <w:sz w:val="27"/>
          <w:szCs w:val="27"/>
          <w14:ligatures w14:val="none"/>
        </w:rPr>
        <w:t>Step 1: Starting the Process of Setting up Azure Virtual Machine</w:t>
      </w:r>
    </w:p>
    <w:p w14:paraId="1C059650" w14:textId="77777777" w:rsidR="002E1776" w:rsidRPr="002E1776" w:rsidRDefault="002E1776" w:rsidP="002E1776">
      <w:pPr>
        <w:numPr>
          <w:ilvl w:val="0"/>
          <w:numId w:val="2"/>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Now that you have an active Azure subscription, open the Azure management portal through </w:t>
      </w:r>
      <w:hyperlink r:id="rId14" w:history="1">
        <w:r w:rsidRPr="002E1776">
          <w:rPr>
            <w:rFonts w:ascii="display" w:eastAsia="Times New Roman" w:hAnsi="display" w:cs="Times New Roman"/>
            <w:color w:val="FA560B"/>
            <w:kern w:val="0"/>
            <w:sz w:val="24"/>
            <w:szCs w:val="24"/>
            <w:u w:val="single"/>
            <w14:ligatures w14:val="none"/>
          </w:rPr>
          <w:t>www.portal.azure.com</w:t>
        </w:r>
      </w:hyperlink>
      <w:r w:rsidRPr="002E1776">
        <w:rPr>
          <w:rFonts w:ascii="display" w:eastAsia="Times New Roman" w:hAnsi="display" w:cs="Times New Roman"/>
          <w:color w:val="343434"/>
          <w:kern w:val="0"/>
          <w:sz w:val="24"/>
          <w:szCs w:val="24"/>
          <w14:ligatures w14:val="none"/>
        </w:rPr>
        <w:t> and log in.</w:t>
      </w:r>
    </w:p>
    <w:p w14:paraId="1D643090" w14:textId="1F2FE342"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lastRenderedPageBreak/>
        <w:drawing>
          <wp:inline distT="0" distB="0" distL="0" distR="0" wp14:anchorId="278EA2D9" wp14:editId="6AA03576">
            <wp:extent cx="5943600" cy="3484245"/>
            <wp:effectExtent l="0" t="0" r="0" b="1905"/>
            <wp:docPr id="10" name="Picture 10" descr="azure-virtual-mach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virtual-machin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27A7D251" w14:textId="77777777" w:rsidR="002E1776" w:rsidRPr="002E1776" w:rsidRDefault="002E1776" w:rsidP="002E1776">
      <w:pPr>
        <w:numPr>
          <w:ilvl w:val="0"/>
          <w:numId w:val="3"/>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Once you have logged in, head to the ‘Navigation’ section and click on ‘New.’ Click on </w:t>
      </w:r>
      <w:hyperlink r:id="rId16" w:history="1">
        <w:r w:rsidRPr="002E1776">
          <w:rPr>
            <w:rFonts w:ascii="display" w:eastAsia="Times New Roman" w:hAnsi="display" w:cs="Times New Roman"/>
            <w:color w:val="FA560B"/>
            <w:kern w:val="0"/>
            <w:sz w:val="24"/>
            <w:szCs w:val="24"/>
            <w:u w:val="single"/>
            <w14:ligatures w14:val="none"/>
          </w:rPr>
          <w:t>‘Marketplace’</w:t>
        </w:r>
      </w:hyperlink>
      <w:r w:rsidRPr="002E1776">
        <w:rPr>
          <w:rFonts w:ascii="display" w:eastAsia="Times New Roman" w:hAnsi="display" w:cs="Times New Roman"/>
          <w:color w:val="343434"/>
          <w:kern w:val="0"/>
          <w:sz w:val="24"/>
          <w:szCs w:val="24"/>
          <w14:ligatures w14:val="none"/>
        </w:rPr>
        <w:t> and hit ‘Commute.’</w:t>
      </w:r>
    </w:p>
    <w:p w14:paraId="6C3C2445" w14:textId="77777777" w:rsidR="002E1776" w:rsidRPr="002E1776" w:rsidRDefault="002E1776" w:rsidP="002E1776">
      <w:pPr>
        <w:shd w:val="clear" w:color="auto" w:fill="FFFFFF"/>
        <w:spacing w:after="300" w:line="360" w:lineRule="atLeast"/>
        <w:textAlignment w:val="baseline"/>
        <w:outlineLvl w:val="2"/>
        <w:rPr>
          <w:rFonts w:ascii="Lato" w:eastAsia="Times New Roman" w:hAnsi="Lato" w:cs="Times New Roman"/>
          <w:kern w:val="0"/>
          <w:sz w:val="27"/>
          <w:szCs w:val="27"/>
          <w14:ligatures w14:val="none"/>
        </w:rPr>
      </w:pPr>
      <w:r w:rsidRPr="002E1776">
        <w:rPr>
          <w:rFonts w:ascii="Lato" w:eastAsia="Times New Roman" w:hAnsi="Lato" w:cs="Times New Roman"/>
          <w:b/>
          <w:bCs/>
          <w:kern w:val="0"/>
          <w:sz w:val="27"/>
          <w:szCs w:val="27"/>
          <w14:ligatures w14:val="none"/>
        </w:rPr>
        <w:t>Step 2: Selecting A Server Image for the Azure Virtual Machine</w:t>
      </w:r>
    </w:p>
    <w:p w14:paraId="5A4869C5" w14:textId="77777777"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In the “Virtual Machines Marketplace” tab, you can find several virtual machine configurations and pre-configured images. Here you can also find official images from Microsoft, its partners, and ISVs. For a Windows-based </w:t>
      </w:r>
      <w:r w:rsidRPr="002E1776">
        <w:rPr>
          <w:rFonts w:ascii="display" w:eastAsia="Times New Roman" w:hAnsi="display" w:cs="Times New Roman"/>
          <w:b/>
          <w:bCs/>
          <w:color w:val="343434"/>
          <w:kern w:val="0"/>
          <w:sz w:val="24"/>
          <w:szCs w:val="24"/>
          <w14:ligatures w14:val="none"/>
        </w:rPr>
        <w:t>Azure Virtual Machine </w:t>
      </w:r>
      <w:r w:rsidRPr="002E1776">
        <w:rPr>
          <w:rFonts w:ascii="display" w:eastAsia="Times New Roman" w:hAnsi="display" w:cs="Times New Roman"/>
          <w:color w:val="343434"/>
          <w:kern w:val="0"/>
          <w:sz w:val="24"/>
          <w:szCs w:val="24"/>
          <w14:ligatures w14:val="none"/>
        </w:rPr>
        <w:t>deployment, these images are best suited. You can also load up images from reliable partners like Red Hat or Canonical.</w:t>
      </w:r>
    </w:p>
    <w:p w14:paraId="270E8A67" w14:textId="6F1F5D55"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lastRenderedPageBreak/>
        <w:drawing>
          <wp:inline distT="0" distB="0" distL="0" distR="0" wp14:anchorId="260A378D" wp14:editId="31A05666">
            <wp:extent cx="5619750" cy="5486400"/>
            <wp:effectExtent l="0" t="0" r="0" b="0"/>
            <wp:docPr id="9" name="Picture 9" descr="azure-virtual-mach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virtual-machin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5486400"/>
                    </a:xfrm>
                    <a:prstGeom prst="rect">
                      <a:avLst/>
                    </a:prstGeom>
                    <a:noFill/>
                    <a:ln>
                      <a:noFill/>
                    </a:ln>
                  </pic:spPr>
                </pic:pic>
              </a:graphicData>
            </a:graphic>
          </wp:inline>
        </w:drawing>
      </w:r>
    </w:p>
    <w:p w14:paraId="73E0511B" w14:textId="77777777" w:rsidR="002E1776" w:rsidRPr="002E1776" w:rsidRDefault="002E1776" w:rsidP="002E1776">
      <w:pPr>
        <w:numPr>
          <w:ilvl w:val="0"/>
          <w:numId w:val="4"/>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You can select any of the images from the various available options. By selecting the image, you can also preview all the information associated with it. </w:t>
      </w:r>
    </w:p>
    <w:p w14:paraId="7F9461C8" w14:textId="77777777" w:rsidR="002E1776" w:rsidRPr="002E1776" w:rsidRDefault="002E1776" w:rsidP="002E1776">
      <w:pPr>
        <w:numPr>
          <w:ilvl w:val="0"/>
          <w:numId w:val="4"/>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After this, you have to select the kind of deployment model that you require for the chosen image. “Resource Manager” is mostly the recommended deployment model. </w:t>
      </w:r>
    </w:p>
    <w:p w14:paraId="7A7821ED" w14:textId="77777777" w:rsidR="002E1776" w:rsidRPr="002E1776" w:rsidRDefault="002E1776" w:rsidP="002E1776">
      <w:pPr>
        <w:numPr>
          <w:ilvl w:val="0"/>
          <w:numId w:val="4"/>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Once you have chosen the deployment model and clicked on “Create”, you have initiated the process of creating your </w:t>
      </w:r>
      <w:r w:rsidRPr="002E1776">
        <w:rPr>
          <w:rFonts w:ascii="display" w:eastAsia="Times New Roman" w:hAnsi="display" w:cs="Times New Roman"/>
          <w:b/>
          <w:bCs/>
          <w:color w:val="343434"/>
          <w:kern w:val="0"/>
          <w:sz w:val="24"/>
          <w:szCs w:val="24"/>
          <w14:ligatures w14:val="none"/>
        </w:rPr>
        <w:t>Azure Virtual Machine.</w:t>
      </w:r>
    </w:p>
    <w:p w14:paraId="6DBA6D11" w14:textId="77777777" w:rsidR="002E1776" w:rsidRPr="002E1776" w:rsidRDefault="002E1776" w:rsidP="002E1776">
      <w:pPr>
        <w:shd w:val="clear" w:color="auto" w:fill="F7F7F7"/>
        <w:spacing w:after="384" w:line="240" w:lineRule="auto"/>
        <w:textAlignment w:val="baseline"/>
        <w:rPr>
          <w:rFonts w:ascii="display" w:eastAsia="Times New Roman" w:hAnsi="display" w:cs="Times New Roman"/>
          <w:color w:val="000000"/>
          <w:kern w:val="0"/>
          <w:sz w:val="26"/>
          <w:szCs w:val="26"/>
          <w14:ligatures w14:val="none"/>
        </w:rPr>
      </w:pPr>
      <w:r w:rsidRPr="002E1776">
        <w:rPr>
          <w:rFonts w:ascii="display" w:eastAsia="Times New Roman" w:hAnsi="display" w:cs="Times New Roman"/>
          <w:color w:val="000000"/>
          <w:kern w:val="0"/>
          <w:sz w:val="26"/>
          <w:szCs w:val="26"/>
          <w14:ligatures w14:val="none"/>
        </w:rPr>
        <w:t>Read more on </w:t>
      </w:r>
      <w:hyperlink r:id="rId18" w:tgtFrame="_blank" w:history="1">
        <w:r w:rsidRPr="002E1776">
          <w:rPr>
            <w:rFonts w:ascii="display" w:eastAsia="Times New Roman" w:hAnsi="display" w:cs="Times New Roman"/>
            <w:color w:val="FA560B"/>
            <w:kern w:val="0"/>
            <w:sz w:val="26"/>
            <w:szCs w:val="26"/>
            <w:u w:val="single"/>
            <w14:ligatures w14:val="none"/>
          </w:rPr>
          <w:t>Azure Virtual Private Cloud – Guide</w:t>
        </w:r>
      </w:hyperlink>
      <w:r w:rsidRPr="002E1776">
        <w:rPr>
          <w:rFonts w:ascii="display" w:eastAsia="Times New Roman" w:hAnsi="display" w:cs="Times New Roman"/>
          <w:color w:val="000000"/>
          <w:kern w:val="0"/>
          <w:sz w:val="26"/>
          <w:szCs w:val="26"/>
          <w14:ligatures w14:val="none"/>
        </w:rPr>
        <w:t> now!</w:t>
      </w:r>
    </w:p>
    <w:p w14:paraId="23F71BA4" w14:textId="77777777"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As we move on from the basics, we will now focus on the actual creation of the </w:t>
      </w:r>
      <w:r w:rsidRPr="002E1776">
        <w:rPr>
          <w:rFonts w:ascii="display" w:eastAsia="Times New Roman" w:hAnsi="display" w:cs="Times New Roman"/>
          <w:b/>
          <w:bCs/>
          <w:color w:val="343434"/>
          <w:kern w:val="0"/>
          <w:sz w:val="24"/>
          <w:szCs w:val="24"/>
          <w14:ligatures w14:val="none"/>
        </w:rPr>
        <w:t>Azure Virtual Machine</w:t>
      </w:r>
      <w:r w:rsidRPr="002E1776">
        <w:rPr>
          <w:rFonts w:ascii="display" w:eastAsia="Times New Roman" w:hAnsi="display" w:cs="Times New Roman"/>
          <w:color w:val="343434"/>
          <w:kern w:val="0"/>
          <w:sz w:val="24"/>
          <w:szCs w:val="24"/>
          <w14:ligatures w14:val="none"/>
        </w:rPr>
        <w:t>. The following steps will deal with configuring the basic settings for your </w:t>
      </w:r>
      <w:r w:rsidRPr="002E1776">
        <w:rPr>
          <w:rFonts w:ascii="display" w:eastAsia="Times New Roman" w:hAnsi="display" w:cs="Times New Roman"/>
          <w:b/>
          <w:bCs/>
          <w:color w:val="343434"/>
          <w:kern w:val="0"/>
          <w:sz w:val="24"/>
          <w:szCs w:val="24"/>
          <w14:ligatures w14:val="none"/>
        </w:rPr>
        <w:t>Azure Virtual Machine</w:t>
      </w:r>
      <w:r w:rsidRPr="002E1776">
        <w:rPr>
          <w:rFonts w:ascii="display" w:eastAsia="Times New Roman" w:hAnsi="display" w:cs="Times New Roman"/>
          <w:color w:val="343434"/>
          <w:kern w:val="0"/>
          <w:sz w:val="24"/>
          <w:szCs w:val="24"/>
          <w14:ligatures w14:val="none"/>
        </w:rPr>
        <w:t>.</w:t>
      </w:r>
    </w:p>
    <w:p w14:paraId="59EC1CCC" w14:textId="77777777" w:rsidR="002E1776" w:rsidRPr="002E1776" w:rsidRDefault="002E1776" w:rsidP="002E1776">
      <w:pPr>
        <w:shd w:val="clear" w:color="auto" w:fill="FFFFFF"/>
        <w:spacing w:after="300" w:line="360" w:lineRule="atLeast"/>
        <w:textAlignment w:val="baseline"/>
        <w:outlineLvl w:val="2"/>
        <w:rPr>
          <w:rFonts w:ascii="Lato" w:eastAsia="Times New Roman" w:hAnsi="Lato" w:cs="Times New Roman"/>
          <w:kern w:val="0"/>
          <w:sz w:val="27"/>
          <w:szCs w:val="27"/>
          <w14:ligatures w14:val="none"/>
        </w:rPr>
      </w:pPr>
      <w:r w:rsidRPr="002E1776">
        <w:rPr>
          <w:rFonts w:ascii="Lato" w:eastAsia="Times New Roman" w:hAnsi="Lato" w:cs="Times New Roman"/>
          <w:b/>
          <w:bCs/>
          <w:kern w:val="0"/>
          <w:sz w:val="27"/>
          <w:szCs w:val="27"/>
          <w14:ligatures w14:val="none"/>
        </w:rPr>
        <w:lastRenderedPageBreak/>
        <w:t>Step 3: Creating the</w:t>
      </w:r>
      <w:r w:rsidRPr="002E1776">
        <w:rPr>
          <w:rFonts w:ascii="Lato" w:eastAsia="Times New Roman" w:hAnsi="Lato" w:cs="Times New Roman"/>
          <w:kern w:val="0"/>
          <w:sz w:val="27"/>
          <w:szCs w:val="27"/>
          <w14:ligatures w14:val="none"/>
        </w:rPr>
        <w:t> </w:t>
      </w:r>
      <w:r w:rsidRPr="002E1776">
        <w:rPr>
          <w:rFonts w:ascii="Lato" w:eastAsia="Times New Roman" w:hAnsi="Lato" w:cs="Times New Roman"/>
          <w:b/>
          <w:bCs/>
          <w:kern w:val="0"/>
          <w:sz w:val="27"/>
          <w:szCs w:val="27"/>
          <w14:ligatures w14:val="none"/>
        </w:rPr>
        <w:t>Azure Virtual Machine</w:t>
      </w:r>
    </w:p>
    <w:p w14:paraId="52199D1E" w14:textId="77777777" w:rsidR="002E1776" w:rsidRPr="002E1776" w:rsidRDefault="002E1776" w:rsidP="002E1776">
      <w:pPr>
        <w:numPr>
          <w:ilvl w:val="0"/>
          <w:numId w:val="5"/>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On the Azure portal, select Virtual machines.</w:t>
      </w:r>
    </w:p>
    <w:p w14:paraId="3BAD6E07" w14:textId="77777777" w:rsidR="002E1776" w:rsidRPr="002E1776" w:rsidRDefault="002E1776" w:rsidP="002E1776">
      <w:pPr>
        <w:numPr>
          <w:ilvl w:val="0"/>
          <w:numId w:val="5"/>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Open the Create a virtual machine screen with the help of Select + Add.</w:t>
      </w:r>
    </w:p>
    <w:p w14:paraId="0762CC20" w14:textId="77777777" w:rsidR="002E1776" w:rsidRPr="002E1776" w:rsidRDefault="002E1776" w:rsidP="002E1776">
      <w:pPr>
        <w:numPr>
          <w:ilvl w:val="0"/>
          <w:numId w:val="5"/>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In the Create a virtual machine panel, you can get distinct tabs like Basics, Disks, Networking, Advanced, Tags, and Review + create.</w:t>
      </w:r>
    </w:p>
    <w:p w14:paraId="743DA956" w14:textId="600E01B9"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drawing>
          <wp:inline distT="0" distB="0" distL="0" distR="0" wp14:anchorId="7101D218" wp14:editId="547D2555">
            <wp:extent cx="5943600" cy="5968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68365"/>
                    </a:xfrm>
                    <a:prstGeom prst="rect">
                      <a:avLst/>
                    </a:prstGeom>
                    <a:noFill/>
                    <a:ln>
                      <a:noFill/>
                    </a:ln>
                  </pic:spPr>
                </pic:pic>
              </a:graphicData>
            </a:graphic>
          </wp:inline>
        </w:drawing>
      </w:r>
    </w:p>
    <w:p w14:paraId="7C962D8B" w14:textId="77777777" w:rsidR="002E1776" w:rsidRPr="002E1776" w:rsidRDefault="002E1776" w:rsidP="002E1776">
      <w:pPr>
        <w:numPr>
          <w:ilvl w:val="0"/>
          <w:numId w:val="6"/>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Enter all your project details with information about the subscription, resource group, virtual machine name, region, availability options, image, and Azure Spot instance.</w:t>
      </w:r>
    </w:p>
    <w:p w14:paraId="285E1D84" w14:textId="25F8C1BB"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lastRenderedPageBreak/>
        <w:drawing>
          <wp:inline distT="0" distB="0" distL="0" distR="0" wp14:anchorId="6DE5D38F" wp14:editId="0D202A05">
            <wp:extent cx="4876800" cy="1149350"/>
            <wp:effectExtent l="0" t="0" r="0" b="0"/>
            <wp:docPr id="7" name="Picture 7" descr="azure-virtual-mach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virtual-machin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1149350"/>
                    </a:xfrm>
                    <a:prstGeom prst="rect">
                      <a:avLst/>
                    </a:prstGeom>
                    <a:noFill/>
                    <a:ln>
                      <a:noFill/>
                    </a:ln>
                  </pic:spPr>
                </pic:pic>
              </a:graphicData>
            </a:graphic>
          </wp:inline>
        </w:drawing>
      </w:r>
    </w:p>
    <w:p w14:paraId="3D9F19B5" w14:textId="77777777" w:rsidR="002E1776" w:rsidRPr="002E1776" w:rsidRDefault="002E1776" w:rsidP="002E1776">
      <w:pPr>
        <w:numPr>
          <w:ilvl w:val="0"/>
          <w:numId w:val="7"/>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If you have not chosen an image before, you can choose the right image from the dropdown list. You can also browse all available images for creating virtual machines, including both public and private images. It’s better to go for Windows Server 2019 Data Centre for the image.</w:t>
      </w:r>
    </w:p>
    <w:p w14:paraId="1BAA1CE8" w14:textId="49C746BD"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drawing>
          <wp:inline distT="0" distB="0" distL="0" distR="0" wp14:anchorId="24F20412" wp14:editId="7B821E09">
            <wp:extent cx="5943600" cy="2343785"/>
            <wp:effectExtent l="0" t="0" r="0" b="0"/>
            <wp:docPr id="6" name="Picture 6" descr="azure-virtual-mach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virtual-machine-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43785"/>
                    </a:xfrm>
                    <a:prstGeom prst="rect">
                      <a:avLst/>
                    </a:prstGeom>
                    <a:noFill/>
                    <a:ln>
                      <a:noFill/>
                    </a:ln>
                  </pic:spPr>
                </pic:pic>
              </a:graphicData>
            </a:graphic>
          </wp:inline>
        </w:drawing>
      </w:r>
    </w:p>
    <w:p w14:paraId="6823B630" w14:textId="77777777" w:rsidR="002E1776" w:rsidRPr="002E1776" w:rsidRDefault="002E1776" w:rsidP="002E1776">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Carefully select the size of the virtual machine to be deployed. Here you will find different virtual machine size options in accordance with your basic configuration. Note that you cannot find all virtual machine sizes in all the Azure regions. But a safe choice can be Standard_DS1_v2.</w:t>
      </w:r>
    </w:p>
    <w:p w14:paraId="3D113B56" w14:textId="77777777" w:rsidR="002E1776" w:rsidRPr="002E1776" w:rsidRDefault="002E1776" w:rsidP="002E1776">
      <w:pPr>
        <w:numPr>
          <w:ilvl w:val="0"/>
          <w:numId w:val="8"/>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Fill in your username and password under the Administrator account. Make sure that your password is at least 12 characters long and also meets the </w:t>
      </w:r>
      <w:hyperlink r:id="rId22" w:anchor="what-are-the-password-requirements-when-creating-a-vm-" w:history="1">
        <w:r w:rsidRPr="002E1776">
          <w:rPr>
            <w:rFonts w:ascii="display" w:eastAsia="Times New Roman" w:hAnsi="display" w:cs="Times New Roman"/>
            <w:color w:val="FA560B"/>
            <w:kern w:val="0"/>
            <w:sz w:val="24"/>
            <w:szCs w:val="24"/>
            <w:u w:val="single"/>
            <w14:ligatures w14:val="none"/>
          </w:rPr>
          <w:t>specified complexity requirement</w:t>
        </w:r>
      </w:hyperlink>
      <w:r w:rsidRPr="002E1776">
        <w:rPr>
          <w:rFonts w:ascii="display" w:eastAsia="Times New Roman" w:hAnsi="display" w:cs="Times New Roman"/>
          <w:color w:val="343434"/>
          <w:kern w:val="0"/>
          <w:sz w:val="24"/>
          <w:szCs w:val="24"/>
          <w14:ligatures w14:val="none"/>
        </w:rPr>
        <w:t>.</w:t>
      </w:r>
    </w:p>
    <w:p w14:paraId="591E1B4C" w14:textId="3CF30A5F" w:rsidR="002E1776" w:rsidRPr="002E1776" w:rsidRDefault="002E1776" w:rsidP="002E1776">
      <w:pPr>
        <w:shd w:val="clear" w:color="auto" w:fill="FFFFFF"/>
        <w:spacing w:after="384" w:line="240" w:lineRule="auto"/>
        <w:jc w:val="center"/>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drawing>
          <wp:inline distT="0" distB="0" distL="0" distR="0" wp14:anchorId="7392E866" wp14:editId="15BE348F">
            <wp:extent cx="4876800" cy="1035050"/>
            <wp:effectExtent l="0" t="0" r="0" b="0"/>
            <wp:docPr id="5" name="Picture 5" descr="azure-virtual-mach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virtual-machine-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1035050"/>
                    </a:xfrm>
                    <a:prstGeom prst="rect">
                      <a:avLst/>
                    </a:prstGeom>
                    <a:noFill/>
                    <a:ln>
                      <a:noFill/>
                    </a:ln>
                  </pic:spPr>
                </pic:pic>
              </a:graphicData>
            </a:graphic>
          </wp:inline>
        </w:drawing>
      </w:r>
    </w:p>
    <w:p w14:paraId="730A1044" w14:textId="77777777" w:rsidR="002E1776" w:rsidRPr="002E1776" w:rsidRDefault="002E1776" w:rsidP="002E1776">
      <w:pPr>
        <w:numPr>
          <w:ilvl w:val="0"/>
          <w:numId w:val="9"/>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In the Inbound port rules section, choose to Allow selected ports and then choose HTTP (80) and RDP (3389) from the drop-down menu.</w:t>
      </w:r>
    </w:p>
    <w:p w14:paraId="641F02DA" w14:textId="7D0EE88F" w:rsidR="002E1776" w:rsidRPr="002E1776" w:rsidRDefault="002E1776" w:rsidP="002E1776">
      <w:pPr>
        <w:shd w:val="clear" w:color="auto" w:fill="FFFFFF"/>
        <w:spacing w:after="384" w:line="240" w:lineRule="auto"/>
        <w:jc w:val="center"/>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lastRenderedPageBreak/>
        <w:drawing>
          <wp:inline distT="0" distB="0" distL="0" distR="0" wp14:anchorId="65EA844B" wp14:editId="460D0894">
            <wp:extent cx="4876800" cy="1689100"/>
            <wp:effectExtent l="0" t="0" r="0" b="6350"/>
            <wp:docPr id="4" name="Picture 4" descr="azure-virtual-mach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virtual-machine-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1689100"/>
                    </a:xfrm>
                    <a:prstGeom prst="rect">
                      <a:avLst/>
                    </a:prstGeom>
                    <a:noFill/>
                    <a:ln>
                      <a:noFill/>
                    </a:ln>
                  </pic:spPr>
                </pic:pic>
              </a:graphicData>
            </a:graphic>
          </wp:inline>
        </w:drawing>
      </w:r>
    </w:p>
    <w:p w14:paraId="14BD52AB" w14:textId="77777777" w:rsidR="002E1776" w:rsidRPr="002E1776" w:rsidRDefault="002E1776" w:rsidP="002E1776">
      <w:pPr>
        <w:numPr>
          <w:ilvl w:val="0"/>
          <w:numId w:val="10"/>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In the ‘Networking’ section, you can choose the ‘Virtual Network’ type, ‘Subnet’, ‘Public IP Address’, and ‘Network Security Group.’ In the ‘virtual network’ section, you can either use an existing VNET or create a new one. </w:t>
      </w:r>
    </w:p>
    <w:p w14:paraId="3E192C0F" w14:textId="77777777" w:rsidR="002E1776" w:rsidRPr="002E1776" w:rsidRDefault="002E1776" w:rsidP="002E1776">
      <w:pPr>
        <w:numPr>
          <w:ilvl w:val="0"/>
          <w:numId w:val="10"/>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After this, select the subnet for your </w:t>
      </w:r>
      <w:r w:rsidRPr="002E1776">
        <w:rPr>
          <w:rFonts w:ascii="display" w:eastAsia="Times New Roman" w:hAnsi="display" w:cs="Times New Roman"/>
          <w:b/>
          <w:bCs/>
          <w:color w:val="343434"/>
          <w:kern w:val="0"/>
          <w:sz w:val="24"/>
          <w:szCs w:val="24"/>
          <w14:ligatures w14:val="none"/>
        </w:rPr>
        <w:t>Azure Virtual Machine.</w:t>
      </w:r>
      <w:r w:rsidRPr="002E1776">
        <w:rPr>
          <w:rFonts w:ascii="display" w:eastAsia="Times New Roman" w:hAnsi="display" w:cs="Times New Roman"/>
          <w:color w:val="343434"/>
          <w:kern w:val="0"/>
          <w:sz w:val="24"/>
          <w:szCs w:val="24"/>
          <w14:ligatures w14:val="none"/>
        </w:rPr>
        <w:t> The subnet refers to a range of IP addresses from the VNET. </w:t>
      </w:r>
    </w:p>
    <w:p w14:paraId="66BC0F4B" w14:textId="77777777" w:rsidR="002E1776" w:rsidRPr="002E1776" w:rsidRDefault="002E1776" w:rsidP="002E1776">
      <w:pPr>
        <w:numPr>
          <w:ilvl w:val="0"/>
          <w:numId w:val="10"/>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While choosing the ‘Public IP Address’, you can again create a new public IP address or choose to obtain a publicly accessible IP address for this virtual machine.</w:t>
      </w:r>
    </w:p>
    <w:p w14:paraId="57A393E6" w14:textId="77777777" w:rsidR="002E1776" w:rsidRPr="002E1776" w:rsidRDefault="002E1776" w:rsidP="002E1776">
      <w:pPr>
        <w:shd w:val="clear" w:color="auto" w:fill="F7F7F7"/>
        <w:spacing w:after="384" w:line="240" w:lineRule="auto"/>
        <w:textAlignment w:val="baseline"/>
        <w:rPr>
          <w:rFonts w:ascii="display" w:eastAsia="Times New Roman" w:hAnsi="display" w:cs="Times New Roman"/>
          <w:color w:val="000000"/>
          <w:kern w:val="0"/>
          <w:sz w:val="26"/>
          <w:szCs w:val="26"/>
          <w14:ligatures w14:val="none"/>
        </w:rPr>
      </w:pPr>
      <w:r w:rsidRPr="002E1776">
        <w:rPr>
          <w:rFonts w:ascii="display" w:eastAsia="Times New Roman" w:hAnsi="display" w:cs="Times New Roman"/>
          <w:color w:val="000000"/>
          <w:kern w:val="0"/>
          <w:sz w:val="26"/>
          <w:szCs w:val="26"/>
          <w14:ligatures w14:val="none"/>
        </w:rPr>
        <w:t>Want to know </w:t>
      </w:r>
      <w:hyperlink r:id="rId25" w:tgtFrame="_blank" w:history="1">
        <w:r w:rsidRPr="002E1776">
          <w:rPr>
            <w:rFonts w:ascii="display" w:eastAsia="Times New Roman" w:hAnsi="display" w:cs="Times New Roman"/>
            <w:color w:val="FA560B"/>
            <w:kern w:val="0"/>
            <w:sz w:val="26"/>
            <w:szCs w:val="26"/>
            <w:u w:val="single"/>
            <w14:ligatures w14:val="none"/>
          </w:rPr>
          <w:t>How to Migrate your On-Prem Web App to Azure Cloud?</w:t>
        </w:r>
      </w:hyperlink>
    </w:p>
    <w:p w14:paraId="396DCEB9" w14:textId="77777777" w:rsidR="002E1776" w:rsidRPr="002E1776" w:rsidRDefault="002E1776" w:rsidP="002E1776">
      <w:pPr>
        <w:numPr>
          <w:ilvl w:val="0"/>
          <w:numId w:val="1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Do not forget to select the ‘Networking Security Group’ option. From here, you can configure the firewall rules (inbound and outbound) to control the traffic. Note that the default Network Security Group for Linux is SSH and Remote Desktop Protocol (RDP) in Windows.</w:t>
      </w:r>
    </w:p>
    <w:p w14:paraId="44A065D3" w14:textId="77777777" w:rsidR="002E1776" w:rsidRPr="002E1776" w:rsidRDefault="002E1776" w:rsidP="002E1776">
      <w:pPr>
        <w:numPr>
          <w:ilvl w:val="0"/>
          <w:numId w:val="1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In the ‘Management’ section, you will get three options for monitoring the configurations. In the ‘Boot Diagnostics’ option, you can have a look at the console output and capture the screen from the </w:t>
      </w:r>
      <w:r w:rsidRPr="002E1776">
        <w:rPr>
          <w:rFonts w:ascii="display" w:eastAsia="Times New Roman" w:hAnsi="display" w:cs="Times New Roman"/>
          <w:b/>
          <w:bCs/>
          <w:color w:val="343434"/>
          <w:kern w:val="0"/>
          <w:sz w:val="24"/>
          <w:szCs w:val="24"/>
          <w14:ligatures w14:val="none"/>
        </w:rPr>
        <w:t>Azure Virtual Machine. </w:t>
      </w:r>
    </w:p>
    <w:p w14:paraId="586F2897" w14:textId="77777777" w:rsidR="002E1776" w:rsidRPr="002E1776" w:rsidRDefault="002E1776" w:rsidP="002E1776">
      <w:pPr>
        <w:numPr>
          <w:ilvl w:val="0"/>
          <w:numId w:val="1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With the help of ‘Guest OS Diagnostics’, you can enable or disable the Guest OS Diagnostic metrics for virtual machines. </w:t>
      </w:r>
    </w:p>
    <w:p w14:paraId="3B7519FF" w14:textId="77777777" w:rsidR="002E1776" w:rsidRPr="002E1776" w:rsidRDefault="002E1776" w:rsidP="002E1776">
      <w:pPr>
        <w:numPr>
          <w:ilvl w:val="0"/>
          <w:numId w:val="1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Lastly, in the ‘Diagnostics Storage Account’, you can either create a new Azure storage account or choose an existing one to write the diagnostic metrics. </w:t>
      </w:r>
    </w:p>
    <w:p w14:paraId="1673301E" w14:textId="77777777" w:rsidR="002E1776" w:rsidRPr="002E1776" w:rsidRDefault="002E1776" w:rsidP="002E1776">
      <w:pPr>
        <w:numPr>
          <w:ilvl w:val="0"/>
          <w:numId w:val="1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Leave everything else on the default settings.</w:t>
      </w:r>
      <w:r w:rsidRPr="002E1776">
        <w:rPr>
          <w:rFonts w:ascii="display" w:eastAsia="Times New Roman" w:hAnsi="display" w:cs="Times New Roman"/>
          <w:b/>
          <w:bCs/>
          <w:color w:val="343434"/>
          <w:kern w:val="0"/>
          <w:sz w:val="24"/>
          <w:szCs w:val="24"/>
          <w14:ligatures w14:val="none"/>
        </w:rPr>
        <w:t> </w:t>
      </w:r>
    </w:p>
    <w:p w14:paraId="5C09B8A0" w14:textId="77777777" w:rsidR="002E1776" w:rsidRPr="002E1776" w:rsidRDefault="002E1776" w:rsidP="002E1776">
      <w:pPr>
        <w:numPr>
          <w:ilvl w:val="0"/>
          <w:numId w:val="11"/>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Now go to the Advanced tab and choose Gen 2 to create a Gen 2 virtual machine.</w:t>
      </w:r>
    </w:p>
    <w:p w14:paraId="7BFCC822" w14:textId="33194E89"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drawing>
          <wp:inline distT="0" distB="0" distL="0" distR="0" wp14:anchorId="70E2192B" wp14:editId="1ED02B49">
            <wp:extent cx="5943600" cy="1187450"/>
            <wp:effectExtent l="0" t="0" r="0" b="0"/>
            <wp:docPr id="3" name="Picture 3" descr="azure-virtual-mach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virtual-machine-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14:paraId="2B96C3C7" w14:textId="77777777" w:rsidR="002E1776" w:rsidRPr="002E1776" w:rsidRDefault="002E1776" w:rsidP="002E1776">
      <w:pPr>
        <w:numPr>
          <w:ilvl w:val="0"/>
          <w:numId w:val="12"/>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lastRenderedPageBreak/>
        <w:t>Finally, select the Review + create button at the bottom of the webpage. Here you can get a basic impression of the virtual machine that you are going to create. Further details of licensing are also highlighted in this section.</w:t>
      </w:r>
    </w:p>
    <w:p w14:paraId="51E173D9" w14:textId="52EA8E1E"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drawing>
          <wp:inline distT="0" distB="0" distL="0" distR="0" wp14:anchorId="2CEC845A" wp14:editId="465F591D">
            <wp:extent cx="4876800" cy="1670050"/>
            <wp:effectExtent l="0" t="0" r="0" b="6350"/>
            <wp:docPr id="2" name="Picture 2" descr="azure-virtual-mach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virtual-machine-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1670050"/>
                    </a:xfrm>
                    <a:prstGeom prst="rect">
                      <a:avLst/>
                    </a:prstGeom>
                    <a:noFill/>
                    <a:ln>
                      <a:noFill/>
                    </a:ln>
                  </pic:spPr>
                </pic:pic>
              </a:graphicData>
            </a:graphic>
          </wp:inline>
        </w:drawing>
      </w:r>
    </w:p>
    <w:p w14:paraId="51261B68" w14:textId="77777777" w:rsidR="002E1776" w:rsidRPr="002E1776" w:rsidRDefault="002E1776" w:rsidP="002E1776">
      <w:pPr>
        <w:numPr>
          <w:ilvl w:val="0"/>
          <w:numId w:val="13"/>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If you are sure that you want to create your </w:t>
      </w:r>
      <w:r w:rsidRPr="002E1776">
        <w:rPr>
          <w:rFonts w:ascii="display" w:eastAsia="Times New Roman" w:hAnsi="display" w:cs="Times New Roman"/>
          <w:b/>
          <w:bCs/>
          <w:color w:val="343434"/>
          <w:kern w:val="0"/>
          <w:sz w:val="24"/>
          <w:szCs w:val="24"/>
          <w14:ligatures w14:val="none"/>
        </w:rPr>
        <w:t>Azure Virtual Machine, </w:t>
      </w:r>
      <w:r w:rsidRPr="002E1776">
        <w:rPr>
          <w:rFonts w:ascii="display" w:eastAsia="Times New Roman" w:hAnsi="display" w:cs="Times New Roman"/>
          <w:color w:val="343434"/>
          <w:kern w:val="0"/>
          <w:sz w:val="24"/>
          <w:szCs w:val="24"/>
          <w14:ligatures w14:val="none"/>
        </w:rPr>
        <w:t>then accept the Terms and Conditions. </w:t>
      </w:r>
    </w:p>
    <w:p w14:paraId="3DF63AE0" w14:textId="77777777" w:rsidR="002E1776" w:rsidRPr="002E1776" w:rsidRDefault="002E1776" w:rsidP="002E1776">
      <w:pPr>
        <w:shd w:val="clear" w:color="auto" w:fill="FFFFFF"/>
        <w:spacing w:after="300" w:line="360" w:lineRule="atLeast"/>
        <w:textAlignment w:val="baseline"/>
        <w:outlineLvl w:val="2"/>
        <w:rPr>
          <w:rFonts w:ascii="Lato" w:eastAsia="Times New Roman" w:hAnsi="Lato" w:cs="Times New Roman"/>
          <w:kern w:val="0"/>
          <w:sz w:val="27"/>
          <w:szCs w:val="27"/>
          <w14:ligatures w14:val="none"/>
        </w:rPr>
      </w:pPr>
      <w:r w:rsidRPr="002E1776">
        <w:rPr>
          <w:rFonts w:ascii="Lato" w:eastAsia="Times New Roman" w:hAnsi="Lato" w:cs="Times New Roman"/>
          <w:b/>
          <w:bCs/>
          <w:kern w:val="0"/>
          <w:sz w:val="27"/>
          <w:szCs w:val="27"/>
          <w14:ligatures w14:val="none"/>
        </w:rPr>
        <w:t>Step 4: Final Deployment</w:t>
      </w:r>
    </w:p>
    <w:p w14:paraId="2A3D71E7" w14:textId="77777777" w:rsidR="002E1776" w:rsidRPr="002E1776" w:rsidRDefault="002E1776" w:rsidP="002E1776">
      <w:pPr>
        <w:numPr>
          <w:ilvl w:val="0"/>
          <w:numId w:val="14"/>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After validation runs, the Create button at the bottom of the page will become active so select that. </w:t>
      </w:r>
    </w:p>
    <w:p w14:paraId="12476C2F" w14:textId="77777777" w:rsidR="002E1776" w:rsidRPr="002E1776" w:rsidRDefault="002E1776" w:rsidP="002E1776">
      <w:pPr>
        <w:numPr>
          <w:ilvl w:val="0"/>
          <w:numId w:val="14"/>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Once the deployment is complete, you can Go to resources. You must keep in mind that the process of creating an </w:t>
      </w:r>
      <w:r w:rsidRPr="002E1776">
        <w:rPr>
          <w:rFonts w:ascii="display" w:eastAsia="Times New Roman" w:hAnsi="display" w:cs="Times New Roman"/>
          <w:b/>
          <w:bCs/>
          <w:color w:val="343434"/>
          <w:kern w:val="0"/>
          <w:sz w:val="24"/>
          <w:szCs w:val="24"/>
          <w14:ligatures w14:val="none"/>
        </w:rPr>
        <w:t>Azure Virtual Machine </w:t>
      </w:r>
      <w:r w:rsidRPr="002E1776">
        <w:rPr>
          <w:rFonts w:ascii="display" w:eastAsia="Times New Roman" w:hAnsi="display" w:cs="Times New Roman"/>
          <w:color w:val="343434"/>
          <w:kern w:val="0"/>
          <w:sz w:val="24"/>
          <w:szCs w:val="24"/>
          <w14:ligatures w14:val="none"/>
        </w:rPr>
        <w:t>will take several minutes, so stay patient throughout the process and your virtual machine will be fully provisioned and ready to use. </w:t>
      </w:r>
    </w:p>
    <w:p w14:paraId="590E0291" w14:textId="77777777" w:rsidR="002E1776" w:rsidRPr="002E1776" w:rsidRDefault="002E1776" w:rsidP="002E1776">
      <w:pPr>
        <w:numPr>
          <w:ilvl w:val="0"/>
          <w:numId w:val="14"/>
        </w:numPr>
        <w:shd w:val="clear" w:color="auto" w:fill="FFFFFF"/>
        <w:spacing w:after="0" w:line="240" w:lineRule="auto"/>
        <w:ind w:left="1440"/>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color w:val="343434"/>
          <w:kern w:val="0"/>
          <w:sz w:val="24"/>
          <w:szCs w:val="24"/>
          <w14:ligatures w14:val="none"/>
        </w:rPr>
        <w:t>If you want to create another </w:t>
      </w:r>
      <w:r w:rsidRPr="002E1776">
        <w:rPr>
          <w:rFonts w:ascii="display" w:eastAsia="Times New Roman" w:hAnsi="display" w:cs="Times New Roman"/>
          <w:b/>
          <w:bCs/>
          <w:color w:val="343434"/>
          <w:kern w:val="0"/>
          <w:sz w:val="24"/>
          <w:szCs w:val="24"/>
          <w14:ligatures w14:val="none"/>
        </w:rPr>
        <w:t>Azure Virtual Machine</w:t>
      </w:r>
      <w:r w:rsidRPr="002E1776">
        <w:rPr>
          <w:rFonts w:ascii="display" w:eastAsia="Times New Roman" w:hAnsi="display" w:cs="Times New Roman"/>
          <w:color w:val="343434"/>
          <w:kern w:val="0"/>
          <w:sz w:val="24"/>
          <w:szCs w:val="24"/>
          <w14:ligatures w14:val="none"/>
        </w:rPr>
        <w:t>, you can get started right away.</w:t>
      </w:r>
    </w:p>
    <w:p w14:paraId="0985570F" w14:textId="71314EBC" w:rsidR="002E1776" w:rsidRPr="002E1776" w:rsidRDefault="002E1776" w:rsidP="002E1776">
      <w:pPr>
        <w:shd w:val="clear" w:color="auto" w:fill="FFFFFF"/>
        <w:spacing w:after="384" w:line="240" w:lineRule="auto"/>
        <w:textAlignment w:val="baseline"/>
        <w:rPr>
          <w:rFonts w:ascii="display" w:eastAsia="Times New Roman" w:hAnsi="display" w:cs="Times New Roman"/>
          <w:color w:val="343434"/>
          <w:kern w:val="0"/>
          <w:sz w:val="24"/>
          <w:szCs w:val="24"/>
          <w14:ligatures w14:val="none"/>
        </w:rPr>
      </w:pPr>
      <w:r w:rsidRPr="002E1776">
        <w:rPr>
          <w:rFonts w:ascii="display" w:eastAsia="Times New Roman" w:hAnsi="display" w:cs="Times New Roman"/>
          <w:noProof/>
          <w:color w:val="343434"/>
          <w:kern w:val="0"/>
          <w:sz w:val="24"/>
          <w:szCs w:val="24"/>
          <w14:ligatures w14:val="none"/>
        </w:rPr>
        <w:drawing>
          <wp:inline distT="0" distB="0" distL="0" distR="0" wp14:anchorId="089E42BF" wp14:editId="62A1B889">
            <wp:extent cx="5943600" cy="1366520"/>
            <wp:effectExtent l="0" t="0" r="0" b="5080"/>
            <wp:docPr id="1" name="Picture 1" descr="azure-virtual-mach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virtual-machine-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66520"/>
                    </a:xfrm>
                    <a:prstGeom prst="rect">
                      <a:avLst/>
                    </a:prstGeom>
                    <a:noFill/>
                    <a:ln>
                      <a:noFill/>
                    </a:ln>
                  </pic:spPr>
                </pic:pic>
              </a:graphicData>
            </a:graphic>
          </wp:inline>
        </w:drawing>
      </w:r>
    </w:p>
    <w:p w14:paraId="6A4B5277" w14:textId="77777777" w:rsidR="003D0D27"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5C8"/>
    <w:multiLevelType w:val="multilevel"/>
    <w:tmpl w:val="DB8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C5C6E"/>
    <w:multiLevelType w:val="multilevel"/>
    <w:tmpl w:val="888E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815DA"/>
    <w:multiLevelType w:val="multilevel"/>
    <w:tmpl w:val="272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2486"/>
    <w:multiLevelType w:val="multilevel"/>
    <w:tmpl w:val="CAC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A2287"/>
    <w:multiLevelType w:val="multilevel"/>
    <w:tmpl w:val="A4E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21ADA"/>
    <w:multiLevelType w:val="multilevel"/>
    <w:tmpl w:val="A9F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71D76"/>
    <w:multiLevelType w:val="multilevel"/>
    <w:tmpl w:val="D06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112F9"/>
    <w:multiLevelType w:val="multilevel"/>
    <w:tmpl w:val="10A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85897"/>
    <w:multiLevelType w:val="multilevel"/>
    <w:tmpl w:val="B46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963B5D"/>
    <w:multiLevelType w:val="multilevel"/>
    <w:tmpl w:val="2F3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CD7485"/>
    <w:multiLevelType w:val="multilevel"/>
    <w:tmpl w:val="C1E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F17B07"/>
    <w:multiLevelType w:val="multilevel"/>
    <w:tmpl w:val="33E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8E311A"/>
    <w:multiLevelType w:val="multilevel"/>
    <w:tmpl w:val="DA7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A61599"/>
    <w:multiLevelType w:val="multilevel"/>
    <w:tmpl w:val="809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3574732">
    <w:abstractNumId w:val="2"/>
  </w:num>
  <w:num w:numId="2" w16cid:durableId="166096607">
    <w:abstractNumId w:val="4"/>
  </w:num>
  <w:num w:numId="3" w16cid:durableId="850726913">
    <w:abstractNumId w:val="13"/>
  </w:num>
  <w:num w:numId="4" w16cid:durableId="515076144">
    <w:abstractNumId w:val="9"/>
  </w:num>
  <w:num w:numId="5" w16cid:durableId="818233472">
    <w:abstractNumId w:val="1"/>
  </w:num>
  <w:num w:numId="6" w16cid:durableId="554269963">
    <w:abstractNumId w:val="7"/>
  </w:num>
  <w:num w:numId="7" w16cid:durableId="1366055171">
    <w:abstractNumId w:val="8"/>
  </w:num>
  <w:num w:numId="8" w16cid:durableId="440994935">
    <w:abstractNumId w:val="12"/>
  </w:num>
  <w:num w:numId="9" w16cid:durableId="1403216276">
    <w:abstractNumId w:val="0"/>
  </w:num>
  <w:num w:numId="10" w16cid:durableId="853763807">
    <w:abstractNumId w:val="6"/>
  </w:num>
  <w:num w:numId="11" w16cid:durableId="1226646424">
    <w:abstractNumId w:val="5"/>
  </w:num>
  <w:num w:numId="12" w16cid:durableId="623804133">
    <w:abstractNumId w:val="3"/>
  </w:num>
  <w:num w:numId="13" w16cid:durableId="1835340342">
    <w:abstractNumId w:val="10"/>
  </w:num>
  <w:num w:numId="14" w16cid:durableId="17032846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06"/>
    <w:rsid w:val="00060191"/>
    <w:rsid w:val="000A39E0"/>
    <w:rsid w:val="002E1776"/>
    <w:rsid w:val="008258AA"/>
    <w:rsid w:val="00A64606"/>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A3358-5E32-46CA-AD16-76139EDC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177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E177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77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E177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E17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E1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98596">
      <w:bodyDiv w:val="1"/>
      <w:marLeft w:val="0"/>
      <w:marRight w:val="0"/>
      <w:marTop w:val="0"/>
      <w:marBottom w:val="0"/>
      <w:divBdr>
        <w:top w:val="none" w:sz="0" w:space="0" w:color="auto"/>
        <w:left w:val="none" w:sz="0" w:space="0" w:color="auto"/>
        <w:bottom w:val="none" w:sz="0" w:space="0" w:color="auto"/>
        <w:right w:val="none" w:sz="0" w:space="0" w:color="auto"/>
      </w:divBdr>
      <w:divsChild>
        <w:div w:id="1343051402">
          <w:blockQuote w:val="1"/>
          <w:marLeft w:val="300"/>
          <w:marRight w:val="300"/>
          <w:marTop w:val="300"/>
          <w:marBottom w:val="300"/>
          <w:divBdr>
            <w:top w:val="none" w:sz="0" w:space="0" w:color="auto"/>
            <w:left w:val="single" w:sz="36" w:space="15" w:color="FA560B"/>
            <w:bottom w:val="none" w:sz="0" w:space="0" w:color="auto"/>
            <w:right w:val="none" w:sz="0" w:space="0" w:color="auto"/>
          </w:divBdr>
        </w:div>
        <w:div w:id="610668015">
          <w:blockQuote w:val="1"/>
          <w:marLeft w:val="300"/>
          <w:marRight w:val="300"/>
          <w:marTop w:val="300"/>
          <w:marBottom w:val="300"/>
          <w:divBdr>
            <w:top w:val="none" w:sz="0" w:space="0" w:color="auto"/>
            <w:left w:val="single" w:sz="36" w:space="15" w:color="FA560B"/>
            <w:bottom w:val="none" w:sz="0" w:space="0" w:color="auto"/>
            <w:right w:val="none" w:sz="0" w:space="0" w:color="auto"/>
          </w:divBdr>
        </w:div>
        <w:div w:id="1527909207">
          <w:blockQuote w:val="1"/>
          <w:marLeft w:val="300"/>
          <w:marRight w:val="300"/>
          <w:marTop w:val="300"/>
          <w:marBottom w:val="300"/>
          <w:divBdr>
            <w:top w:val="none" w:sz="0" w:space="0" w:color="auto"/>
            <w:left w:val="single" w:sz="36" w:space="15" w:color="FA560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management/azure-subscription-service-limits" TargetMode="External"/><Relationship Id="rId13" Type="http://schemas.openxmlformats.org/officeDocument/2006/relationships/hyperlink" Target="https://azure.microsoft.com/free/?WT.mc_id=A261C142F" TargetMode="External"/><Relationship Id="rId18" Type="http://schemas.openxmlformats.org/officeDocument/2006/relationships/hyperlink" Target="https://www.whizlabs.com/blog/azure-virtual-private-cloud-guide/"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ocs.microsoft.com/en-us/azure/virtual-machines/sizes" TargetMode="External"/><Relationship Id="rId12" Type="http://schemas.openxmlformats.org/officeDocument/2006/relationships/hyperlink" Target="https://docs.microsoft.com/en-us/learn/modules/create-windows-virtual-machine-in-azure/" TargetMode="External"/><Relationship Id="rId17" Type="http://schemas.openxmlformats.org/officeDocument/2006/relationships/image" Target="media/image2.png"/><Relationship Id="rId25" Type="http://schemas.openxmlformats.org/officeDocument/2006/relationships/hyperlink" Target="https://www.whizlabs.com/blog/how-to-migrate-your-on-prem-web-app-to-azure-cloud/" TargetMode="External"/><Relationship Id="rId2" Type="http://schemas.openxmlformats.org/officeDocument/2006/relationships/styles" Target="styles.xml"/><Relationship Id="rId16" Type="http://schemas.openxmlformats.org/officeDocument/2006/relationships/hyperlink" Target="https://azuremarketplace.microsoft.com/en-us/marketplace/apps/microsoftwindowsserver.windowsserver?tab=Overview"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regions/" TargetMode="External"/><Relationship Id="rId11" Type="http://schemas.openxmlformats.org/officeDocument/2006/relationships/hyperlink" Target="https://www.whizlabs.com/blog/azure-cost-optimization-tips/" TargetMode="External"/><Relationship Id="rId24" Type="http://schemas.openxmlformats.org/officeDocument/2006/relationships/image" Target="media/image7.png"/><Relationship Id="rId5" Type="http://schemas.openxmlformats.org/officeDocument/2006/relationships/hyperlink" Target="https://docs.microsoft.com/en-us/azure/architecture/reference-architectures/n-tier/windows-vm" TargetMode="Externa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docs.microsoft.com/en-us/azure/virtual-machines/extensions/features-windows?toc=/azure/virtual-machines/windows/toc.js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upport.microsoft.com/help/2721672/microsoft-server-software-support-for-microsoft-azure-virtual-machines" TargetMode="External"/><Relationship Id="rId14" Type="http://schemas.openxmlformats.org/officeDocument/2006/relationships/hyperlink" Target="http://www.portal.azure.com/" TargetMode="External"/><Relationship Id="rId22" Type="http://schemas.openxmlformats.org/officeDocument/2006/relationships/hyperlink" Target="https://docs.microsoft.com/en-us/azure/virtual-machines/windows/faq"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2023-04-20T07:22:00Z</dcterms:created>
  <dcterms:modified xsi:type="dcterms:W3CDTF">2023-04-20T07:22:00Z</dcterms:modified>
</cp:coreProperties>
</file>