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7CFD3" w14:textId="77777777" w:rsidR="004972D6" w:rsidRPr="008928C3" w:rsidRDefault="008928C3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1.</w:t>
      </w:r>
      <w:r w:rsidR="004972D6" w:rsidRPr="008928C3">
        <w:rPr>
          <w:rFonts w:ascii="Verdana" w:hAnsi="Verdana" w:cs="Arial"/>
          <w:bCs/>
          <w:color w:val="000000"/>
          <w:sz w:val="20"/>
          <w:szCs w:val="20"/>
        </w:rPr>
        <w:t>create an interface called GovtRules which defines prototype for methods like</w:t>
      </w:r>
    </w:p>
    <w:p w14:paraId="34FCAA98" w14:textId="77777777"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1.public double EmployeePF(double basicSalary);</w:t>
      </w:r>
    </w:p>
    <w:p w14:paraId="5C2953FF" w14:textId="77777777"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2.public string LeaVeDetails();</w:t>
      </w:r>
    </w:p>
    <w:p w14:paraId="3888421E" w14:textId="77777777" w:rsidR="004972D6" w:rsidRPr="008928C3" w:rsidRDefault="004972D6" w:rsidP="008928C3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3.public double gratuityAmount(float serviceCompleted,double basicSalary);</w:t>
      </w:r>
    </w:p>
    <w:p w14:paraId="5E5D42A0" w14:textId="77777777"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Implement the interface in classes like TCS,Accenture </w:t>
      </w:r>
    </w:p>
    <w:p w14:paraId="3AD1EA23" w14:textId="77777777"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All classes should have datamembers like empid,name,dept,desg and basic salary</w:t>
      </w:r>
    </w:p>
    <w:p w14:paraId="22101DC7" w14:textId="77777777"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All values should be assigned through parameterized constructor</w:t>
      </w:r>
    </w:p>
    <w:p w14:paraId="5F5325B2" w14:textId="77777777" w:rsidR="004972D6" w:rsidRPr="008928C3" w:rsidRDefault="004972D6" w:rsidP="008928C3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and data should be displayed using properties.</w:t>
      </w:r>
    </w:p>
    <w:p w14:paraId="13DA05AB" w14:textId="77777777"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If class is TCS , 12% of basic salary of employee should go for PF and 8.33% of basic salary should go for PF as employer contribution and 3.67% of Basic Amount should go for Pension Fund from employer contribution.</w:t>
      </w:r>
    </w:p>
    <w:p w14:paraId="2E182918" w14:textId="77777777"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Leave Details for TCS is </w:t>
      </w:r>
    </w:p>
    <w:p w14:paraId="6FED4B7E" w14:textId="77777777"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1 day of Casual Leave per month</w:t>
      </w:r>
    </w:p>
    <w:p w14:paraId="7D760F70" w14:textId="77777777"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12 days of Sick Leave per year</w:t>
      </w:r>
    </w:p>
    <w:p w14:paraId="353B46D5" w14:textId="77777777"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10 days of Previlage Leave per year</w:t>
      </w:r>
    </w:p>
    <w:p w14:paraId="3E1918B2" w14:textId="77777777"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Gratuity amount : if the no of service year completed in the same company is &gt; 5 , 1month basic salary will be deposited in gratuity amount</w:t>
      </w:r>
    </w:p>
    <w:p w14:paraId="63D52ACC" w14:textId="77777777"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if &gt;10 years service , 2*basic salary=gratuity amount</w:t>
      </w:r>
    </w:p>
    <w:p w14:paraId="03D7AE8D" w14:textId="77777777"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if &gt;20 years service , 3* basic salary=gratuity amount</w:t>
      </w:r>
    </w:p>
    <w:p w14:paraId="045013EB" w14:textId="77777777"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if &lt; 5 no gratuity.</w:t>
      </w:r>
    </w:p>
    <w:p w14:paraId="0F18D6CC" w14:textId="77777777"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</w:p>
    <w:p w14:paraId="46F4FAF8" w14:textId="77777777"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If class is Accenture ,</w:t>
      </w:r>
    </w:p>
    <w:p w14:paraId="3F4CD209" w14:textId="77777777"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12% of basic salary of employee should go for PF and 12% of employer contribution should go to PFfrom employer contribution.</w:t>
      </w:r>
    </w:p>
    <w:p w14:paraId="01228A3A" w14:textId="77777777"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Leave Details for Accenture is </w:t>
      </w:r>
    </w:p>
    <w:p w14:paraId="251D7637" w14:textId="77777777"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2 day of Casual Leave per month</w:t>
      </w:r>
    </w:p>
    <w:p w14:paraId="764CD6B9" w14:textId="77777777"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5 days of Sick Leave per year</w:t>
      </w:r>
    </w:p>
    <w:p w14:paraId="7CD66C21" w14:textId="77777777"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5 days of Previlage Leave per year</w:t>
      </w:r>
    </w:p>
    <w:p w14:paraId="48FF2C64" w14:textId="77777777"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Gratuity amount : Not applicable</w:t>
      </w:r>
    </w:p>
    <w:p w14:paraId="0056E2A8" w14:textId="77777777"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</w:p>
    <w:p w14:paraId="2041F0D8" w14:textId="77777777"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implement the methods accordingly and display the detailed output.</w:t>
      </w:r>
    </w:p>
    <w:p w14:paraId="1CC14F96" w14:textId="77777777" w:rsidR="00464DC3" w:rsidRPr="008928C3" w:rsidRDefault="00464DC3">
      <w:pPr>
        <w:rPr>
          <w:rFonts w:ascii="Verdana" w:hAnsi="Verdana"/>
          <w:sz w:val="20"/>
          <w:szCs w:val="20"/>
        </w:rPr>
      </w:pPr>
    </w:p>
    <w:p w14:paraId="758D4BDE" w14:textId="77777777" w:rsidR="008928C3" w:rsidRPr="008928C3" w:rsidRDefault="008928C3" w:rsidP="008928C3">
      <w:pPr>
        <w:spacing w:after="0"/>
        <w:rPr>
          <w:rFonts w:ascii="Verdana" w:hAnsi="Verdana"/>
          <w:sz w:val="20"/>
          <w:szCs w:val="20"/>
        </w:rPr>
      </w:pPr>
    </w:p>
    <w:p w14:paraId="48A48905" w14:textId="37FD7EB6" w:rsidR="008928C3" w:rsidRPr="008928C3" w:rsidRDefault="003D577F" w:rsidP="008928C3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8928C3" w:rsidRPr="008928C3">
        <w:rPr>
          <w:rFonts w:ascii="Verdana" w:hAnsi="Verdana"/>
          <w:sz w:val="20"/>
          <w:szCs w:val="20"/>
        </w:rPr>
        <w:t>.Write a program with abstract classes and interfaces. Abstract class should contain one abstract and non-abstract method. Abstract method should get daily sales value and return as month sales value. Non-abstract method should return daily sales value. Interface should contain one method which return sales value for a year.</w:t>
      </w:r>
    </w:p>
    <w:p w14:paraId="6B296AF1" w14:textId="77777777" w:rsidR="008928C3" w:rsidRPr="008928C3" w:rsidRDefault="008928C3" w:rsidP="008928C3">
      <w:pPr>
        <w:spacing w:after="0"/>
        <w:rPr>
          <w:rFonts w:ascii="Verdana" w:hAnsi="Verdana"/>
          <w:sz w:val="20"/>
          <w:szCs w:val="20"/>
        </w:rPr>
      </w:pPr>
    </w:p>
    <w:p w14:paraId="2EF88F7F" w14:textId="77777777" w:rsidR="008928C3" w:rsidRPr="008928C3" w:rsidRDefault="008928C3" w:rsidP="008928C3">
      <w:pPr>
        <w:spacing w:after="0"/>
        <w:rPr>
          <w:rFonts w:ascii="Verdana" w:hAnsi="Verdana"/>
          <w:sz w:val="20"/>
          <w:szCs w:val="20"/>
        </w:rPr>
      </w:pPr>
      <w:r w:rsidRPr="008928C3">
        <w:rPr>
          <w:rFonts w:ascii="Verdana" w:hAnsi="Verdana"/>
          <w:sz w:val="20"/>
          <w:szCs w:val="20"/>
        </w:rPr>
        <w:t>Main class should inherits both class and interface. Here daily sales value is Rs.400.</w:t>
      </w:r>
    </w:p>
    <w:p w14:paraId="10A5BD00" w14:textId="77777777" w:rsidR="008928C3" w:rsidRPr="008928C3" w:rsidRDefault="008928C3" w:rsidP="008928C3">
      <w:pPr>
        <w:spacing w:after="0"/>
        <w:rPr>
          <w:rFonts w:ascii="Verdana" w:hAnsi="Verdana"/>
          <w:sz w:val="20"/>
          <w:szCs w:val="20"/>
        </w:rPr>
      </w:pPr>
    </w:p>
    <w:p w14:paraId="415075E0" w14:textId="77777777" w:rsidR="008928C3" w:rsidRPr="008928C3" w:rsidRDefault="008928C3" w:rsidP="008928C3">
      <w:pPr>
        <w:spacing w:after="0"/>
        <w:rPr>
          <w:rFonts w:ascii="Verdana" w:hAnsi="Verdana"/>
          <w:sz w:val="20"/>
          <w:szCs w:val="20"/>
        </w:rPr>
      </w:pPr>
      <w:r w:rsidRPr="008928C3">
        <w:rPr>
          <w:rFonts w:ascii="Verdana" w:hAnsi="Verdana"/>
          <w:sz w:val="20"/>
          <w:szCs w:val="20"/>
        </w:rPr>
        <w:t>System should call those three methods and display the following output:</w:t>
      </w:r>
    </w:p>
    <w:p w14:paraId="46C6FA27" w14:textId="77777777" w:rsidR="008928C3" w:rsidRPr="008928C3" w:rsidRDefault="008928C3" w:rsidP="008928C3">
      <w:pPr>
        <w:spacing w:after="0"/>
        <w:rPr>
          <w:rFonts w:ascii="Verdana" w:hAnsi="Verdana"/>
          <w:sz w:val="20"/>
          <w:szCs w:val="20"/>
        </w:rPr>
      </w:pPr>
    </w:p>
    <w:p w14:paraId="5A777399" w14:textId="77777777" w:rsidR="008928C3" w:rsidRPr="008928C3" w:rsidRDefault="008928C3" w:rsidP="008928C3">
      <w:pPr>
        <w:spacing w:after="0"/>
        <w:rPr>
          <w:rFonts w:ascii="Verdana" w:hAnsi="Verdana"/>
          <w:sz w:val="20"/>
          <w:szCs w:val="20"/>
        </w:rPr>
      </w:pPr>
      <w:r w:rsidRPr="008928C3">
        <w:rPr>
          <w:rFonts w:ascii="Verdana" w:hAnsi="Verdana"/>
          <w:sz w:val="20"/>
          <w:szCs w:val="20"/>
        </w:rPr>
        <w:t>Daily sales: Rs.400</w:t>
      </w:r>
    </w:p>
    <w:p w14:paraId="339A8EB9" w14:textId="77777777" w:rsidR="008928C3" w:rsidRPr="008928C3" w:rsidRDefault="008928C3" w:rsidP="008928C3">
      <w:pPr>
        <w:spacing w:after="0"/>
        <w:rPr>
          <w:rFonts w:ascii="Verdana" w:hAnsi="Verdana"/>
          <w:sz w:val="20"/>
          <w:szCs w:val="20"/>
        </w:rPr>
      </w:pPr>
    </w:p>
    <w:p w14:paraId="4B621663" w14:textId="77777777" w:rsidR="008928C3" w:rsidRPr="008928C3" w:rsidRDefault="008928C3" w:rsidP="008928C3">
      <w:pPr>
        <w:spacing w:after="0"/>
        <w:rPr>
          <w:rFonts w:ascii="Verdana" w:hAnsi="Verdana"/>
          <w:sz w:val="20"/>
          <w:szCs w:val="20"/>
        </w:rPr>
      </w:pPr>
      <w:r w:rsidRPr="008928C3">
        <w:rPr>
          <w:rFonts w:ascii="Verdana" w:hAnsi="Verdana"/>
          <w:sz w:val="20"/>
          <w:szCs w:val="20"/>
        </w:rPr>
        <w:t>Monthly sales: Rs.12000</w:t>
      </w:r>
    </w:p>
    <w:p w14:paraId="0D01C33D" w14:textId="77777777" w:rsidR="008928C3" w:rsidRPr="008928C3" w:rsidRDefault="008928C3" w:rsidP="008928C3">
      <w:pPr>
        <w:spacing w:after="0"/>
        <w:rPr>
          <w:rFonts w:ascii="Verdana" w:hAnsi="Verdana"/>
          <w:sz w:val="20"/>
          <w:szCs w:val="20"/>
        </w:rPr>
      </w:pPr>
    </w:p>
    <w:p w14:paraId="17ABA486" w14:textId="77777777" w:rsidR="008928C3" w:rsidRPr="008928C3" w:rsidRDefault="008928C3" w:rsidP="008928C3">
      <w:pPr>
        <w:spacing w:after="0"/>
        <w:rPr>
          <w:rFonts w:ascii="Verdana" w:hAnsi="Verdana"/>
          <w:sz w:val="20"/>
          <w:szCs w:val="20"/>
        </w:rPr>
      </w:pPr>
      <w:r w:rsidRPr="008928C3">
        <w:rPr>
          <w:rFonts w:ascii="Verdana" w:hAnsi="Verdana"/>
          <w:sz w:val="20"/>
          <w:szCs w:val="20"/>
        </w:rPr>
        <w:t>Annual sales: Rs.144000</w:t>
      </w:r>
    </w:p>
    <w:p w14:paraId="2ED36659" w14:textId="77777777" w:rsidR="008928C3" w:rsidRPr="008928C3" w:rsidRDefault="008928C3">
      <w:pPr>
        <w:rPr>
          <w:rFonts w:ascii="Verdana" w:hAnsi="Verdana"/>
          <w:sz w:val="20"/>
          <w:szCs w:val="20"/>
        </w:rPr>
      </w:pPr>
    </w:p>
    <w:sectPr w:rsidR="008928C3" w:rsidRPr="0089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4646D"/>
    <w:multiLevelType w:val="hybridMultilevel"/>
    <w:tmpl w:val="F954C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56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wN7Y0MjU0sjAwtjBS0lEKTi0uzszPAykwrAUAGuBezywAAAA="/>
  </w:docVars>
  <w:rsids>
    <w:rsidRoot w:val="004972D6"/>
    <w:rsid w:val="003D577F"/>
    <w:rsid w:val="00464DC3"/>
    <w:rsid w:val="004972D6"/>
    <w:rsid w:val="0089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B169"/>
  <w15:docId w15:val="{7AC1762A-C678-441B-8611-9C617405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8C3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</dc:creator>
  <cp:keywords/>
  <dc:description/>
  <cp:lastModifiedBy>San San</cp:lastModifiedBy>
  <cp:revision>5</cp:revision>
  <dcterms:created xsi:type="dcterms:W3CDTF">2016-06-17T07:44:00Z</dcterms:created>
  <dcterms:modified xsi:type="dcterms:W3CDTF">2022-07-12T04:34:00Z</dcterms:modified>
</cp:coreProperties>
</file>