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0D57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1. What Is a Blazor Web App?</w:t>
      </w:r>
    </w:p>
    <w:p w14:paraId="08599A33" w14:textId="77777777" w:rsidR="008C3C68" w:rsidRPr="008C3C68" w:rsidRDefault="008C3C68" w:rsidP="008C3C68">
      <w:r w:rsidRPr="008C3C68">
        <w:t xml:space="preserve">A </w:t>
      </w:r>
      <w:r w:rsidRPr="008C3C68">
        <w:rPr>
          <w:b/>
          <w:bCs/>
        </w:rPr>
        <w:t>Blazor Web App</w:t>
      </w:r>
      <w:r w:rsidRPr="008C3C68">
        <w:t xml:space="preserve"> is a </w:t>
      </w:r>
      <w:r w:rsidRPr="008C3C68">
        <w:rPr>
          <w:b/>
          <w:bCs/>
        </w:rPr>
        <w:t>single project</w:t>
      </w:r>
      <w:r w:rsidRPr="008C3C68">
        <w:t xml:space="preserve"> that can run:</w:t>
      </w:r>
    </w:p>
    <w:p w14:paraId="707D56F7" w14:textId="77777777" w:rsidR="008C3C68" w:rsidRPr="008C3C68" w:rsidRDefault="008C3C68" w:rsidP="008C3C68">
      <w:pPr>
        <w:numPr>
          <w:ilvl w:val="0"/>
          <w:numId w:val="1"/>
        </w:numPr>
      </w:pPr>
      <w:r w:rsidRPr="008C3C68">
        <w:t xml:space="preserve">As </w:t>
      </w:r>
      <w:r w:rsidRPr="008C3C68">
        <w:rPr>
          <w:b/>
          <w:bCs/>
        </w:rPr>
        <w:t>Blazor Server</w:t>
      </w:r>
    </w:p>
    <w:p w14:paraId="137E23AA" w14:textId="77777777" w:rsidR="008C3C68" w:rsidRPr="008C3C68" w:rsidRDefault="008C3C68" w:rsidP="008C3C68">
      <w:pPr>
        <w:numPr>
          <w:ilvl w:val="0"/>
          <w:numId w:val="1"/>
        </w:numPr>
      </w:pPr>
      <w:r w:rsidRPr="008C3C68">
        <w:t xml:space="preserve">As </w:t>
      </w:r>
      <w:r w:rsidRPr="008C3C68">
        <w:rPr>
          <w:b/>
          <w:bCs/>
        </w:rPr>
        <w:t xml:space="preserve">Blazor </w:t>
      </w:r>
      <w:proofErr w:type="spellStart"/>
      <w:r w:rsidRPr="008C3C68">
        <w:rPr>
          <w:b/>
          <w:bCs/>
        </w:rPr>
        <w:t>WebAssembly</w:t>
      </w:r>
      <w:proofErr w:type="spellEnd"/>
    </w:p>
    <w:p w14:paraId="692AF3D1" w14:textId="77777777" w:rsidR="008C3C68" w:rsidRPr="008C3C68" w:rsidRDefault="008C3C68" w:rsidP="008C3C68">
      <w:pPr>
        <w:numPr>
          <w:ilvl w:val="0"/>
          <w:numId w:val="1"/>
        </w:numPr>
      </w:pPr>
      <w:r w:rsidRPr="008C3C68">
        <w:t xml:space="preserve">Or </w:t>
      </w:r>
      <w:r w:rsidRPr="008C3C68">
        <w:rPr>
          <w:b/>
          <w:bCs/>
        </w:rPr>
        <w:t>Auto mode</w:t>
      </w:r>
      <w:r w:rsidRPr="008C3C68">
        <w:t xml:space="preserve"> (initial Server render, then </w:t>
      </w:r>
      <w:proofErr w:type="spellStart"/>
      <w:r w:rsidRPr="008C3C68">
        <w:t>WebAssembly</w:t>
      </w:r>
      <w:proofErr w:type="spellEnd"/>
      <w:r w:rsidRPr="008C3C68">
        <w:t>)</w:t>
      </w:r>
    </w:p>
    <w:p w14:paraId="2FD88892" w14:textId="77777777" w:rsidR="008C3C68" w:rsidRPr="008C3C68" w:rsidRDefault="008C3C68" w:rsidP="008C3C68">
      <w:r w:rsidRPr="008C3C68">
        <w:t xml:space="preserve">This replaces the older </w:t>
      </w:r>
      <w:r w:rsidRPr="008C3C68">
        <w:rPr>
          <w:i/>
          <w:iCs/>
        </w:rPr>
        <w:t>separate</w:t>
      </w:r>
      <w:r w:rsidRPr="008C3C68">
        <w:t xml:space="preserve"> Server and WASM templates.</w:t>
      </w:r>
    </w:p>
    <w:p w14:paraId="2ED0967A" w14:textId="68F05BBF" w:rsidR="004664C9" w:rsidRDefault="008C3C68">
      <w:pPr>
        <w:rPr>
          <w:b/>
          <w:bCs/>
        </w:rPr>
      </w:pPr>
      <w:r w:rsidRPr="008C3C68">
        <w:rPr>
          <w:b/>
          <w:bCs/>
        </w:rPr>
        <w:t>2. Render Modes in Blazor Web App</w:t>
      </w:r>
    </w:p>
    <w:p w14:paraId="2C07E890" w14:textId="7A5F15F3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mc:AlternateContent>
          <mc:Choice Requires="wps">
            <w:drawing>
              <wp:inline distT="0" distB="0" distL="0" distR="0" wp14:anchorId="4E0B2C93" wp14:editId="131727D0">
                <wp:extent cx="304800" cy="304800"/>
                <wp:effectExtent l="0" t="0" r="0" b="0"/>
                <wp:docPr id="1015555560" name="Rectangle 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FE767" id="Rectangle 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71ABA9" w14:textId="66B3B652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drawing>
          <wp:inline distT="0" distB="0" distL="0" distR="0" wp14:anchorId="1DB9DBE5" wp14:editId="028C9819">
            <wp:extent cx="5943600" cy="4565015"/>
            <wp:effectExtent l="0" t="0" r="0" b="6985"/>
            <wp:docPr id="1577140610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359F3" w14:textId="4AF116A7" w:rsidR="008C3C68" w:rsidRPr="008C3C68" w:rsidRDefault="008C3C68" w:rsidP="008C3C68">
      <w:pPr>
        <w:rPr>
          <w:b/>
          <w:bCs/>
        </w:rPr>
      </w:pPr>
    </w:p>
    <w:p w14:paraId="742E73CD" w14:textId="259E74BC" w:rsidR="008C3C68" w:rsidRPr="008C3C68" w:rsidRDefault="008C3C68" w:rsidP="008C3C68">
      <w:pPr>
        <w:rPr>
          <w:b/>
          <w:bCs/>
        </w:rPr>
      </w:pPr>
    </w:p>
    <w:p w14:paraId="351D65FA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pict w14:anchorId="26635A3D">
          <v:rect id="_x0000_i1127" style="width:0;height:1.5pt" o:hralign="center" o:hrstd="t" o:hr="t" fillcolor="#a0a0a0" stroked="f"/>
        </w:pict>
      </w:r>
    </w:p>
    <w:p w14:paraId="43DDEDE1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lastRenderedPageBreak/>
        <w:t>1. What Are Render Modes in Blazor Web App?</w:t>
      </w:r>
    </w:p>
    <w:p w14:paraId="33FBA436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A render mode defines where a Blazor component is rendered and where its logic executes.</w:t>
      </w:r>
    </w:p>
    <w:p w14:paraId="57D76C6E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In a Blazor Web App, each component can independently choose:</w:t>
      </w:r>
    </w:p>
    <w:p w14:paraId="7E67965E" w14:textId="77777777" w:rsidR="008C3C68" w:rsidRPr="008C3C68" w:rsidRDefault="008C3C68" w:rsidP="008C3C68">
      <w:pPr>
        <w:numPr>
          <w:ilvl w:val="0"/>
          <w:numId w:val="2"/>
        </w:numPr>
        <w:rPr>
          <w:b/>
          <w:bCs/>
        </w:rPr>
      </w:pPr>
      <w:r w:rsidRPr="008C3C68">
        <w:rPr>
          <w:b/>
          <w:bCs/>
        </w:rPr>
        <w:t>Where it runs</w:t>
      </w:r>
    </w:p>
    <w:p w14:paraId="67008F41" w14:textId="77777777" w:rsidR="008C3C68" w:rsidRPr="008C3C68" w:rsidRDefault="008C3C68" w:rsidP="008C3C68">
      <w:pPr>
        <w:numPr>
          <w:ilvl w:val="0"/>
          <w:numId w:val="2"/>
        </w:numPr>
        <w:rPr>
          <w:b/>
          <w:bCs/>
        </w:rPr>
      </w:pPr>
      <w:r w:rsidRPr="008C3C68">
        <w:rPr>
          <w:b/>
          <w:bCs/>
        </w:rPr>
        <w:t>How it becomes interactive</w:t>
      </w:r>
    </w:p>
    <w:p w14:paraId="1B849B3D" w14:textId="77777777" w:rsidR="008C3C68" w:rsidRPr="008C3C68" w:rsidRDefault="008C3C68" w:rsidP="008C3C68">
      <w:pPr>
        <w:numPr>
          <w:ilvl w:val="0"/>
          <w:numId w:val="2"/>
        </w:numPr>
        <w:rPr>
          <w:b/>
          <w:bCs/>
        </w:rPr>
      </w:pPr>
      <w:r w:rsidRPr="008C3C68">
        <w:rPr>
          <w:b/>
          <w:bCs/>
        </w:rPr>
        <w:t xml:space="preserve">When </w:t>
      </w:r>
      <w:proofErr w:type="spellStart"/>
      <w:r w:rsidRPr="008C3C68">
        <w:rPr>
          <w:b/>
          <w:bCs/>
        </w:rPr>
        <w:t>WebAssembly</w:t>
      </w:r>
      <w:proofErr w:type="spellEnd"/>
      <w:r w:rsidRPr="008C3C68">
        <w:rPr>
          <w:b/>
          <w:bCs/>
        </w:rPr>
        <w:t xml:space="preserve"> is downloaded</w:t>
      </w:r>
    </w:p>
    <w:p w14:paraId="494438D8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This is the major architectural change introduced in .NET 8.</w:t>
      </w:r>
    </w:p>
    <w:p w14:paraId="59458D76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pict w14:anchorId="4C899B9E">
          <v:rect id="_x0000_i1128" style="width:0;height:1.5pt" o:hralign="center" o:hrstd="t" o:hr="t" fillcolor="#a0a0a0" stroked="f"/>
        </w:pict>
      </w:r>
    </w:p>
    <w:p w14:paraId="5C50BD49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2. Why Render Modes Were Introduced</w:t>
      </w:r>
    </w:p>
    <w:p w14:paraId="207A760F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Before .NET 8:</w:t>
      </w:r>
    </w:p>
    <w:p w14:paraId="150FDD71" w14:textId="77777777" w:rsidR="008C3C68" w:rsidRPr="008C3C68" w:rsidRDefault="008C3C68" w:rsidP="008C3C68">
      <w:pPr>
        <w:numPr>
          <w:ilvl w:val="0"/>
          <w:numId w:val="3"/>
        </w:numPr>
        <w:rPr>
          <w:b/>
          <w:bCs/>
        </w:rPr>
      </w:pPr>
      <w:r w:rsidRPr="008C3C68">
        <w:rPr>
          <w:b/>
          <w:bCs/>
        </w:rPr>
        <w:t xml:space="preserve">You had to choose Blazor Server </w:t>
      </w:r>
      <w:r w:rsidRPr="008C3C68">
        <w:rPr>
          <w:b/>
          <w:bCs/>
          <w:i/>
          <w:iCs/>
        </w:rPr>
        <w:t>or</w:t>
      </w:r>
      <w:r w:rsidRPr="008C3C68">
        <w:rPr>
          <w:b/>
          <w:bCs/>
        </w:rPr>
        <w:t xml:space="preserve"> Blazor </w:t>
      </w:r>
      <w:proofErr w:type="spellStart"/>
      <w:r w:rsidRPr="008C3C68">
        <w:rPr>
          <w:b/>
          <w:bCs/>
        </w:rPr>
        <w:t>WebAssembly</w:t>
      </w:r>
      <w:proofErr w:type="spellEnd"/>
      <w:r w:rsidRPr="008C3C68">
        <w:rPr>
          <w:b/>
          <w:bCs/>
        </w:rPr>
        <w:t xml:space="preserve"> at project creation time.</w:t>
      </w:r>
    </w:p>
    <w:p w14:paraId="1CAEF02D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With .NET 8+:</w:t>
      </w:r>
    </w:p>
    <w:p w14:paraId="7E40A3B1" w14:textId="77777777" w:rsidR="008C3C68" w:rsidRPr="008C3C68" w:rsidRDefault="008C3C68" w:rsidP="008C3C68">
      <w:pPr>
        <w:numPr>
          <w:ilvl w:val="0"/>
          <w:numId w:val="4"/>
        </w:numPr>
        <w:rPr>
          <w:b/>
          <w:bCs/>
        </w:rPr>
      </w:pPr>
      <w:r w:rsidRPr="008C3C68">
        <w:rPr>
          <w:b/>
          <w:bCs/>
        </w:rPr>
        <w:t xml:space="preserve">A single project can mix Server + </w:t>
      </w:r>
      <w:proofErr w:type="spellStart"/>
      <w:r w:rsidRPr="008C3C68">
        <w:rPr>
          <w:b/>
          <w:bCs/>
        </w:rPr>
        <w:t>WebAssembly</w:t>
      </w:r>
      <w:proofErr w:type="spellEnd"/>
    </w:p>
    <w:p w14:paraId="10D4CA18" w14:textId="77777777" w:rsidR="008C3C68" w:rsidRPr="008C3C68" w:rsidRDefault="008C3C68" w:rsidP="008C3C68">
      <w:pPr>
        <w:numPr>
          <w:ilvl w:val="0"/>
          <w:numId w:val="4"/>
        </w:numPr>
        <w:rPr>
          <w:b/>
          <w:bCs/>
        </w:rPr>
      </w:pPr>
      <w:r w:rsidRPr="008C3C68">
        <w:rPr>
          <w:b/>
          <w:bCs/>
        </w:rPr>
        <w:t>Interactivity can be progressive</w:t>
      </w:r>
    </w:p>
    <w:p w14:paraId="4E59B9E2" w14:textId="77777777" w:rsidR="008C3C68" w:rsidRPr="008C3C68" w:rsidRDefault="008C3C68" w:rsidP="008C3C68">
      <w:pPr>
        <w:numPr>
          <w:ilvl w:val="0"/>
          <w:numId w:val="4"/>
        </w:numPr>
        <w:rPr>
          <w:b/>
          <w:bCs/>
        </w:rPr>
      </w:pPr>
      <w:r w:rsidRPr="008C3C68">
        <w:rPr>
          <w:b/>
          <w:bCs/>
        </w:rPr>
        <w:t>Performance, scalability, and UX can be optimized per component</w:t>
      </w:r>
    </w:p>
    <w:p w14:paraId="633CF1A9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pict w14:anchorId="5623E4D9">
          <v:rect id="_x0000_i1129" style="width:0;height:1.5pt" o:hralign="center" o:hrstd="t" o:hr="t" fillcolor="#a0a0a0" stroked="f"/>
        </w:pict>
      </w:r>
    </w:p>
    <w:p w14:paraId="340FC313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3. The Four Render Modes</w:t>
      </w:r>
    </w:p>
    <w:p w14:paraId="5BBB9235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1. Static (Default)</w:t>
      </w:r>
    </w:p>
    <w:p w14:paraId="45E4E115" w14:textId="77777777" w:rsidR="008C3C68" w:rsidRPr="008C3C68" w:rsidRDefault="008C3C68" w:rsidP="008C3C68">
      <w:pPr>
        <w:numPr>
          <w:ilvl w:val="0"/>
          <w:numId w:val="5"/>
        </w:numPr>
        <w:rPr>
          <w:b/>
          <w:bCs/>
        </w:rPr>
      </w:pPr>
      <w:r w:rsidRPr="008C3C68">
        <w:rPr>
          <w:b/>
          <w:bCs/>
        </w:rPr>
        <w:t>Server-side rendering only</w:t>
      </w:r>
    </w:p>
    <w:p w14:paraId="789BB6B2" w14:textId="77777777" w:rsidR="008C3C68" w:rsidRPr="008C3C68" w:rsidRDefault="008C3C68" w:rsidP="008C3C68">
      <w:pPr>
        <w:numPr>
          <w:ilvl w:val="0"/>
          <w:numId w:val="5"/>
        </w:numPr>
        <w:rPr>
          <w:b/>
          <w:bCs/>
        </w:rPr>
      </w:pPr>
      <w:r w:rsidRPr="008C3C68">
        <w:rPr>
          <w:b/>
          <w:bCs/>
        </w:rPr>
        <w:t>No interactivity</w:t>
      </w:r>
    </w:p>
    <w:p w14:paraId="08BCC33A" w14:textId="77777777" w:rsidR="008C3C68" w:rsidRPr="008C3C68" w:rsidRDefault="008C3C68" w:rsidP="008C3C68">
      <w:pPr>
        <w:numPr>
          <w:ilvl w:val="0"/>
          <w:numId w:val="5"/>
        </w:numPr>
        <w:rPr>
          <w:b/>
          <w:bCs/>
        </w:rPr>
      </w:pPr>
      <w:r w:rsidRPr="008C3C68">
        <w:rPr>
          <w:b/>
          <w:bCs/>
        </w:rPr>
        <w:t xml:space="preserve">No </w:t>
      </w:r>
      <w:proofErr w:type="spellStart"/>
      <w:r w:rsidRPr="008C3C68">
        <w:rPr>
          <w:b/>
          <w:bCs/>
        </w:rPr>
        <w:t>SignalR</w:t>
      </w:r>
      <w:proofErr w:type="spellEnd"/>
    </w:p>
    <w:p w14:paraId="4C9A4596" w14:textId="77777777" w:rsidR="008C3C68" w:rsidRPr="008C3C68" w:rsidRDefault="008C3C68" w:rsidP="008C3C68">
      <w:pPr>
        <w:numPr>
          <w:ilvl w:val="0"/>
          <w:numId w:val="5"/>
        </w:numPr>
        <w:rPr>
          <w:b/>
          <w:bCs/>
        </w:rPr>
      </w:pPr>
      <w:r w:rsidRPr="008C3C68">
        <w:rPr>
          <w:b/>
          <w:bCs/>
        </w:rPr>
        <w:t xml:space="preserve">No </w:t>
      </w:r>
      <w:proofErr w:type="spellStart"/>
      <w:r w:rsidRPr="008C3C68">
        <w:rPr>
          <w:b/>
          <w:bCs/>
        </w:rPr>
        <w:t>WebAssembly</w:t>
      </w:r>
      <w:proofErr w:type="spellEnd"/>
    </w:p>
    <w:p w14:paraId="556C6A33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&lt;h3&gt;Hello World&lt;/h3&gt;</w:t>
      </w:r>
    </w:p>
    <w:p w14:paraId="3B331725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Use cases:</w:t>
      </w:r>
    </w:p>
    <w:p w14:paraId="320BC082" w14:textId="77777777" w:rsidR="008C3C68" w:rsidRPr="008C3C68" w:rsidRDefault="008C3C68" w:rsidP="008C3C68">
      <w:pPr>
        <w:numPr>
          <w:ilvl w:val="0"/>
          <w:numId w:val="6"/>
        </w:numPr>
        <w:rPr>
          <w:b/>
          <w:bCs/>
        </w:rPr>
      </w:pPr>
      <w:r w:rsidRPr="008C3C68">
        <w:rPr>
          <w:b/>
          <w:bCs/>
        </w:rPr>
        <w:t>Landing pages</w:t>
      </w:r>
    </w:p>
    <w:p w14:paraId="07E4FB72" w14:textId="77777777" w:rsidR="008C3C68" w:rsidRPr="008C3C68" w:rsidRDefault="008C3C68" w:rsidP="008C3C68">
      <w:pPr>
        <w:numPr>
          <w:ilvl w:val="0"/>
          <w:numId w:val="6"/>
        </w:numPr>
        <w:rPr>
          <w:b/>
          <w:bCs/>
        </w:rPr>
      </w:pPr>
      <w:r w:rsidRPr="008C3C68">
        <w:rPr>
          <w:b/>
          <w:bCs/>
        </w:rPr>
        <w:t>SEO-focused content</w:t>
      </w:r>
    </w:p>
    <w:p w14:paraId="768EEB13" w14:textId="77777777" w:rsidR="008C3C68" w:rsidRPr="008C3C68" w:rsidRDefault="008C3C68" w:rsidP="008C3C68">
      <w:pPr>
        <w:numPr>
          <w:ilvl w:val="0"/>
          <w:numId w:val="6"/>
        </w:numPr>
        <w:rPr>
          <w:b/>
          <w:bCs/>
        </w:rPr>
      </w:pPr>
      <w:r w:rsidRPr="008C3C68">
        <w:rPr>
          <w:b/>
          <w:bCs/>
        </w:rPr>
        <w:lastRenderedPageBreak/>
        <w:t>Read-only pages</w:t>
      </w:r>
    </w:p>
    <w:p w14:paraId="63DD2D9D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pict w14:anchorId="3A0F3A9D">
          <v:rect id="_x0000_i1130" style="width:0;height:1.5pt" o:hralign="center" o:hrstd="t" o:hr="t" fillcolor="#a0a0a0" stroked="f"/>
        </w:pict>
      </w:r>
    </w:p>
    <w:p w14:paraId="372BC7A9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 xml:space="preserve">2. </w:t>
      </w:r>
      <w:proofErr w:type="spellStart"/>
      <w:r w:rsidRPr="008C3C68">
        <w:rPr>
          <w:b/>
          <w:bCs/>
        </w:rPr>
        <w:t>InteractiveServer</w:t>
      </w:r>
      <w:proofErr w:type="spellEnd"/>
    </w:p>
    <w:p w14:paraId="25978041" w14:textId="77777777" w:rsidR="008C3C68" w:rsidRPr="008C3C68" w:rsidRDefault="008C3C68" w:rsidP="008C3C68">
      <w:pPr>
        <w:numPr>
          <w:ilvl w:val="0"/>
          <w:numId w:val="7"/>
        </w:numPr>
        <w:rPr>
          <w:b/>
          <w:bCs/>
        </w:rPr>
      </w:pPr>
      <w:r w:rsidRPr="008C3C68">
        <w:rPr>
          <w:b/>
          <w:bCs/>
        </w:rPr>
        <w:t>Component executes on the server</w:t>
      </w:r>
    </w:p>
    <w:p w14:paraId="401FF9A2" w14:textId="77777777" w:rsidR="008C3C68" w:rsidRPr="008C3C68" w:rsidRDefault="008C3C68" w:rsidP="008C3C68">
      <w:pPr>
        <w:numPr>
          <w:ilvl w:val="0"/>
          <w:numId w:val="7"/>
        </w:numPr>
        <w:rPr>
          <w:b/>
          <w:bCs/>
        </w:rPr>
      </w:pPr>
      <w:r w:rsidRPr="008C3C68">
        <w:rPr>
          <w:b/>
          <w:bCs/>
        </w:rPr>
        <w:t xml:space="preserve">UI updates via </w:t>
      </w:r>
      <w:proofErr w:type="spellStart"/>
      <w:r w:rsidRPr="008C3C68">
        <w:rPr>
          <w:b/>
          <w:bCs/>
        </w:rPr>
        <w:t>SignalR</w:t>
      </w:r>
      <w:proofErr w:type="spellEnd"/>
    </w:p>
    <w:p w14:paraId="25B88249" w14:textId="77777777" w:rsidR="008C3C68" w:rsidRPr="008C3C68" w:rsidRDefault="008C3C68" w:rsidP="008C3C68">
      <w:pPr>
        <w:numPr>
          <w:ilvl w:val="0"/>
          <w:numId w:val="7"/>
        </w:numPr>
        <w:rPr>
          <w:b/>
          <w:bCs/>
        </w:rPr>
      </w:pPr>
      <w:r w:rsidRPr="008C3C68">
        <w:rPr>
          <w:b/>
          <w:bCs/>
        </w:rPr>
        <w:t>Thin client</w:t>
      </w:r>
    </w:p>
    <w:p w14:paraId="326AFA78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 xml:space="preserve">@rendermode </w:t>
      </w:r>
      <w:proofErr w:type="spellStart"/>
      <w:r w:rsidRPr="008C3C68">
        <w:rPr>
          <w:b/>
          <w:bCs/>
        </w:rPr>
        <w:t>InteractiveServer</w:t>
      </w:r>
      <w:proofErr w:type="spellEnd"/>
    </w:p>
    <w:p w14:paraId="4D17A02A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Characteristics:</w:t>
      </w:r>
    </w:p>
    <w:p w14:paraId="1E684B8B" w14:textId="77777777" w:rsidR="008C3C68" w:rsidRPr="008C3C68" w:rsidRDefault="008C3C68" w:rsidP="008C3C68">
      <w:pPr>
        <w:numPr>
          <w:ilvl w:val="0"/>
          <w:numId w:val="8"/>
        </w:numPr>
        <w:rPr>
          <w:b/>
          <w:bCs/>
        </w:rPr>
      </w:pPr>
      <w:r w:rsidRPr="008C3C68">
        <w:rPr>
          <w:b/>
          <w:bCs/>
        </w:rPr>
        <w:t>Real-time UI updates</w:t>
      </w:r>
    </w:p>
    <w:p w14:paraId="2226D6A2" w14:textId="77777777" w:rsidR="008C3C68" w:rsidRPr="008C3C68" w:rsidRDefault="008C3C68" w:rsidP="008C3C68">
      <w:pPr>
        <w:numPr>
          <w:ilvl w:val="0"/>
          <w:numId w:val="8"/>
        </w:numPr>
        <w:rPr>
          <w:b/>
          <w:bCs/>
        </w:rPr>
      </w:pPr>
      <w:r w:rsidRPr="008C3C68">
        <w:rPr>
          <w:b/>
          <w:bCs/>
        </w:rPr>
        <w:t>Low client CPU usage</w:t>
      </w:r>
    </w:p>
    <w:p w14:paraId="4704D51A" w14:textId="77777777" w:rsidR="008C3C68" w:rsidRPr="008C3C68" w:rsidRDefault="008C3C68" w:rsidP="008C3C68">
      <w:pPr>
        <w:numPr>
          <w:ilvl w:val="0"/>
          <w:numId w:val="8"/>
        </w:numPr>
        <w:rPr>
          <w:b/>
          <w:bCs/>
        </w:rPr>
      </w:pPr>
      <w:r w:rsidRPr="008C3C68">
        <w:rPr>
          <w:b/>
          <w:bCs/>
        </w:rPr>
        <w:t>Requires persistent connection</w:t>
      </w:r>
    </w:p>
    <w:p w14:paraId="1F700E87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Best for:</w:t>
      </w:r>
    </w:p>
    <w:p w14:paraId="28EA20D8" w14:textId="77777777" w:rsidR="008C3C68" w:rsidRPr="008C3C68" w:rsidRDefault="008C3C68" w:rsidP="008C3C68">
      <w:pPr>
        <w:numPr>
          <w:ilvl w:val="0"/>
          <w:numId w:val="9"/>
        </w:numPr>
        <w:rPr>
          <w:b/>
          <w:bCs/>
        </w:rPr>
      </w:pPr>
      <w:r w:rsidRPr="008C3C68">
        <w:rPr>
          <w:b/>
          <w:bCs/>
        </w:rPr>
        <w:t>Dashboards</w:t>
      </w:r>
    </w:p>
    <w:p w14:paraId="38FAC31B" w14:textId="77777777" w:rsidR="008C3C68" w:rsidRPr="008C3C68" w:rsidRDefault="008C3C68" w:rsidP="008C3C68">
      <w:pPr>
        <w:numPr>
          <w:ilvl w:val="0"/>
          <w:numId w:val="9"/>
        </w:numPr>
        <w:rPr>
          <w:b/>
          <w:bCs/>
        </w:rPr>
      </w:pPr>
      <w:r w:rsidRPr="008C3C68">
        <w:rPr>
          <w:b/>
          <w:bCs/>
        </w:rPr>
        <w:t>Admin portals</w:t>
      </w:r>
    </w:p>
    <w:p w14:paraId="071BA4F9" w14:textId="77777777" w:rsidR="008C3C68" w:rsidRPr="008C3C68" w:rsidRDefault="008C3C68" w:rsidP="008C3C68">
      <w:pPr>
        <w:numPr>
          <w:ilvl w:val="0"/>
          <w:numId w:val="9"/>
        </w:numPr>
        <w:rPr>
          <w:b/>
          <w:bCs/>
        </w:rPr>
      </w:pPr>
      <w:r w:rsidRPr="008C3C68">
        <w:rPr>
          <w:b/>
          <w:bCs/>
        </w:rPr>
        <w:t>Intranet applications</w:t>
      </w:r>
    </w:p>
    <w:p w14:paraId="4A94A6D8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pict w14:anchorId="75487472">
          <v:rect id="_x0000_i1131" style="width:0;height:1.5pt" o:hralign="center" o:hrstd="t" o:hr="t" fillcolor="#a0a0a0" stroked="f"/>
        </w:pict>
      </w:r>
    </w:p>
    <w:p w14:paraId="43D183C3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 xml:space="preserve">3. </w:t>
      </w:r>
      <w:proofErr w:type="spellStart"/>
      <w:r w:rsidRPr="008C3C68">
        <w:rPr>
          <w:b/>
          <w:bCs/>
        </w:rPr>
        <w:t>InteractiveWebAssembly</w:t>
      </w:r>
      <w:proofErr w:type="spellEnd"/>
    </w:p>
    <w:p w14:paraId="57B89AC4" w14:textId="77777777" w:rsidR="008C3C68" w:rsidRPr="008C3C68" w:rsidRDefault="008C3C68" w:rsidP="008C3C68">
      <w:pPr>
        <w:numPr>
          <w:ilvl w:val="0"/>
          <w:numId w:val="10"/>
        </w:numPr>
        <w:rPr>
          <w:b/>
          <w:bCs/>
        </w:rPr>
      </w:pPr>
      <w:r w:rsidRPr="008C3C68">
        <w:rPr>
          <w:b/>
          <w:bCs/>
        </w:rPr>
        <w:t>Component executes in the browser</w:t>
      </w:r>
    </w:p>
    <w:p w14:paraId="6016439E" w14:textId="77777777" w:rsidR="008C3C68" w:rsidRPr="008C3C68" w:rsidRDefault="008C3C68" w:rsidP="008C3C68">
      <w:pPr>
        <w:numPr>
          <w:ilvl w:val="0"/>
          <w:numId w:val="10"/>
        </w:numPr>
        <w:rPr>
          <w:b/>
          <w:bCs/>
        </w:rPr>
      </w:pPr>
      <w:r w:rsidRPr="008C3C68">
        <w:rPr>
          <w:b/>
          <w:bCs/>
        </w:rPr>
        <w:t>Downloads .NET runtime + app DLLs</w:t>
      </w:r>
    </w:p>
    <w:p w14:paraId="512CEC40" w14:textId="77777777" w:rsidR="008C3C68" w:rsidRPr="008C3C68" w:rsidRDefault="008C3C68" w:rsidP="008C3C68">
      <w:pPr>
        <w:numPr>
          <w:ilvl w:val="0"/>
          <w:numId w:val="10"/>
        </w:numPr>
        <w:rPr>
          <w:b/>
          <w:bCs/>
        </w:rPr>
      </w:pPr>
      <w:r w:rsidRPr="008C3C68">
        <w:rPr>
          <w:b/>
          <w:bCs/>
        </w:rPr>
        <w:t>No server connection after load</w:t>
      </w:r>
    </w:p>
    <w:p w14:paraId="437023A6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 xml:space="preserve">@rendermode </w:t>
      </w:r>
      <w:proofErr w:type="spellStart"/>
      <w:r w:rsidRPr="008C3C68">
        <w:rPr>
          <w:b/>
          <w:bCs/>
        </w:rPr>
        <w:t>InteractiveWebAssembly</w:t>
      </w:r>
      <w:proofErr w:type="spellEnd"/>
    </w:p>
    <w:p w14:paraId="40146D53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Characteristics:</w:t>
      </w:r>
    </w:p>
    <w:p w14:paraId="6AB2D0B5" w14:textId="77777777" w:rsidR="008C3C68" w:rsidRPr="008C3C68" w:rsidRDefault="008C3C68" w:rsidP="008C3C68">
      <w:pPr>
        <w:numPr>
          <w:ilvl w:val="0"/>
          <w:numId w:val="11"/>
        </w:numPr>
        <w:rPr>
          <w:b/>
          <w:bCs/>
        </w:rPr>
      </w:pPr>
      <w:r w:rsidRPr="008C3C68">
        <w:rPr>
          <w:b/>
          <w:bCs/>
        </w:rPr>
        <w:t>Client-side execution</w:t>
      </w:r>
    </w:p>
    <w:p w14:paraId="68FD9B80" w14:textId="77777777" w:rsidR="008C3C68" w:rsidRPr="008C3C68" w:rsidRDefault="008C3C68" w:rsidP="008C3C68">
      <w:pPr>
        <w:numPr>
          <w:ilvl w:val="0"/>
          <w:numId w:val="11"/>
        </w:numPr>
        <w:rPr>
          <w:b/>
          <w:bCs/>
        </w:rPr>
      </w:pPr>
      <w:r w:rsidRPr="008C3C68">
        <w:rPr>
          <w:b/>
          <w:bCs/>
        </w:rPr>
        <w:t>Offline capability</w:t>
      </w:r>
    </w:p>
    <w:p w14:paraId="64435EFB" w14:textId="77777777" w:rsidR="008C3C68" w:rsidRPr="008C3C68" w:rsidRDefault="008C3C68" w:rsidP="008C3C68">
      <w:pPr>
        <w:numPr>
          <w:ilvl w:val="0"/>
          <w:numId w:val="11"/>
        </w:numPr>
        <w:rPr>
          <w:b/>
          <w:bCs/>
        </w:rPr>
      </w:pPr>
      <w:r w:rsidRPr="008C3C68">
        <w:rPr>
          <w:b/>
          <w:bCs/>
        </w:rPr>
        <w:t>Higher initial load time</w:t>
      </w:r>
    </w:p>
    <w:p w14:paraId="079FA917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Best for:</w:t>
      </w:r>
    </w:p>
    <w:p w14:paraId="13268C08" w14:textId="77777777" w:rsidR="008C3C68" w:rsidRPr="008C3C68" w:rsidRDefault="008C3C68" w:rsidP="008C3C68">
      <w:pPr>
        <w:numPr>
          <w:ilvl w:val="0"/>
          <w:numId w:val="12"/>
        </w:numPr>
        <w:rPr>
          <w:b/>
          <w:bCs/>
        </w:rPr>
      </w:pPr>
      <w:r w:rsidRPr="008C3C68">
        <w:rPr>
          <w:b/>
          <w:bCs/>
        </w:rPr>
        <w:lastRenderedPageBreak/>
        <w:t>Public-facing apps</w:t>
      </w:r>
    </w:p>
    <w:p w14:paraId="48D6DCFB" w14:textId="77777777" w:rsidR="008C3C68" w:rsidRPr="008C3C68" w:rsidRDefault="008C3C68" w:rsidP="008C3C68">
      <w:pPr>
        <w:numPr>
          <w:ilvl w:val="0"/>
          <w:numId w:val="12"/>
        </w:numPr>
        <w:rPr>
          <w:b/>
          <w:bCs/>
        </w:rPr>
      </w:pPr>
      <w:r w:rsidRPr="008C3C68">
        <w:rPr>
          <w:b/>
          <w:bCs/>
        </w:rPr>
        <w:t>Offline-first applications</w:t>
      </w:r>
    </w:p>
    <w:p w14:paraId="75E86D5C" w14:textId="77777777" w:rsidR="008C3C68" w:rsidRPr="008C3C68" w:rsidRDefault="008C3C68" w:rsidP="008C3C68">
      <w:pPr>
        <w:numPr>
          <w:ilvl w:val="0"/>
          <w:numId w:val="12"/>
        </w:numPr>
        <w:rPr>
          <w:b/>
          <w:bCs/>
        </w:rPr>
      </w:pPr>
      <w:r w:rsidRPr="008C3C68">
        <w:rPr>
          <w:b/>
          <w:bCs/>
        </w:rPr>
        <w:t>High-scale systems</w:t>
      </w:r>
    </w:p>
    <w:p w14:paraId="70B85D00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pict w14:anchorId="77A82A54">
          <v:rect id="_x0000_i1132" style="width:0;height:1.5pt" o:hralign="center" o:hrstd="t" o:hr="t" fillcolor="#a0a0a0" stroked="f"/>
        </w:pict>
      </w:r>
    </w:p>
    <w:p w14:paraId="6BD4CF7E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 xml:space="preserve">4. </w:t>
      </w:r>
      <w:proofErr w:type="spellStart"/>
      <w:r w:rsidRPr="008C3C68">
        <w:rPr>
          <w:b/>
          <w:bCs/>
        </w:rPr>
        <w:t>InteractiveAuto</w:t>
      </w:r>
      <w:proofErr w:type="spellEnd"/>
    </w:p>
    <w:p w14:paraId="5E2916C6" w14:textId="77777777" w:rsidR="008C3C68" w:rsidRPr="008C3C68" w:rsidRDefault="008C3C68" w:rsidP="008C3C68">
      <w:pPr>
        <w:numPr>
          <w:ilvl w:val="0"/>
          <w:numId w:val="13"/>
        </w:numPr>
        <w:rPr>
          <w:b/>
          <w:bCs/>
        </w:rPr>
      </w:pPr>
      <w:r w:rsidRPr="008C3C68">
        <w:rPr>
          <w:b/>
          <w:bCs/>
        </w:rPr>
        <w:t>Starts as Server</w:t>
      </w:r>
    </w:p>
    <w:p w14:paraId="695B8976" w14:textId="77777777" w:rsidR="008C3C68" w:rsidRPr="008C3C68" w:rsidRDefault="008C3C68" w:rsidP="008C3C68">
      <w:pPr>
        <w:numPr>
          <w:ilvl w:val="0"/>
          <w:numId w:val="13"/>
        </w:numPr>
        <w:rPr>
          <w:b/>
          <w:bCs/>
        </w:rPr>
      </w:pPr>
      <w:r w:rsidRPr="008C3C68">
        <w:rPr>
          <w:b/>
          <w:bCs/>
        </w:rPr>
        <w:t xml:space="preserve">Seamlessly switches to </w:t>
      </w:r>
      <w:proofErr w:type="spellStart"/>
      <w:r w:rsidRPr="008C3C68">
        <w:rPr>
          <w:b/>
          <w:bCs/>
        </w:rPr>
        <w:t>WebAssembly</w:t>
      </w:r>
      <w:proofErr w:type="spellEnd"/>
    </w:p>
    <w:p w14:paraId="77B56468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 xml:space="preserve">@rendermode </w:t>
      </w:r>
      <w:proofErr w:type="spellStart"/>
      <w:r w:rsidRPr="008C3C68">
        <w:rPr>
          <w:b/>
          <w:bCs/>
        </w:rPr>
        <w:t>InteractiveAuto</w:t>
      </w:r>
      <w:proofErr w:type="spellEnd"/>
    </w:p>
    <w:p w14:paraId="04D9E33E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Characteristics:</w:t>
      </w:r>
    </w:p>
    <w:p w14:paraId="35EF85EF" w14:textId="77777777" w:rsidR="008C3C68" w:rsidRPr="008C3C68" w:rsidRDefault="008C3C68" w:rsidP="008C3C68">
      <w:pPr>
        <w:numPr>
          <w:ilvl w:val="0"/>
          <w:numId w:val="14"/>
        </w:numPr>
        <w:rPr>
          <w:b/>
          <w:bCs/>
        </w:rPr>
      </w:pPr>
      <w:r w:rsidRPr="008C3C68">
        <w:rPr>
          <w:b/>
          <w:bCs/>
        </w:rPr>
        <w:t>Fast initial render</w:t>
      </w:r>
    </w:p>
    <w:p w14:paraId="40F1F572" w14:textId="77777777" w:rsidR="008C3C68" w:rsidRPr="008C3C68" w:rsidRDefault="008C3C68" w:rsidP="008C3C68">
      <w:pPr>
        <w:numPr>
          <w:ilvl w:val="0"/>
          <w:numId w:val="14"/>
        </w:numPr>
        <w:rPr>
          <w:b/>
          <w:bCs/>
        </w:rPr>
      </w:pPr>
      <w:r w:rsidRPr="008C3C68">
        <w:rPr>
          <w:b/>
          <w:bCs/>
        </w:rPr>
        <w:t>Becomes client-side after load</w:t>
      </w:r>
    </w:p>
    <w:p w14:paraId="4FA1526D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This is the recommended default for most apps.</w:t>
      </w:r>
    </w:p>
    <w:p w14:paraId="7AE3F516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pict w14:anchorId="096CCE88">
          <v:rect id="_x0000_i1133" style="width:0;height:1.5pt" o:hralign="center" o:hrstd="t" o:hr="t" fillcolor="#a0a0a0" stroked="f"/>
        </w:pict>
      </w:r>
    </w:p>
    <w:p w14:paraId="163E56DD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4. Render Mode Comparison Table</w:t>
      </w:r>
    </w:p>
    <w:tbl>
      <w:tblPr>
        <w:tblW w:w="92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969"/>
        <w:gridCol w:w="1270"/>
        <w:gridCol w:w="2312"/>
        <w:gridCol w:w="2831"/>
      </w:tblGrid>
      <w:tr w:rsidR="008C3C68" w:rsidRPr="008C3C68" w14:paraId="63EF1059" w14:textId="77777777" w:rsidTr="008C3C68">
        <w:trPr>
          <w:trHeight w:val="4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71826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866F06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135E37E3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2092B8F0" w14:textId="77777777" w:rsidR="008C3C68" w:rsidRPr="008C3C68" w:rsidRDefault="008C3C68" w:rsidP="008C3C68">
            <w:pPr>
              <w:rPr>
                <w:b/>
                <w:bCs/>
              </w:rPr>
            </w:pPr>
            <w:proofErr w:type="spellStart"/>
            <w:r w:rsidRPr="008C3C68">
              <w:rPr>
                <w:b/>
                <w:bCs/>
              </w:rPr>
              <w:t>WebAssembly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D8EE1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Auto</w:t>
            </w:r>
          </w:p>
        </w:tc>
      </w:tr>
      <w:tr w:rsidR="008C3C68" w:rsidRPr="008C3C68" w14:paraId="331975D1" w14:textId="77777777" w:rsidTr="008C3C68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5531287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Interactive</w:t>
            </w:r>
          </w:p>
        </w:tc>
        <w:tc>
          <w:tcPr>
            <w:tcW w:w="0" w:type="auto"/>
            <w:vAlign w:val="center"/>
            <w:hideMark/>
          </w:tcPr>
          <w:p w14:paraId="3EFAA9F9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5782A2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3B5E24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974406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8C3C68" w:rsidRPr="008C3C68" w14:paraId="276AC0A5" w14:textId="77777777" w:rsidTr="008C3C68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2C9B262" w14:textId="77777777" w:rsidR="008C3C68" w:rsidRPr="008C3C68" w:rsidRDefault="008C3C68" w:rsidP="008C3C68">
            <w:pPr>
              <w:rPr>
                <w:b/>
                <w:bCs/>
              </w:rPr>
            </w:pPr>
            <w:proofErr w:type="spellStart"/>
            <w:r w:rsidRPr="008C3C68">
              <w:rPr>
                <w:b/>
                <w:bCs/>
              </w:rPr>
              <w:t>SignalR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D432D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96ECA3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011A82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62B948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Initial only</w:t>
            </w:r>
          </w:p>
        </w:tc>
      </w:tr>
      <w:tr w:rsidR="008C3C68" w:rsidRPr="008C3C68" w14:paraId="04B476F4" w14:textId="77777777" w:rsidTr="008C3C68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456D4A57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Offline</w:t>
            </w:r>
          </w:p>
        </w:tc>
        <w:tc>
          <w:tcPr>
            <w:tcW w:w="0" w:type="auto"/>
            <w:vAlign w:val="center"/>
            <w:hideMark/>
          </w:tcPr>
          <w:p w14:paraId="0CC9C1A0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15DEAF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0CA4F5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212C7D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rFonts w:ascii="Segoe UI Emoji" w:hAnsi="Segoe UI Emoji" w:cs="Segoe UI Emoji"/>
                <w:b/>
                <w:bCs/>
              </w:rPr>
              <w:t>✅</w:t>
            </w:r>
            <w:r w:rsidRPr="008C3C68">
              <w:rPr>
                <w:b/>
                <w:bCs/>
              </w:rPr>
              <w:t xml:space="preserve"> (after WASM)</w:t>
            </w:r>
          </w:p>
        </w:tc>
      </w:tr>
      <w:tr w:rsidR="008C3C68" w:rsidRPr="008C3C68" w14:paraId="0C45C149" w14:textId="77777777" w:rsidTr="008C3C68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1A442351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430BA880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4C1AAE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A8596E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087BB119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8C3C68" w:rsidRPr="008C3C68" w14:paraId="1274F095" w14:textId="77777777" w:rsidTr="008C3C68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6B14BFA5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Initial Load</w:t>
            </w:r>
          </w:p>
        </w:tc>
        <w:tc>
          <w:tcPr>
            <w:tcW w:w="0" w:type="auto"/>
            <w:vAlign w:val="center"/>
            <w:hideMark/>
          </w:tcPr>
          <w:p w14:paraId="16090AA4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3E9E60E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F2B94EE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75FD5363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Fast</w:t>
            </w:r>
          </w:p>
        </w:tc>
      </w:tr>
      <w:tr w:rsidR="008C3C68" w:rsidRPr="008C3C68" w14:paraId="5511DA67" w14:textId="77777777" w:rsidTr="008C3C68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2B3E4219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E7A74E1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E28D45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0524604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F54D8E6" w14:textId="77777777" w:rsidR="008C3C68" w:rsidRPr="008C3C68" w:rsidRDefault="008C3C68" w:rsidP="008C3C68">
            <w:pPr>
              <w:rPr>
                <w:b/>
                <w:bCs/>
              </w:rPr>
            </w:pPr>
            <w:r w:rsidRPr="008C3C68">
              <w:rPr>
                <w:b/>
                <w:bCs/>
              </w:rPr>
              <w:t>High</w:t>
            </w:r>
          </w:p>
        </w:tc>
      </w:tr>
    </w:tbl>
    <w:p w14:paraId="28F47C02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pict w14:anchorId="2E3BEE2E">
          <v:rect id="_x0000_i1134" style="width:0;height:1.5pt" o:hralign="center" o:hrstd="t" o:hr="t" fillcolor="#a0a0a0" stroked="f"/>
        </w:pict>
      </w:r>
    </w:p>
    <w:p w14:paraId="4646235B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5. Where Render Modes Are Applied</w:t>
      </w:r>
    </w:p>
    <w:p w14:paraId="0BC7309B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Component-Level (Recommended)</w:t>
      </w:r>
    </w:p>
    <w:p w14:paraId="73A055EA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lastRenderedPageBreak/>
        <w:t xml:space="preserve">@rendermode </w:t>
      </w:r>
      <w:proofErr w:type="spellStart"/>
      <w:r w:rsidRPr="008C3C68">
        <w:rPr>
          <w:b/>
          <w:bCs/>
        </w:rPr>
        <w:t>InteractiveAuto</w:t>
      </w:r>
      <w:proofErr w:type="spellEnd"/>
    </w:p>
    <w:p w14:paraId="690CE745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Page-Level</w:t>
      </w:r>
    </w:p>
    <w:p w14:paraId="2F11263F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@page "/products"</w:t>
      </w:r>
    </w:p>
    <w:p w14:paraId="3FF5131B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 xml:space="preserve">@rendermode </w:t>
      </w:r>
      <w:proofErr w:type="spellStart"/>
      <w:r w:rsidRPr="008C3C68">
        <w:rPr>
          <w:b/>
          <w:bCs/>
        </w:rPr>
        <w:t>InteractiveWebAssembly</w:t>
      </w:r>
      <w:proofErr w:type="spellEnd"/>
    </w:p>
    <w:p w14:paraId="37EAD2F1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App-Level (Not Recommended)</w:t>
      </w:r>
    </w:p>
    <w:p w14:paraId="46AB431D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Applied globally — reduces flexibility.</w:t>
      </w:r>
    </w:p>
    <w:p w14:paraId="333A8807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pict w14:anchorId="4C2D2C15">
          <v:rect id="_x0000_i1135" style="width:0;height:1.5pt" o:hralign="center" o:hrstd="t" o:hr="t" fillcolor="#a0a0a0" stroked="f"/>
        </w:pict>
      </w:r>
    </w:p>
    <w:p w14:paraId="67813BDF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 xml:space="preserve">6. </w:t>
      </w:r>
      <w:proofErr w:type="spellStart"/>
      <w:r w:rsidRPr="008C3C68">
        <w:rPr>
          <w:b/>
          <w:bCs/>
        </w:rPr>
        <w:t>Program.cs</w:t>
      </w:r>
      <w:proofErr w:type="spellEnd"/>
      <w:r w:rsidRPr="008C3C68">
        <w:rPr>
          <w:b/>
          <w:bCs/>
        </w:rPr>
        <w:t xml:space="preserve"> Configuration (Mandatory)</w:t>
      </w:r>
    </w:p>
    <w:p w14:paraId="63E2D737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To enable render modes:</w:t>
      </w:r>
    </w:p>
    <w:p w14:paraId="106746D4" w14:textId="77777777" w:rsidR="008C3C68" w:rsidRPr="008C3C68" w:rsidRDefault="008C3C68" w:rsidP="008C3C68">
      <w:pPr>
        <w:rPr>
          <w:b/>
          <w:bCs/>
        </w:rPr>
      </w:pPr>
      <w:proofErr w:type="spellStart"/>
      <w:r w:rsidRPr="008C3C68">
        <w:rPr>
          <w:b/>
          <w:bCs/>
        </w:rPr>
        <w:t>builder.Services.AddRazorComponents</w:t>
      </w:r>
      <w:proofErr w:type="spellEnd"/>
      <w:r w:rsidRPr="008C3C68">
        <w:rPr>
          <w:b/>
          <w:bCs/>
        </w:rPr>
        <w:t>()</w:t>
      </w:r>
    </w:p>
    <w:p w14:paraId="6514F16E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 xml:space="preserve">    .</w:t>
      </w:r>
      <w:proofErr w:type="spellStart"/>
      <w:r w:rsidRPr="008C3C68">
        <w:rPr>
          <w:b/>
          <w:bCs/>
        </w:rPr>
        <w:t>AddInteractiveServerComponents</w:t>
      </w:r>
      <w:proofErr w:type="spellEnd"/>
      <w:r w:rsidRPr="008C3C68">
        <w:rPr>
          <w:b/>
          <w:bCs/>
        </w:rPr>
        <w:t>()</w:t>
      </w:r>
    </w:p>
    <w:p w14:paraId="6F7EEE90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 xml:space="preserve">    .</w:t>
      </w:r>
      <w:proofErr w:type="spellStart"/>
      <w:r w:rsidRPr="008C3C68">
        <w:rPr>
          <w:b/>
          <w:bCs/>
        </w:rPr>
        <w:t>AddInteractiveWebAssemblyComponents</w:t>
      </w:r>
      <w:proofErr w:type="spellEnd"/>
      <w:r w:rsidRPr="008C3C68">
        <w:rPr>
          <w:b/>
          <w:bCs/>
        </w:rPr>
        <w:t>();</w:t>
      </w:r>
    </w:p>
    <w:p w14:paraId="7392EFD6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t>Without this, interactive modes will not work.</w:t>
      </w:r>
    </w:p>
    <w:p w14:paraId="6707E9BD" w14:textId="77777777" w:rsidR="008C3C68" w:rsidRPr="008C3C68" w:rsidRDefault="008C3C68" w:rsidP="008C3C68">
      <w:pPr>
        <w:rPr>
          <w:b/>
          <w:bCs/>
        </w:rPr>
      </w:pPr>
      <w:r w:rsidRPr="008C3C68">
        <w:rPr>
          <w:b/>
          <w:bCs/>
        </w:rPr>
        <w:pict w14:anchorId="7C010581">
          <v:rect id="_x0000_i1136" style="width:0;height:1.5pt" o:hralign="center" o:hrstd="t" o:hr="t" fillcolor="#a0a0a0" stroked="f"/>
        </w:pict>
      </w:r>
    </w:p>
    <w:p w14:paraId="2A21B2F0" w14:textId="1DFEF404" w:rsidR="008C3C68" w:rsidRPr="008C3C68" w:rsidRDefault="008C3C68" w:rsidP="008C3C68">
      <w:pPr>
        <w:rPr>
          <w:b/>
          <w:bCs/>
        </w:rPr>
      </w:pPr>
    </w:p>
    <w:p w14:paraId="3D354E1D" w14:textId="77777777" w:rsidR="008C3C68" w:rsidRPr="008C3C68" w:rsidRDefault="008C3C68">
      <w:pPr>
        <w:rPr>
          <w:b/>
          <w:bCs/>
        </w:rPr>
      </w:pPr>
    </w:p>
    <w:sectPr w:rsidR="008C3C68" w:rsidRPr="008C3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6D7"/>
    <w:multiLevelType w:val="multilevel"/>
    <w:tmpl w:val="A06C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1736"/>
    <w:multiLevelType w:val="multilevel"/>
    <w:tmpl w:val="3D6E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9606F"/>
    <w:multiLevelType w:val="multilevel"/>
    <w:tmpl w:val="79CA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23DDD"/>
    <w:multiLevelType w:val="multilevel"/>
    <w:tmpl w:val="1F3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B1918"/>
    <w:multiLevelType w:val="multilevel"/>
    <w:tmpl w:val="C15A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F5F83"/>
    <w:multiLevelType w:val="multilevel"/>
    <w:tmpl w:val="BB20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1191E"/>
    <w:multiLevelType w:val="multilevel"/>
    <w:tmpl w:val="ABC6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F6DAA"/>
    <w:multiLevelType w:val="multilevel"/>
    <w:tmpl w:val="B5A0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12125"/>
    <w:multiLevelType w:val="multilevel"/>
    <w:tmpl w:val="9D88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E6B04"/>
    <w:multiLevelType w:val="multilevel"/>
    <w:tmpl w:val="729C6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1070FA"/>
    <w:multiLevelType w:val="multilevel"/>
    <w:tmpl w:val="EA76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B2C6E"/>
    <w:multiLevelType w:val="multilevel"/>
    <w:tmpl w:val="5880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82F87"/>
    <w:multiLevelType w:val="multilevel"/>
    <w:tmpl w:val="2178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14851"/>
    <w:multiLevelType w:val="multilevel"/>
    <w:tmpl w:val="0C62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20FD0"/>
    <w:multiLevelType w:val="multilevel"/>
    <w:tmpl w:val="AB4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C3B9C"/>
    <w:multiLevelType w:val="multilevel"/>
    <w:tmpl w:val="406C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349150">
    <w:abstractNumId w:val="12"/>
  </w:num>
  <w:num w:numId="2" w16cid:durableId="143589700">
    <w:abstractNumId w:val="15"/>
  </w:num>
  <w:num w:numId="3" w16cid:durableId="415635975">
    <w:abstractNumId w:val="4"/>
  </w:num>
  <w:num w:numId="4" w16cid:durableId="1106190319">
    <w:abstractNumId w:val="6"/>
  </w:num>
  <w:num w:numId="5" w16cid:durableId="766316161">
    <w:abstractNumId w:val="10"/>
  </w:num>
  <w:num w:numId="6" w16cid:durableId="1683122686">
    <w:abstractNumId w:val="3"/>
  </w:num>
  <w:num w:numId="7" w16cid:durableId="1010523701">
    <w:abstractNumId w:val="0"/>
  </w:num>
  <w:num w:numId="8" w16cid:durableId="727537945">
    <w:abstractNumId w:val="11"/>
  </w:num>
  <w:num w:numId="9" w16cid:durableId="1316953576">
    <w:abstractNumId w:val="13"/>
  </w:num>
  <w:num w:numId="10" w16cid:durableId="1866407602">
    <w:abstractNumId w:val="14"/>
  </w:num>
  <w:num w:numId="11" w16cid:durableId="587539821">
    <w:abstractNumId w:val="7"/>
  </w:num>
  <w:num w:numId="12" w16cid:durableId="353770245">
    <w:abstractNumId w:val="1"/>
  </w:num>
  <w:num w:numId="13" w16cid:durableId="336663053">
    <w:abstractNumId w:val="5"/>
  </w:num>
  <w:num w:numId="14" w16cid:durableId="1084186255">
    <w:abstractNumId w:val="2"/>
  </w:num>
  <w:num w:numId="15" w16cid:durableId="643123650">
    <w:abstractNumId w:val="9"/>
  </w:num>
  <w:num w:numId="16" w16cid:durableId="9558697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37"/>
    <w:rsid w:val="00060191"/>
    <w:rsid w:val="000A39E0"/>
    <w:rsid w:val="00125744"/>
    <w:rsid w:val="00293A37"/>
    <w:rsid w:val="004664C9"/>
    <w:rsid w:val="008258AA"/>
    <w:rsid w:val="008B6830"/>
    <w:rsid w:val="008C3C68"/>
    <w:rsid w:val="00D61103"/>
    <w:rsid w:val="00E30F26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69AD1"/>
  <w15:chartTrackingRefBased/>
  <w15:docId w15:val="{826F61A4-C3E2-43ED-A42C-355B244F6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2026-01-11T08:15:00Z</dcterms:created>
  <dcterms:modified xsi:type="dcterms:W3CDTF">2026-01-11T08:24:00Z</dcterms:modified>
</cp:coreProperties>
</file>