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29FB" w14:textId="77777777" w:rsidR="005E6EFC" w:rsidRPr="005E6EFC" w:rsidRDefault="005E6EFC" w:rsidP="005E6EFC">
      <w:pPr>
        <w:rPr>
          <w:b/>
          <w:bCs/>
        </w:rPr>
      </w:pPr>
      <w:r w:rsidRPr="005E6EFC">
        <w:rPr>
          <w:b/>
          <w:bCs/>
        </w:rPr>
        <w:t>1. Parent → Child Communication (Parameters)</w:t>
      </w:r>
    </w:p>
    <w:p w14:paraId="31CC5641" w14:textId="77777777" w:rsidR="005E6EFC" w:rsidRPr="005E6EFC" w:rsidRDefault="005E6EFC" w:rsidP="005E6EFC">
      <w:pPr>
        <w:rPr>
          <w:b/>
          <w:bCs/>
        </w:rPr>
      </w:pPr>
      <w:r w:rsidRPr="005E6EFC">
        <w:rPr>
          <w:b/>
          <w:bCs/>
        </w:rPr>
        <w:t>Purpose</w:t>
      </w:r>
    </w:p>
    <w:p w14:paraId="0715CDD0" w14:textId="77777777" w:rsidR="005E6EFC" w:rsidRPr="005E6EFC" w:rsidRDefault="005E6EFC" w:rsidP="005E6EFC">
      <w:r w:rsidRPr="005E6EFC">
        <w:t xml:space="preserve">Used when a </w:t>
      </w:r>
      <w:r w:rsidRPr="005E6EFC">
        <w:rPr>
          <w:b/>
          <w:bCs/>
        </w:rPr>
        <w:t>parent component passes data to a child component</w:t>
      </w:r>
      <w:r w:rsidRPr="005E6EFC">
        <w:t>.</w:t>
      </w:r>
    </w:p>
    <w:p w14:paraId="6A856200" w14:textId="77777777" w:rsidR="005E6EFC" w:rsidRPr="005E6EFC" w:rsidRDefault="005E6EFC" w:rsidP="005E6EFC">
      <w:pPr>
        <w:rPr>
          <w:b/>
          <w:bCs/>
        </w:rPr>
      </w:pPr>
      <w:r w:rsidRPr="005E6EFC">
        <w:rPr>
          <w:b/>
          <w:bCs/>
        </w:rPr>
        <w:t>Mechanism</w:t>
      </w:r>
    </w:p>
    <w:p w14:paraId="1A0D981B" w14:textId="77777777" w:rsidR="005E6EFC" w:rsidRPr="005E6EFC" w:rsidRDefault="005E6EFC" w:rsidP="005E6EFC">
      <w:pPr>
        <w:numPr>
          <w:ilvl w:val="0"/>
          <w:numId w:val="1"/>
        </w:numPr>
      </w:pPr>
      <w:r w:rsidRPr="005E6EFC">
        <w:t>[Parameter]</w:t>
      </w:r>
    </w:p>
    <w:p w14:paraId="16911230" w14:textId="77777777" w:rsidR="005E6EFC" w:rsidRPr="005E6EFC" w:rsidRDefault="005E6EFC" w:rsidP="005E6EFC">
      <w:pPr>
        <w:numPr>
          <w:ilvl w:val="0"/>
          <w:numId w:val="1"/>
        </w:numPr>
      </w:pPr>
      <w:r w:rsidRPr="005E6EFC">
        <w:t xml:space="preserve">[Parameter] with </w:t>
      </w:r>
      <w:proofErr w:type="spellStart"/>
      <w:r w:rsidRPr="005E6EFC">
        <w:t>EventCallback</w:t>
      </w:r>
      <w:proofErr w:type="spellEnd"/>
      <w:r w:rsidRPr="005E6EFC">
        <w:t xml:space="preserve"> (for interaction)</w:t>
      </w:r>
    </w:p>
    <w:p w14:paraId="281FC3D2" w14:textId="77777777" w:rsidR="005E6EFC" w:rsidRPr="005E6EFC" w:rsidRDefault="005E6EFC" w:rsidP="005E6EFC">
      <w:pPr>
        <w:rPr>
          <w:b/>
          <w:bCs/>
        </w:rPr>
      </w:pPr>
      <w:r w:rsidRPr="005E6EFC">
        <w:rPr>
          <w:b/>
          <w:bCs/>
        </w:rPr>
        <w:t>2. Child → Parent Communication (</w:t>
      </w:r>
      <w:proofErr w:type="spellStart"/>
      <w:r w:rsidRPr="005E6EFC">
        <w:rPr>
          <w:b/>
          <w:bCs/>
        </w:rPr>
        <w:t>EventCallback</w:t>
      </w:r>
      <w:proofErr w:type="spellEnd"/>
      <w:r w:rsidRPr="005E6EFC">
        <w:rPr>
          <w:b/>
          <w:bCs/>
        </w:rPr>
        <w:t>)</w:t>
      </w:r>
    </w:p>
    <w:p w14:paraId="65A80469" w14:textId="77777777" w:rsidR="005E6EFC" w:rsidRPr="005E6EFC" w:rsidRDefault="005E6EFC" w:rsidP="005E6EFC">
      <w:pPr>
        <w:rPr>
          <w:b/>
          <w:bCs/>
        </w:rPr>
      </w:pPr>
      <w:r w:rsidRPr="005E6EFC">
        <w:rPr>
          <w:b/>
          <w:bCs/>
        </w:rPr>
        <w:t>Purpose</w:t>
      </w:r>
    </w:p>
    <w:p w14:paraId="79BE2807" w14:textId="77777777" w:rsidR="005E6EFC" w:rsidRPr="005E6EFC" w:rsidRDefault="005E6EFC" w:rsidP="005E6EFC">
      <w:r w:rsidRPr="005E6EFC">
        <w:t xml:space="preserve">Used when a </w:t>
      </w:r>
      <w:r w:rsidRPr="005E6EFC">
        <w:rPr>
          <w:b/>
          <w:bCs/>
        </w:rPr>
        <w:t>child component needs to notify the parent</w:t>
      </w:r>
      <w:r w:rsidRPr="005E6EFC">
        <w:t xml:space="preserve"> (e.g., button click, form submit).</w:t>
      </w:r>
    </w:p>
    <w:p w14:paraId="0F12865D" w14:textId="77777777" w:rsidR="005E6EFC" w:rsidRPr="005E6EFC" w:rsidRDefault="005E6EFC" w:rsidP="005E6EFC">
      <w:pPr>
        <w:rPr>
          <w:b/>
          <w:bCs/>
        </w:rPr>
      </w:pPr>
      <w:r w:rsidRPr="005E6EFC">
        <w:rPr>
          <w:b/>
          <w:bCs/>
        </w:rPr>
        <w:t>Mechanism</w:t>
      </w:r>
    </w:p>
    <w:p w14:paraId="54B94DF7" w14:textId="77777777" w:rsidR="005E6EFC" w:rsidRPr="005E6EFC" w:rsidRDefault="005E6EFC" w:rsidP="005E6EFC">
      <w:pPr>
        <w:numPr>
          <w:ilvl w:val="0"/>
          <w:numId w:val="2"/>
        </w:numPr>
      </w:pPr>
      <w:proofErr w:type="spellStart"/>
      <w:r w:rsidRPr="005E6EFC">
        <w:t>EventCallback</w:t>
      </w:r>
      <w:proofErr w:type="spellEnd"/>
    </w:p>
    <w:p w14:paraId="63F0CEB3" w14:textId="77777777" w:rsidR="005E6EFC" w:rsidRPr="005E6EFC" w:rsidRDefault="005E6EFC" w:rsidP="005E6EFC">
      <w:pPr>
        <w:numPr>
          <w:ilvl w:val="0"/>
          <w:numId w:val="2"/>
        </w:numPr>
      </w:pPr>
      <w:proofErr w:type="spellStart"/>
      <w:r w:rsidRPr="005E6EFC">
        <w:t>EventCallback</w:t>
      </w:r>
      <w:proofErr w:type="spellEnd"/>
      <w:r w:rsidRPr="005E6EFC">
        <w:t>&lt;T&gt;</w:t>
      </w:r>
    </w:p>
    <w:p w14:paraId="12AE8D71" w14:textId="77777777" w:rsidR="00B61CA0" w:rsidRDefault="00B61CA0" w:rsidP="00B61CA0">
      <w:r>
        <w:t>Example</w:t>
      </w:r>
    </w:p>
    <w:p w14:paraId="1EFD3800" w14:textId="4D74D0A9" w:rsidR="004664C9" w:rsidRDefault="00B61CA0" w:rsidP="00B61CA0">
      <w:proofErr w:type="spellStart"/>
      <w:r>
        <w:t>ParentComponent.razor</w:t>
      </w:r>
      <w:proofErr w:type="spellEnd"/>
    </w:p>
    <w:p w14:paraId="2CB616C4" w14:textId="51F2F162" w:rsidR="00B61CA0" w:rsidRDefault="00B61CA0" w:rsidP="00B61CA0">
      <w:r w:rsidRPr="00B61CA0">
        <w:drawing>
          <wp:inline distT="0" distB="0" distL="0" distR="0" wp14:anchorId="702314F0" wp14:editId="42BC1DF8">
            <wp:extent cx="5943600" cy="2228215"/>
            <wp:effectExtent l="0" t="0" r="0" b="635"/>
            <wp:docPr id="161411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0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50EA" w14:textId="4F144F94" w:rsidR="00B61CA0" w:rsidRDefault="00B61CA0" w:rsidP="00B61CA0">
      <w:r w:rsidRPr="00B61CA0">
        <w:lastRenderedPageBreak/>
        <w:drawing>
          <wp:inline distT="0" distB="0" distL="0" distR="0" wp14:anchorId="593DCB2A" wp14:editId="32A7E167">
            <wp:extent cx="5721644" cy="2730640"/>
            <wp:effectExtent l="0" t="0" r="0" b="0"/>
            <wp:docPr id="12461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30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6395" w14:textId="77777777" w:rsidR="004F181C" w:rsidRDefault="004F181C" w:rsidP="00B61CA0"/>
    <w:p w14:paraId="24875911" w14:textId="77777777" w:rsidR="004F181C" w:rsidRPr="004F181C" w:rsidRDefault="004F181C" w:rsidP="004F181C">
      <w:pPr>
        <w:rPr>
          <w:b/>
          <w:bCs/>
        </w:rPr>
      </w:pPr>
      <w:r w:rsidRPr="004F181C">
        <w:rPr>
          <w:b/>
          <w:bCs/>
        </w:rPr>
        <w:t>Key Points</w:t>
      </w:r>
    </w:p>
    <w:p w14:paraId="7770B6D1" w14:textId="77777777" w:rsidR="004F181C" w:rsidRPr="004F181C" w:rsidRDefault="004F181C" w:rsidP="004F181C">
      <w:pPr>
        <w:numPr>
          <w:ilvl w:val="0"/>
          <w:numId w:val="3"/>
        </w:numPr>
      </w:pPr>
      <w:r w:rsidRPr="004F181C">
        <w:t>Asynchronous by design</w:t>
      </w:r>
    </w:p>
    <w:p w14:paraId="53FE2D49" w14:textId="77777777" w:rsidR="004F181C" w:rsidRPr="004F181C" w:rsidRDefault="004F181C" w:rsidP="004F181C">
      <w:pPr>
        <w:numPr>
          <w:ilvl w:val="0"/>
          <w:numId w:val="3"/>
        </w:numPr>
      </w:pPr>
      <w:r w:rsidRPr="004F181C">
        <w:t>Keeps components loosely coupled</w:t>
      </w:r>
    </w:p>
    <w:p w14:paraId="1BF64575" w14:textId="77777777" w:rsidR="004F181C" w:rsidRPr="004F181C" w:rsidRDefault="004F181C" w:rsidP="004F181C">
      <w:pPr>
        <w:rPr>
          <w:b/>
          <w:bCs/>
        </w:rPr>
      </w:pPr>
      <w:r w:rsidRPr="004F181C">
        <w:rPr>
          <w:b/>
          <w:bCs/>
        </w:rPr>
        <w:t>3. Parent ↔ Child (Two-Way Binding)</w:t>
      </w:r>
    </w:p>
    <w:p w14:paraId="51D366E7" w14:textId="77777777" w:rsidR="004F181C" w:rsidRPr="004F181C" w:rsidRDefault="004F181C" w:rsidP="004F181C">
      <w:pPr>
        <w:rPr>
          <w:b/>
          <w:bCs/>
        </w:rPr>
      </w:pPr>
      <w:r w:rsidRPr="004F181C">
        <w:rPr>
          <w:b/>
          <w:bCs/>
        </w:rPr>
        <w:t>Purpose</w:t>
      </w:r>
    </w:p>
    <w:p w14:paraId="361F9E1C" w14:textId="77777777" w:rsidR="004F181C" w:rsidRPr="004F181C" w:rsidRDefault="004F181C" w:rsidP="004F181C">
      <w:r w:rsidRPr="004F181C">
        <w:t xml:space="preserve">Used when </w:t>
      </w:r>
      <w:r w:rsidRPr="004F181C">
        <w:rPr>
          <w:b/>
          <w:bCs/>
        </w:rPr>
        <w:t>both parent and child need to stay in sync</w:t>
      </w:r>
      <w:r w:rsidRPr="004F181C">
        <w:t>.</w:t>
      </w:r>
    </w:p>
    <w:p w14:paraId="76016B1D" w14:textId="77777777" w:rsidR="004F181C" w:rsidRPr="004F181C" w:rsidRDefault="004F181C" w:rsidP="004F181C">
      <w:pPr>
        <w:rPr>
          <w:b/>
          <w:bCs/>
        </w:rPr>
      </w:pPr>
      <w:r w:rsidRPr="004F181C">
        <w:rPr>
          <w:b/>
          <w:bCs/>
        </w:rPr>
        <w:t>Mechanism</w:t>
      </w:r>
    </w:p>
    <w:p w14:paraId="2F773AA9" w14:textId="77777777" w:rsidR="004F181C" w:rsidRPr="004F181C" w:rsidRDefault="004F181C" w:rsidP="004F181C">
      <w:pPr>
        <w:numPr>
          <w:ilvl w:val="0"/>
          <w:numId w:val="4"/>
        </w:numPr>
      </w:pPr>
      <w:r w:rsidRPr="004F181C">
        <w:t>@bind-Value</w:t>
      </w:r>
    </w:p>
    <w:p w14:paraId="0C123A71" w14:textId="77777777" w:rsidR="004F181C" w:rsidRPr="004F181C" w:rsidRDefault="004F181C" w:rsidP="004F181C">
      <w:pPr>
        <w:numPr>
          <w:ilvl w:val="0"/>
          <w:numId w:val="4"/>
        </w:numPr>
      </w:pPr>
      <w:r w:rsidRPr="004F181C">
        <w:t xml:space="preserve">Value + </w:t>
      </w:r>
      <w:proofErr w:type="spellStart"/>
      <w:r w:rsidRPr="004F181C">
        <w:t>ValueChanged</w:t>
      </w:r>
      <w:proofErr w:type="spellEnd"/>
    </w:p>
    <w:p w14:paraId="587ADDEF" w14:textId="0064EC72" w:rsidR="004F181C" w:rsidRDefault="004F181C" w:rsidP="00B61CA0">
      <w:r w:rsidRPr="004F181C">
        <w:lastRenderedPageBreak/>
        <w:drawing>
          <wp:inline distT="0" distB="0" distL="0" distR="0" wp14:anchorId="3ACF7202" wp14:editId="43559117">
            <wp:extent cx="5073911" cy="4349974"/>
            <wp:effectExtent l="0" t="0" r="0" b="0"/>
            <wp:docPr id="17260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E821" w14:textId="77777777" w:rsidR="004F181C" w:rsidRDefault="004F181C" w:rsidP="00B61CA0"/>
    <w:p w14:paraId="6D663476" w14:textId="77777777" w:rsidR="004F181C" w:rsidRPr="004F181C" w:rsidRDefault="004F181C" w:rsidP="004F181C">
      <w:pPr>
        <w:rPr>
          <w:b/>
          <w:bCs/>
        </w:rPr>
      </w:pPr>
      <w:r w:rsidRPr="004F181C">
        <w:rPr>
          <w:b/>
          <w:bCs/>
        </w:rPr>
        <w:t>Key Points</w:t>
      </w:r>
    </w:p>
    <w:p w14:paraId="04F790AD" w14:textId="77777777" w:rsidR="004F181C" w:rsidRPr="004F181C" w:rsidRDefault="004F181C" w:rsidP="004F181C">
      <w:pPr>
        <w:numPr>
          <w:ilvl w:val="0"/>
          <w:numId w:val="5"/>
        </w:numPr>
      </w:pPr>
      <w:r w:rsidRPr="004F181C">
        <w:t xml:space="preserve">Convention-based (Value / </w:t>
      </w:r>
      <w:proofErr w:type="spellStart"/>
      <w:r w:rsidRPr="004F181C">
        <w:t>ValueChanged</w:t>
      </w:r>
      <w:proofErr w:type="spellEnd"/>
      <w:r w:rsidRPr="004F181C">
        <w:t>)</w:t>
      </w:r>
    </w:p>
    <w:p w14:paraId="2875EF6D" w14:textId="77777777" w:rsidR="004F181C" w:rsidRPr="004F181C" w:rsidRDefault="004F181C" w:rsidP="004F181C">
      <w:pPr>
        <w:numPr>
          <w:ilvl w:val="0"/>
          <w:numId w:val="5"/>
        </w:numPr>
      </w:pPr>
      <w:r w:rsidRPr="004F181C">
        <w:t>Common in form controls</w:t>
      </w:r>
    </w:p>
    <w:p w14:paraId="354D4546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4. Cascading Parameters (Implicit Parent → Many Children)</w:t>
      </w:r>
    </w:p>
    <w:p w14:paraId="70676066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Purpose</w:t>
      </w:r>
    </w:p>
    <w:p w14:paraId="48EA1E51" w14:textId="77777777" w:rsidR="00A2457C" w:rsidRPr="00A2457C" w:rsidRDefault="00A2457C" w:rsidP="00A2457C">
      <w:r w:rsidRPr="00A2457C">
        <w:t xml:space="preserve">Used to </w:t>
      </w:r>
      <w:r w:rsidRPr="00A2457C">
        <w:rPr>
          <w:b/>
          <w:bCs/>
        </w:rPr>
        <w:t>share common data across many nested components</w:t>
      </w:r>
      <w:r w:rsidRPr="00A2457C">
        <w:t xml:space="preserve"> (e.g., user info, theme, culture).</w:t>
      </w:r>
    </w:p>
    <w:p w14:paraId="5899ED9B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Mechanism</w:t>
      </w:r>
    </w:p>
    <w:p w14:paraId="243D2788" w14:textId="77777777" w:rsidR="00A2457C" w:rsidRPr="00A2457C" w:rsidRDefault="00A2457C" w:rsidP="00A2457C">
      <w:pPr>
        <w:numPr>
          <w:ilvl w:val="0"/>
          <w:numId w:val="6"/>
        </w:numPr>
      </w:pPr>
      <w:r w:rsidRPr="00A2457C">
        <w:t>&lt;</w:t>
      </w:r>
      <w:proofErr w:type="spellStart"/>
      <w:r w:rsidRPr="00A2457C">
        <w:t>CascadingValue</w:t>
      </w:r>
      <w:proofErr w:type="spellEnd"/>
      <w:r w:rsidRPr="00A2457C">
        <w:t>&gt;</w:t>
      </w:r>
    </w:p>
    <w:p w14:paraId="5922462D" w14:textId="77777777" w:rsidR="00A2457C" w:rsidRPr="00A2457C" w:rsidRDefault="00A2457C" w:rsidP="00A2457C">
      <w:pPr>
        <w:numPr>
          <w:ilvl w:val="0"/>
          <w:numId w:val="6"/>
        </w:numPr>
      </w:pPr>
      <w:r w:rsidRPr="00A2457C">
        <w:t>[</w:t>
      </w:r>
      <w:proofErr w:type="spellStart"/>
      <w:r w:rsidRPr="00A2457C">
        <w:t>CascadingParameter</w:t>
      </w:r>
      <w:proofErr w:type="spellEnd"/>
      <w:r w:rsidRPr="00A2457C">
        <w:t>]</w:t>
      </w:r>
    </w:p>
    <w:p w14:paraId="209BB698" w14:textId="21CA2FD1" w:rsidR="004F181C" w:rsidRDefault="00A2457C" w:rsidP="00B61CA0">
      <w:r>
        <w:t>Example</w:t>
      </w:r>
    </w:p>
    <w:p w14:paraId="63915353" w14:textId="29683467" w:rsidR="00A2457C" w:rsidRDefault="00A2457C" w:rsidP="00B61CA0">
      <w:r w:rsidRPr="00A2457C">
        <w:lastRenderedPageBreak/>
        <w:drawing>
          <wp:inline distT="0" distB="0" distL="0" distR="0" wp14:anchorId="1DAF222C" wp14:editId="62BEA1C9">
            <wp:extent cx="5219968" cy="3873699"/>
            <wp:effectExtent l="0" t="0" r="0" b="0"/>
            <wp:docPr id="12444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3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A98F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Key Points</w:t>
      </w:r>
    </w:p>
    <w:p w14:paraId="6435C4FD" w14:textId="77777777" w:rsidR="00A2457C" w:rsidRPr="00A2457C" w:rsidRDefault="00A2457C" w:rsidP="00A2457C">
      <w:pPr>
        <w:numPr>
          <w:ilvl w:val="0"/>
          <w:numId w:val="7"/>
        </w:numPr>
      </w:pPr>
      <w:r w:rsidRPr="00A2457C">
        <w:t>No explicit parameter passing</w:t>
      </w:r>
    </w:p>
    <w:p w14:paraId="7DD3096E" w14:textId="5E019FC8" w:rsidR="00A2457C" w:rsidRPr="00A2457C" w:rsidRDefault="00A2457C" w:rsidP="00A2457C">
      <w:pPr>
        <w:numPr>
          <w:ilvl w:val="0"/>
          <w:numId w:val="7"/>
        </w:numPr>
      </w:pPr>
      <w:r w:rsidRPr="00A2457C">
        <w:t>Ideal for global data</w:t>
      </w:r>
    </w:p>
    <w:p w14:paraId="241DB3E7" w14:textId="77777777" w:rsidR="00A2457C" w:rsidRPr="00A2457C" w:rsidRDefault="00A2457C" w:rsidP="00A2457C">
      <w:pPr>
        <w:numPr>
          <w:ilvl w:val="0"/>
          <w:numId w:val="7"/>
        </w:numPr>
      </w:pPr>
      <w:r w:rsidRPr="00A2457C">
        <w:t>Avoid overuse (can reduce clarity)</w:t>
      </w:r>
    </w:p>
    <w:p w14:paraId="12543A75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5. Sibling Components Communication (State Container / Service)</w:t>
      </w:r>
    </w:p>
    <w:p w14:paraId="445348E2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Purpose</w:t>
      </w:r>
    </w:p>
    <w:p w14:paraId="4A1FF0A6" w14:textId="77777777" w:rsidR="00A2457C" w:rsidRPr="00A2457C" w:rsidRDefault="00A2457C" w:rsidP="00A2457C">
      <w:r w:rsidRPr="00A2457C">
        <w:t xml:space="preserve">Used when </w:t>
      </w:r>
      <w:r w:rsidRPr="00A2457C">
        <w:rPr>
          <w:b/>
          <w:bCs/>
        </w:rPr>
        <w:t>components do not have a direct parent-child relationship</w:t>
      </w:r>
      <w:r w:rsidRPr="00A2457C">
        <w:t>.</w:t>
      </w:r>
    </w:p>
    <w:p w14:paraId="465FF562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Mechanism</w:t>
      </w:r>
    </w:p>
    <w:p w14:paraId="6A558BB6" w14:textId="77777777" w:rsidR="00A2457C" w:rsidRPr="00A2457C" w:rsidRDefault="00A2457C" w:rsidP="00A2457C">
      <w:pPr>
        <w:numPr>
          <w:ilvl w:val="0"/>
          <w:numId w:val="8"/>
        </w:numPr>
      </w:pPr>
      <w:r w:rsidRPr="00A2457C">
        <w:t>Shared service (State Container)</w:t>
      </w:r>
    </w:p>
    <w:p w14:paraId="6EDDC086" w14:textId="77777777" w:rsidR="00A2457C" w:rsidRPr="00A2457C" w:rsidRDefault="00A2457C" w:rsidP="00A2457C">
      <w:pPr>
        <w:numPr>
          <w:ilvl w:val="0"/>
          <w:numId w:val="8"/>
        </w:numPr>
      </w:pPr>
      <w:r w:rsidRPr="00A2457C">
        <w:t>Dependency Injection</w:t>
      </w:r>
    </w:p>
    <w:p w14:paraId="4C2FB4BD" w14:textId="77777777" w:rsidR="00A2457C" w:rsidRPr="00A2457C" w:rsidRDefault="00A2457C" w:rsidP="00A2457C">
      <w:pPr>
        <w:numPr>
          <w:ilvl w:val="0"/>
          <w:numId w:val="8"/>
        </w:numPr>
      </w:pPr>
      <w:r w:rsidRPr="00A2457C">
        <w:t xml:space="preserve">Events / </w:t>
      </w:r>
      <w:proofErr w:type="spellStart"/>
      <w:r w:rsidRPr="00A2457C">
        <w:t>NotifyStateChanged</w:t>
      </w:r>
      <w:proofErr w:type="spellEnd"/>
    </w:p>
    <w:p w14:paraId="5D358B67" w14:textId="77777777" w:rsidR="00A2457C" w:rsidRPr="00A2457C" w:rsidRDefault="00A2457C" w:rsidP="00A2457C">
      <w:pPr>
        <w:rPr>
          <w:b/>
          <w:bCs/>
        </w:rPr>
      </w:pPr>
      <w:r w:rsidRPr="00A2457C">
        <w:rPr>
          <w:b/>
          <w:bCs/>
        </w:rPr>
        <w:t>Example</w:t>
      </w:r>
    </w:p>
    <w:p w14:paraId="6A31D8F7" w14:textId="77777777" w:rsidR="00A2457C" w:rsidRPr="00A2457C" w:rsidRDefault="00A2457C" w:rsidP="00A2457C">
      <w:pPr>
        <w:rPr>
          <w:b/>
          <w:bCs/>
        </w:rPr>
      </w:pPr>
      <w:proofErr w:type="spellStart"/>
      <w:r w:rsidRPr="00A2457C">
        <w:rPr>
          <w:b/>
          <w:bCs/>
        </w:rPr>
        <w:t>StateService.cs</w:t>
      </w:r>
      <w:proofErr w:type="spellEnd"/>
    </w:p>
    <w:p w14:paraId="433C4FE1" w14:textId="6CC642C6" w:rsidR="00A2457C" w:rsidRDefault="00BB3C2E" w:rsidP="00B61CA0">
      <w:r w:rsidRPr="00BB3C2E">
        <w:lastRenderedPageBreak/>
        <w:drawing>
          <wp:inline distT="0" distB="0" distL="0" distR="0" wp14:anchorId="0CFC86BE" wp14:editId="4EC9CE36">
            <wp:extent cx="5112013" cy="3295819"/>
            <wp:effectExtent l="0" t="0" r="0" b="0"/>
            <wp:docPr id="12738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C54F" w14:textId="51B3A79D" w:rsidR="00BB3C2E" w:rsidRDefault="00BB3C2E" w:rsidP="00B61CA0">
      <w:r w:rsidRPr="00BB3C2E">
        <w:drawing>
          <wp:inline distT="0" distB="0" distL="0" distR="0" wp14:anchorId="74321311" wp14:editId="40126CA3">
            <wp:extent cx="5200917" cy="2863997"/>
            <wp:effectExtent l="0" t="0" r="0" b="0"/>
            <wp:docPr id="1699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5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EFD1" w14:textId="77777777" w:rsidR="00BB3C2E" w:rsidRPr="00BB3C2E" w:rsidRDefault="00BB3C2E" w:rsidP="00BB3C2E">
      <w:r w:rsidRPr="00BB3C2E">
        <w:t>  Best for large applications</w:t>
      </w:r>
    </w:p>
    <w:p w14:paraId="452AF014" w14:textId="77777777" w:rsidR="00BB3C2E" w:rsidRPr="00BB3C2E" w:rsidRDefault="00BB3C2E" w:rsidP="00BB3C2E">
      <w:r w:rsidRPr="00BB3C2E">
        <w:t>  Enables decoupled communication</w:t>
      </w:r>
    </w:p>
    <w:p w14:paraId="5A977081" w14:textId="77777777" w:rsidR="00310E34" w:rsidRPr="00310E34" w:rsidRDefault="00310E34" w:rsidP="00310E34">
      <w:pPr>
        <w:rPr>
          <w:b/>
          <w:bCs/>
        </w:rPr>
      </w:pPr>
      <w:r w:rsidRPr="00310E34">
        <w:rPr>
          <w:b/>
          <w:bCs/>
        </w:rPr>
        <w:t>6. Component Reference (@ref) – Direct Method Calls</w:t>
      </w:r>
    </w:p>
    <w:p w14:paraId="7EC3D99B" w14:textId="77777777" w:rsidR="00310E34" w:rsidRPr="00310E34" w:rsidRDefault="00310E34" w:rsidP="00310E34">
      <w:pPr>
        <w:rPr>
          <w:b/>
          <w:bCs/>
        </w:rPr>
      </w:pPr>
      <w:r w:rsidRPr="00310E34">
        <w:rPr>
          <w:b/>
          <w:bCs/>
        </w:rPr>
        <w:t>Purpose</w:t>
      </w:r>
    </w:p>
    <w:p w14:paraId="3A7FF9DB" w14:textId="77777777" w:rsidR="00310E34" w:rsidRPr="00310E34" w:rsidRDefault="00310E34" w:rsidP="00310E34">
      <w:r w:rsidRPr="00310E34">
        <w:t xml:space="preserve">Used when </w:t>
      </w:r>
      <w:r w:rsidRPr="00310E34">
        <w:rPr>
          <w:b/>
          <w:bCs/>
        </w:rPr>
        <w:t>a parent needs to call a child’s public method</w:t>
      </w:r>
      <w:r w:rsidRPr="00310E34">
        <w:t>.</w:t>
      </w:r>
    </w:p>
    <w:p w14:paraId="5AA12BC9" w14:textId="77777777" w:rsidR="00310E34" w:rsidRPr="00310E34" w:rsidRDefault="00310E34" w:rsidP="00310E34">
      <w:pPr>
        <w:rPr>
          <w:b/>
          <w:bCs/>
        </w:rPr>
      </w:pPr>
      <w:r w:rsidRPr="00310E34">
        <w:rPr>
          <w:b/>
          <w:bCs/>
        </w:rPr>
        <w:t>Example</w:t>
      </w:r>
    </w:p>
    <w:p w14:paraId="7419A711" w14:textId="77777777" w:rsidR="00310E34" w:rsidRPr="00310E34" w:rsidRDefault="00310E34" w:rsidP="00310E34">
      <w:pPr>
        <w:rPr>
          <w:b/>
          <w:bCs/>
        </w:rPr>
      </w:pPr>
      <w:proofErr w:type="spellStart"/>
      <w:r w:rsidRPr="00310E34">
        <w:rPr>
          <w:b/>
          <w:bCs/>
        </w:rPr>
        <w:lastRenderedPageBreak/>
        <w:t>ParentComponent.razor</w:t>
      </w:r>
      <w:proofErr w:type="spellEnd"/>
    </w:p>
    <w:p w14:paraId="792066BE" w14:textId="6B8C87E4" w:rsidR="00BB3C2E" w:rsidRDefault="00310E34" w:rsidP="00B61CA0">
      <w:r w:rsidRPr="00310E34">
        <w:drawing>
          <wp:inline distT="0" distB="0" distL="0" distR="0" wp14:anchorId="09463715" wp14:editId="65BBE0D7">
            <wp:extent cx="4578585" cy="4426177"/>
            <wp:effectExtent l="0" t="0" r="0" b="0"/>
            <wp:docPr id="8632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6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9C50" w14:textId="77777777" w:rsidR="00B331AC" w:rsidRDefault="00B331AC" w:rsidP="00B61CA0"/>
    <w:p w14:paraId="1D55FF12" w14:textId="77777777" w:rsidR="00B331AC" w:rsidRPr="00B331AC" w:rsidRDefault="00B331AC" w:rsidP="00B331AC">
      <w:pPr>
        <w:rPr>
          <w:b/>
          <w:bCs/>
        </w:rPr>
      </w:pPr>
      <w:r w:rsidRPr="00B331AC">
        <w:rPr>
          <w:b/>
          <w:bCs/>
        </w:rPr>
        <w:t>Key Points</w:t>
      </w:r>
    </w:p>
    <w:p w14:paraId="0727244B" w14:textId="77777777" w:rsidR="00B331AC" w:rsidRPr="00B331AC" w:rsidRDefault="00B331AC" w:rsidP="00B331AC">
      <w:pPr>
        <w:numPr>
          <w:ilvl w:val="0"/>
          <w:numId w:val="9"/>
        </w:numPr>
      </w:pPr>
      <w:r w:rsidRPr="00B331AC">
        <w:t>Tight coupling</w:t>
      </w:r>
    </w:p>
    <w:p w14:paraId="03A8010E" w14:textId="77777777" w:rsidR="00B331AC" w:rsidRPr="00B331AC" w:rsidRDefault="00B331AC" w:rsidP="00B331AC">
      <w:pPr>
        <w:numPr>
          <w:ilvl w:val="0"/>
          <w:numId w:val="9"/>
        </w:numPr>
      </w:pPr>
      <w:r w:rsidRPr="00B331AC">
        <w:t>Avoid for state management</w:t>
      </w:r>
    </w:p>
    <w:p w14:paraId="5F3D2537" w14:textId="77777777" w:rsidR="00B331AC" w:rsidRPr="00B331AC" w:rsidRDefault="00B331AC" w:rsidP="00B331AC">
      <w:pPr>
        <w:numPr>
          <w:ilvl w:val="0"/>
          <w:numId w:val="9"/>
        </w:numPr>
      </w:pPr>
      <w:r w:rsidRPr="00B331AC">
        <w:t>Useful for UI control (dialogs, focus)</w:t>
      </w:r>
    </w:p>
    <w:p w14:paraId="64F71B2A" w14:textId="77777777" w:rsidR="00354019" w:rsidRDefault="00354019" w:rsidP="00354019">
      <w:r>
        <w:t>7. Choosing the Right Approach</w:t>
      </w:r>
    </w:p>
    <w:p w14:paraId="76DA10CB" w14:textId="77777777" w:rsidR="00354019" w:rsidRDefault="00354019" w:rsidP="00354019">
      <w:r>
        <w:t>Scenario</w:t>
      </w:r>
      <w:r>
        <w:tab/>
        <w:t>Recommended Pattern</w:t>
      </w:r>
    </w:p>
    <w:p w14:paraId="26C32339" w14:textId="77777777" w:rsidR="00354019" w:rsidRDefault="00354019" w:rsidP="00354019">
      <w:r>
        <w:t>Parent → Child</w:t>
      </w:r>
      <w:r>
        <w:tab/>
        <w:t>[Parameter]</w:t>
      </w:r>
    </w:p>
    <w:p w14:paraId="272B15B4" w14:textId="77777777" w:rsidR="00354019" w:rsidRDefault="00354019" w:rsidP="00354019">
      <w:r>
        <w:t>Child → Parent</w:t>
      </w:r>
      <w:r>
        <w:tab/>
      </w:r>
      <w:proofErr w:type="spellStart"/>
      <w:r>
        <w:t>EventCallback</w:t>
      </w:r>
      <w:proofErr w:type="spellEnd"/>
    </w:p>
    <w:p w14:paraId="3AEC659F" w14:textId="77777777" w:rsidR="00354019" w:rsidRDefault="00354019" w:rsidP="00354019">
      <w:r>
        <w:t>Two-way binding</w:t>
      </w:r>
      <w:r>
        <w:tab/>
        <w:t>@bind</w:t>
      </w:r>
    </w:p>
    <w:p w14:paraId="1A034654" w14:textId="77777777" w:rsidR="00354019" w:rsidRDefault="00354019" w:rsidP="00354019">
      <w:r>
        <w:lastRenderedPageBreak/>
        <w:t>Deep hierarchy</w:t>
      </w:r>
      <w:r>
        <w:tab/>
        <w:t>Cascading Parameters</w:t>
      </w:r>
    </w:p>
    <w:p w14:paraId="0AADB586" w14:textId="77777777" w:rsidR="00354019" w:rsidRDefault="00354019" w:rsidP="00354019">
      <w:r>
        <w:t>Siblings / Unrelated</w:t>
      </w:r>
      <w:r>
        <w:tab/>
        <w:t>State Container</w:t>
      </w:r>
    </w:p>
    <w:p w14:paraId="157342E2" w14:textId="45198137" w:rsidR="00B331AC" w:rsidRDefault="00354019" w:rsidP="00354019">
      <w:r>
        <w:t>Direct control</w:t>
      </w:r>
      <w:r>
        <w:tab/>
        <w:t>@ref</w:t>
      </w:r>
    </w:p>
    <w:sectPr w:rsidR="00B3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A4A"/>
    <w:multiLevelType w:val="multilevel"/>
    <w:tmpl w:val="2C7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A96"/>
    <w:multiLevelType w:val="multilevel"/>
    <w:tmpl w:val="91D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0D38"/>
    <w:multiLevelType w:val="multilevel"/>
    <w:tmpl w:val="B77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3E0C"/>
    <w:multiLevelType w:val="multilevel"/>
    <w:tmpl w:val="19E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F793C"/>
    <w:multiLevelType w:val="multilevel"/>
    <w:tmpl w:val="897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2196A"/>
    <w:multiLevelType w:val="multilevel"/>
    <w:tmpl w:val="51B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84657"/>
    <w:multiLevelType w:val="multilevel"/>
    <w:tmpl w:val="994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64ED5"/>
    <w:multiLevelType w:val="multilevel"/>
    <w:tmpl w:val="F2B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31F33"/>
    <w:multiLevelType w:val="multilevel"/>
    <w:tmpl w:val="26E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25140">
    <w:abstractNumId w:val="1"/>
  </w:num>
  <w:num w:numId="2" w16cid:durableId="77675694">
    <w:abstractNumId w:val="3"/>
  </w:num>
  <w:num w:numId="3" w16cid:durableId="1105661531">
    <w:abstractNumId w:val="6"/>
  </w:num>
  <w:num w:numId="4" w16cid:durableId="427045155">
    <w:abstractNumId w:val="4"/>
  </w:num>
  <w:num w:numId="5" w16cid:durableId="1373766030">
    <w:abstractNumId w:val="7"/>
  </w:num>
  <w:num w:numId="6" w16cid:durableId="1428846633">
    <w:abstractNumId w:val="0"/>
  </w:num>
  <w:num w:numId="7" w16cid:durableId="1747846140">
    <w:abstractNumId w:val="8"/>
  </w:num>
  <w:num w:numId="8" w16cid:durableId="1998146240">
    <w:abstractNumId w:val="2"/>
  </w:num>
  <w:num w:numId="9" w16cid:durableId="1450852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AF"/>
    <w:rsid w:val="00060191"/>
    <w:rsid w:val="000A39E0"/>
    <w:rsid w:val="00125744"/>
    <w:rsid w:val="00310E34"/>
    <w:rsid w:val="00354019"/>
    <w:rsid w:val="004664C9"/>
    <w:rsid w:val="004F181C"/>
    <w:rsid w:val="005962AF"/>
    <w:rsid w:val="005E6EFC"/>
    <w:rsid w:val="008258AA"/>
    <w:rsid w:val="008943D6"/>
    <w:rsid w:val="008B6830"/>
    <w:rsid w:val="00A2457C"/>
    <w:rsid w:val="00B331AC"/>
    <w:rsid w:val="00B61CA0"/>
    <w:rsid w:val="00BB3C2E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2CDD"/>
  <w15:chartTrackingRefBased/>
  <w15:docId w15:val="{BBF45722-F9A0-468A-94EA-B7F50E92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6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6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9</cp:revision>
  <dcterms:created xsi:type="dcterms:W3CDTF">2026-01-16T15:54:00Z</dcterms:created>
  <dcterms:modified xsi:type="dcterms:W3CDTF">2026-01-16T16:13:00Z</dcterms:modified>
</cp:coreProperties>
</file>