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B50C3" w14:textId="58671A38" w:rsidR="004664C9" w:rsidRDefault="00A23EFE" w:rsidP="00A23EFE">
      <w:pPr>
        <w:pStyle w:val="Heading2"/>
      </w:pPr>
      <w:r>
        <w:t>C</w:t>
      </w:r>
      <w:r w:rsidRPr="00A23EFE">
        <w:t xml:space="preserve">omparison between Blazor </w:t>
      </w:r>
      <w:proofErr w:type="spellStart"/>
      <w:r w:rsidRPr="00A23EFE">
        <w:t>WebAssembly</w:t>
      </w:r>
      <w:proofErr w:type="spellEnd"/>
      <w:r w:rsidRPr="00A23EFE">
        <w:t xml:space="preserve"> (WASM) and Blazor Progressive Web App (PWA)</w:t>
      </w:r>
    </w:p>
    <w:p w14:paraId="45ABACF6" w14:textId="77777777" w:rsidR="00A23EFE" w:rsidRPr="00A23EFE" w:rsidRDefault="00A23EFE" w:rsidP="00A23EFE">
      <w:pPr>
        <w:rPr>
          <w:b/>
          <w:bCs/>
        </w:rPr>
      </w:pPr>
      <w:r w:rsidRPr="00A23EFE">
        <w:rPr>
          <w:b/>
          <w:bCs/>
        </w:rPr>
        <w:t>High-Level Concept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7981"/>
      </w:tblGrid>
      <w:tr w:rsidR="00A23EFE" w:rsidRPr="00A23EFE" w14:paraId="21A291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72677" w14:textId="77777777" w:rsidR="00A23EFE" w:rsidRPr="00A23EFE" w:rsidRDefault="00A23EFE" w:rsidP="00A23EFE">
            <w:pPr>
              <w:rPr>
                <w:b/>
                <w:bCs/>
              </w:rPr>
            </w:pPr>
            <w:r w:rsidRPr="00A23EFE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12B9FEA" w14:textId="77777777" w:rsidR="00A23EFE" w:rsidRPr="00A23EFE" w:rsidRDefault="00A23EFE" w:rsidP="00A23EFE">
            <w:pPr>
              <w:rPr>
                <w:b/>
                <w:bCs/>
              </w:rPr>
            </w:pPr>
            <w:r w:rsidRPr="00A23EFE">
              <w:rPr>
                <w:b/>
                <w:bCs/>
              </w:rPr>
              <w:t>Meaning</w:t>
            </w:r>
          </w:p>
        </w:tc>
      </w:tr>
      <w:tr w:rsidR="00A23EFE" w:rsidRPr="00A23EFE" w14:paraId="198ED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4612A" w14:textId="77777777" w:rsidR="00A23EFE" w:rsidRPr="00A23EFE" w:rsidRDefault="00A23EFE" w:rsidP="00A23EFE">
            <w:r w:rsidRPr="00A23EFE">
              <w:rPr>
                <w:b/>
                <w:bCs/>
              </w:rPr>
              <w:t>Blazor WASM</w:t>
            </w:r>
          </w:p>
        </w:tc>
        <w:tc>
          <w:tcPr>
            <w:tcW w:w="0" w:type="auto"/>
            <w:vAlign w:val="center"/>
            <w:hideMark/>
          </w:tcPr>
          <w:p w14:paraId="61306B3D" w14:textId="77777777" w:rsidR="00A23EFE" w:rsidRPr="00A23EFE" w:rsidRDefault="00A23EFE" w:rsidP="00A23EFE">
            <w:r w:rsidRPr="00A23EFE">
              <w:t xml:space="preserve">A </w:t>
            </w:r>
            <w:r w:rsidRPr="00A23EFE">
              <w:rPr>
                <w:b/>
                <w:bCs/>
              </w:rPr>
              <w:t>hosting model</w:t>
            </w:r>
            <w:r w:rsidRPr="00A23EFE">
              <w:t xml:space="preserve"> where the Blazor app runs entirely in the browser using </w:t>
            </w:r>
            <w:proofErr w:type="spellStart"/>
            <w:r w:rsidRPr="00A23EFE">
              <w:t>WebAssembly</w:t>
            </w:r>
            <w:proofErr w:type="spellEnd"/>
          </w:p>
        </w:tc>
      </w:tr>
      <w:tr w:rsidR="00A23EFE" w:rsidRPr="00A23EFE" w14:paraId="43DF6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65E09" w14:textId="77777777" w:rsidR="00A23EFE" w:rsidRPr="00A23EFE" w:rsidRDefault="00A23EFE" w:rsidP="00A23EFE">
            <w:r w:rsidRPr="00A23EFE">
              <w:rPr>
                <w:b/>
                <w:bCs/>
              </w:rPr>
              <w:t>Blazor PWA</w:t>
            </w:r>
          </w:p>
        </w:tc>
        <w:tc>
          <w:tcPr>
            <w:tcW w:w="0" w:type="auto"/>
            <w:vAlign w:val="center"/>
            <w:hideMark/>
          </w:tcPr>
          <w:p w14:paraId="100250B8" w14:textId="77777777" w:rsidR="00A23EFE" w:rsidRPr="00A23EFE" w:rsidRDefault="00A23EFE" w:rsidP="00A23EFE">
            <w:r w:rsidRPr="00A23EFE">
              <w:t xml:space="preserve">A </w:t>
            </w:r>
            <w:r w:rsidRPr="00A23EFE">
              <w:rPr>
                <w:b/>
                <w:bCs/>
              </w:rPr>
              <w:t>feature set</w:t>
            </w:r>
            <w:r w:rsidRPr="00A23EFE">
              <w:t xml:space="preserve"> that adds </w:t>
            </w:r>
            <w:proofErr w:type="spellStart"/>
            <w:r w:rsidRPr="00A23EFE">
              <w:t>installability</w:t>
            </w:r>
            <w:proofErr w:type="spellEnd"/>
            <w:r w:rsidRPr="00A23EFE">
              <w:t>, offline support, and caching to a Blazor WASM app</w:t>
            </w:r>
          </w:p>
        </w:tc>
      </w:tr>
    </w:tbl>
    <w:p w14:paraId="24307168" w14:textId="1DF4C0F6" w:rsidR="00A23EFE" w:rsidRDefault="00A23EFE" w:rsidP="00A23EFE">
      <w:pPr>
        <w:rPr>
          <w:b/>
          <w:bCs/>
        </w:rPr>
      </w:pPr>
      <w:r w:rsidRPr="00A23EFE">
        <w:rPr>
          <w:b/>
          <w:bCs/>
        </w:rPr>
        <w:t>Key takeaway:</w:t>
      </w:r>
      <w:r w:rsidRPr="00A23EFE">
        <w:br/>
      </w:r>
      <w:r w:rsidRPr="00A23EFE">
        <w:rPr>
          <w:b/>
          <w:bCs/>
        </w:rPr>
        <w:t>Blazor PWA = Blazor WASM + PWA capabilities</w:t>
      </w:r>
    </w:p>
    <w:p w14:paraId="3E9A55F3" w14:textId="730CB4B5" w:rsidR="00A23EFE" w:rsidRDefault="00A23EFE" w:rsidP="00A23EFE">
      <w:r w:rsidRPr="00A23EFE">
        <w:t xml:space="preserve">Blazor </w:t>
      </w:r>
      <w:proofErr w:type="spellStart"/>
      <w:r w:rsidRPr="00A23EFE">
        <w:t>WebAssembly</w:t>
      </w:r>
      <w:proofErr w:type="spellEnd"/>
      <w:r w:rsidRPr="00A23EFE">
        <w:t xml:space="preserve"> (WASM)</w:t>
      </w:r>
    </w:p>
    <w:p w14:paraId="6D119FB9" w14:textId="77777777" w:rsidR="00A23EFE" w:rsidRPr="00A23EFE" w:rsidRDefault="00A23EFE" w:rsidP="00A23EFE">
      <w:pPr>
        <w:rPr>
          <w:b/>
          <w:bCs/>
        </w:rPr>
      </w:pPr>
      <w:r w:rsidRPr="00A23EFE">
        <w:rPr>
          <w:b/>
          <w:bCs/>
        </w:rPr>
        <w:t>What it is</w:t>
      </w:r>
    </w:p>
    <w:p w14:paraId="58296EC5" w14:textId="77777777" w:rsidR="00A23EFE" w:rsidRPr="00A23EFE" w:rsidRDefault="00A23EFE" w:rsidP="00A23EFE">
      <w:r w:rsidRPr="00A23EFE">
        <w:t xml:space="preserve">Blazor WASM allows you to run </w:t>
      </w:r>
      <w:r w:rsidRPr="00A23EFE">
        <w:rPr>
          <w:b/>
          <w:bCs/>
        </w:rPr>
        <w:t>.NET code directly in the browser</w:t>
      </w:r>
      <w:r w:rsidRPr="00A23EFE">
        <w:t xml:space="preserve"> using </w:t>
      </w:r>
      <w:proofErr w:type="spellStart"/>
      <w:r w:rsidRPr="00A23EFE">
        <w:t>WebAssembly</w:t>
      </w:r>
      <w:proofErr w:type="spellEnd"/>
      <w:r w:rsidRPr="00A23EFE">
        <w:t>, without requiring a server for UI rendering.</w:t>
      </w:r>
    </w:p>
    <w:p w14:paraId="26F4AF98" w14:textId="357723AE" w:rsidR="00A23EFE" w:rsidRDefault="00A23EFE" w:rsidP="00A23EFE">
      <w:r w:rsidRPr="00A23EFE">
        <w:drawing>
          <wp:inline distT="0" distB="0" distL="0" distR="0" wp14:anchorId="36A0942B" wp14:editId="4960F3D0">
            <wp:extent cx="5162815" cy="920797"/>
            <wp:effectExtent l="0" t="0" r="0" b="0"/>
            <wp:docPr id="213107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702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524DA" w14:textId="77777777" w:rsidR="00A23EFE" w:rsidRPr="00A23EFE" w:rsidRDefault="00A23EFE" w:rsidP="00A23EFE">
      <w:pPr>
        <w:rPr>
          <w:b/>
          <w:bCs/>
        </w:rPr>
      </w:pPr>
      <w:r w:rsidRPr="00A23EFE">
        <w:rPr>
          <w:b/>
          <w:bCs/>
        </w:rPr>
        <w:t>Key Characteristics</w:t>
      </w:r>
    </w:p>
    <w:tbl>
      <w:tblPr>
        <w:tblW w:w="972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7"/>
        <w:gridCol w:w="6821"/>
      </w:tblGrid>
      <w:tr w:rsidR="00A23EFE" w:rsidRPr="00A23EFE" w14:paraId="68037F3E" w14:textId="77777777" w:rsidTr="00A23EFE">
        <w:trPr>
          <w:trHeight w:val="50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6384F4" w14:textId="77777777" w:rsidR="00A23EFE" w:rsidRPr="00A23EFE" w:rsidRDefault="00A23EFE" w:rsidP="00A23EFE">
            <w:pPr>
              <w:rPr>
                <w:b/>
                <w:bCs/>
              </w:rPr>
            </w:pPr>
            <w:r w:rsidRPr="00A23EFE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3F06299" w14:textId="77777777" w:rsidR="00A23EFE" w:rsidRPr="00A23EFE" w:rsidRDefault="00A23EFE" w:rsidP="00A23EFE">
            <w:pPr>
              <w:rPr>
                <w:b/>
                <w:bCs/>
              </w:rPr>
            </w:pPr>
            <w:r w:rsidRPr="00A23EFE">
              <w:rPr>
                <w:b/>
                <w:bCs/>
              </w:rPr>
              <w:t>Description</w:t>
            </w:r>
          </w:p>
        </w:tc>
      </w:tr>
      <w:tr w:rsidR="00A23EFE" w:rsidRPr="00A23EFE" w14:paraId="6D499D4C" w14:textId="77777777" w:rsidTr="00A23EFE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69354A82" w14:textId="77777777" w:rsidR="00A23EFE" w:rsidRPr="00A23EFE" w:rsidRDefault="00A23EFE" w:rsidP="00A23EFE">
            <w:r w:rsidRPr="00A23EFE">
              <w:t>Execution</w:t>
            </w:r>
          </w:p>
        </w:tc>
        <w:tc>
          <w:tcPr>
            <w:tcW w:w="0" w:type="auto"/>
            <w:vAlign w:val="center"/>
            <w:hideMark/>
          </w:tcPr>
          <w:p w14:paraId="3C784707" w14:textId="77777777" w:rsidR="00A23EFE" w:rsidRPr="00A23EFE" w:rsidRDefault="00A23EFE" w:rsidP="00A23EFE">
            <w:r w:rsidRPr="00A23EFE">
              <w:t>Runs fully in the browser</w:t>
            </w:r>
          </w:p>
        </w:tc>
      </w:tr>
      <w:tr w:rsidR="00A23EFE" w:rsidRPr="00A23EFE" w14:paraId="631A0BEA" w14:textId="77777777" w:rsidTr="00A23EFE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3C2470EF" w14:textId="77777777" w:rsidR="00A23EFE" w:rsidRPr="00A23EFE" w:rsidRDefault="00A23EFE" w:rsidP="00A23EFE">
            <w:r w:rsidRPr="00A23EFE">
              <w:t>Server dependency</w:t>
            </w:r>
          </w:p>
        </w:tc>
        <w:tc>
          <w:tcPr>
            <w:tcW w:w="0" w:type="auto"/>
            <w:vAlign w:val="center"/>
            <w:hideMark/>
          </w:tcPr>
          <w:p w14:paraId="5D0D5245" w14:textId="77777777" w:rsidR="00A23EFE" w:rsidRPr="00A23EFE" w:rsidRDefault="00A23EFE" w:rsidP="00A23EFE">
            <w:r w:rsidRPr="00A23EFE">
              <w:t>Only for APIs</w:t>
            </w:r>
          </w:p>
        </w:tc>
      </w:tr>
      <w:tr w:rsidR="00A23EFE" w:rsidRPr="00A23EFE" w14:paraId="2B978029" w14:textId="77777777" w:rsidTr="00A23EFE">
        <w:trPr>
          <w:trHeight w:val="561"/>
          <w:tblCellSpacing w:w="15" w:type="dxa"/>
        </w:trPr>
        <w:tc>
          <w:tcPr>
            <w:tcW w:w="0" w:type="auto"/>
            <w:vAlign w:val="center"/>
            <w:hideMark/>
          </w:tcPr>
          <w:p w14:paraId="7947EA98" w14:textId="77777777" w:rsidR="00A23EFE" w:rsidRPr="00A23EFE" w:rsidRDefault="00A23EFE" w:rsidP="00A23EFE">
            <w:r w:rsidRPr="00A23EFE">
              <w:t>Offline support</w:t>
            </w:r>
          </w:p>
        </w:tc>
        <w:tc>
          <w:tcPr>
            <w:tcW w:w="0" w:type="auto"/>
            <w:vAlign w:val="center"/>
            <w:hideMark/>
          </w:tcPr>
          <w:p w14:paraId="56FFBA36" w14:textId="77777777" w:rsidR="00A23EFE" w:rsidRPr="00A23EFE" w:rsidRDefault="00A23EFE" w:rsidP="00A23EFE">
            <w:r w:rsidRPr="00A23EFE">
              <w:rPr>
                <w:rFonts w:ascii="Segoe UI Emoji" w:hAnsi="Segoe UI Emoji" w:cs="Segoe UI Emoji"/>
              </w:rPr>
              <w:t>❌</w:t>
            </w:r>
            <w:r w:rsidRPr="00A23EFE">
              <w:t xml:space="preserve"> Not by default</w:t>
            </w:r>
          </w:p>
        </w:tc>
      </w:tr>
      <w:tr w:rsidR="00A23EFE" w:rsidRPr="00A23EFE" w14:paraId="53276C0A" w14:textId="77777777" w:rsidTr="00A23EFE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6E1C76DD" w14:textId="77777777" w:rsidR="00A23EFE" w:rsidRPr="00A23EFE" w:rsidRDefault="00A23EFE" w:rsidP="00A23EFE">
            <w:r w:rsidRPr="00A23EFE">
              <w:t>Installable</w:t>
            </w:r>
          </w:p>
        </w:tc>
        <w:tc>
          <w:tcPr>
            <w:tcW w:w="0" w:type="auto"/>
            <w:vAlign w:val="center"/>
            <w:hideMark/>
          </w:tcPr>
          <w:p w14:paraId="5508F18C" w14:textId="77777777" w:rsidR="00A23EFE" w:rsidRPr="00A23EFE" w:rsidRDefault="00A23EFE" w:rsidP="00A23EFE">
            <w:r w:rsidRPr="00A23EFE">
              <w:rPr>
                <w:rFonts w:ascii="Segoe UI Emoji" w:hAnsi="Segoe UI Emoji" w:cs="Segoe UI Emoji"/>
              </w:rPr>
              <w:t>❌</w:t>
            </w:r>
            <w:r w:rsidRPr="00A23EFE">
              <w:t xml:space="preserve"> No</w:t>
            </w:r>
          </w:p>
        </w:tc>
      </w:tr>
      <w:tr w:rsidR="00A23EFE" w:rsidRPr="00A23EFE" w14:paraId="6BF23813" w14:textId="77777777" w:rsidTr="00A23EFE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2A688FDB" w14:textId="77777777" w:rsidR="00A23EFE" w:rsidRPr="00A23EFE" w:rsidRDefault="00A23EFE" w:rsidP="00A23EFE">
            <w:r w:rsidRPr="00A23EFE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8637E55" w14:textId="77777777" w:rsidR="00A23EFE" w:rsidRPr="00A23EFE" w:rsidRDefault="00A23EFE" w:rsidP="00A23EFE">
            <w:r w:rsidRPr="00A23EFE">
              <w:t>Initial load can be slower</w:t>
            </w:r>
          </w:p>
        </w:tc>
      </w:tr>
      <w:tr w:rsidR="00A23EFE" w:rsidRPr="00A23EFE" w14:paraId="093E77EA" w14:textId="77777777" w:rsidTr="00A23EFE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465E2FC2" w14:textId="77777777" w:rsidR="00A23EFE" w:rsidRPr="00A23EFE" w:rsidRDefault="00A23EFE" w:rsidP="00A23EFE">
            <w:r w:rsidRPr="00A23EFE">
              <w:lastRenderedPageBreak/>
              <w:t>Hosting</w:t>
            </w:r>
          </w:p>
        </w:tc>
        <w:tc>
          <w:tcPr>
            <w:tcW w:w="0" w:type="auto"/>
            <w:vAlign w:val="center"/>
            <w:hideMark/>
          </w:tcPr>
          <w:p w14:paraId="265AECE3" w14:textId="77777777" w:rsidR="00A23EFE" w:rsidRPr="00A23EFE" w:rsidRDefault="00A23EFE" w:rsidP="00A23EFE">
            <w:r w:rsidRPr="00A23EFE">
              <w:t>Static hosting (Azure Static Web Apps, IIS, etc.)</w:t>
            </w:r>
          </w:p>
        </w:tc>
      </w:tr>
    </w:tbl>
    <w:p w14:paraId="7EFF2CDD" w14:textId="77777777" w:rsidR="00A23EFE" w:rsidRDefault="00A23EFE" w:rsidP="00A23EFE"/>
    <w:p w14:paraId="58E166CE" w14:textId="77777777" w:rsidR="00A23EFE" w:rsidRPr="00A23EFE" w:rsidRDefault="00A23EFE" w:rsidP="00A23EFE">
      <w:pPr>
        <w:rPr>
          <w:b/>
          <w:bCs/>
        </w:rPr>
      </w:pPr>
      <w:r w:rsidRPr="00A23EFE">
        <w:rPr>
          <w:b/>
          <w:bCs/>
        </w:rPr>
        <w:t>Typical Use Cases</w:t>
      </w:r>
    </w:p>
    <w:p w14:paraId="5A31DC8E" w14:textId="77777777" w:rsidR="00A23EFE" w:rsidRPr="00A23EFE" w:rsidRDefault="00A23EFE" w:rsidP="00A23EFE">
      <w:pPr>
        <w:numPr>
          <w:ilvl w:val="0"/>
          <w:numId w:val="1"/>
        </w:numPr>
      </w:pPr>
      <w:r w:rsidRPr="00A23EFE">
        <w:t>SPA applications</w:t>
      </w:r>
    </w:p>
    <w:p w14:paraId="45E706C2" w14:textId="77777777" w:rsidR="00A23EFE" w:rsidRPr="00A23EFE" w:rsidRDefault="00A23EFE" w:rsidP="00A23EFE">
      <w:pPr>
        <w:numPr>
          <w:ilvl w:val="0"/>
          <w:numId w:val="1"/>
        </w:numPr>
      </w:pPr>
      <w:r w:rsidRPr="00A23EFE">
        <w:t>Client-heavy UI</w:t>
      </w:r>
    </w:p>
    <w:p w14:paraId="4AFB0BC7" w14:textId="77777777" w:rsidR="00A23EFE" w:rsidRPr="00A23EFE" w:rsidRDefault="00A23EFE" w:rsidP="00A23EFE">
      <w:pPr>
        <w:numPr>
          <w:ilvl w:val="0"/>
          <w:numId w:val="1"/>
        </w:numPr>
      </w:pPr>
      <w:r w:rsidRPr="00A23EFE">
        <w:t>API-driven systems</w:t>
      </w:r>
    </w:p>
    <w:p w14:paraId="1BFFC030" w14:textId="77777777" w:rsidR="00A23EFE" w:rsidRPr="00A23EFE" w:rsidRDefault="00A23EFE" w:rsidP="00A23EFE">
      <w:pPr>
        <w:numPr>
          <w:ilvl w:val="0"/>
          <w:numId w:val="1"/>
        </w:numPr>
      </w:pPr>
      <w:r w:rsidRPr="00A23EFE">
        <w:t>SaaS dashboards</w:t>
      </w:r>
    </w:p>
    <w:p w14:paraId="4E1BA843" w14:textId="3F603308" w:rsidR="00A23EFE" w:rsidRDefault="00A23EFE" w:rsidP="00A23EFE">
      <w:r w:rsidRPr="00A23EFE">
        <w:t>Blazor Progressive Web App (PWA)</w:t>
      </w:r>
    </w:p>
    <w:p w14:paraId="65B10FCE" w14:textId="77777777" w:rsidR="00A23EFE" w:rsidRPr="00A23EFE" w:rsidRDefault="00A23EFE" w:rsidP="00A23EFE">
      <w:pPr>
        <w:rPr>
          <w:b/>
          <w:bCs/>
        </w:rPr>
      </w:pPr>
      <w:r w:rsidRPr="00A23EFE">
        <w:rPr>
          <w:b/>
          <w:bCs/>
        </w:rPr>
        <w:t>What it is</w:t>
      </w:r>
    </w:p>
    <w:p w14:paraId="54B84E97" w14:textId="77777777" w:rsidR="00A23EFE" w:rsidRPr="00A23EFE" w:rsidRDefault="00A23EFE" w:rsidP="00A23EFE">
      <w:r w:rsidRPr="00A23EFE">
        <w:t xml:space="preserve">A </w:t>
      </w:r>
      <w:r w:rsidRPr="00A23EFE">
        <w:rPr>
          <w:b/>
          <w:bCs/>
        </w:rPr>
        <w:t>Blazor WASM app enhanced with PWA features</w:t>
      </w:r>
      <w:r w:rsidRPr="00A23EFE">
        <w:t xml:space="preserve">, enabling it to behave like a </w:t>
      </w:r>
      <w:r w:rsidRPr="00A23EFE">
        <w:rPr>
          <w:b/>
          <w:bCs/>
        </w:rPr>
        <w:t>native application</w:t>
      </w:r>
      <w:r w:rsidRPr="00A23EFE">
        <w:t>.</w:t>
      </w:r>
    </w:p>
    <w:p w14:paraId="3DABE141" w14:textId="77777777" w:rsidR="00A23EFE" w:rsidRPr="00A23EFE" w:rsidRDefault="00A23EFE" w:rsidP="00A23EFE">
      <w:pPr>
        <w:rPr>
          <w:b/>
          <w:bCs/>
        </w:rPr>
      </w:pPr>
      <w:r w:rsidRPr="00A23EFE">
        <w:rPr>
          <w:b/>
          <w:bCs/>
        </w:rPr>
        <w:t>What PWA Adds</w:t>
      </w:r>
    </w:p>
    <w:tbl>
      <w:tblPr>
        <w:tblW w:w="830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5411"/>
      </w:tblGrid>
      <w:tr w:rsidR="00A23EFE" w:rsidRPr="00A23EFE" w14:paraId="792A9BE3" w14:textId="77777777" w:rsidTr="00A23EFE">
        <w:trPr>
          <w:trHeight w:val="45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ED51C2" w14:textId="77777777" w:rsidR="00A23EFE" w:rsidRPr="00A23EFE" w:rsidRDefault="00A23EFE" w:rsidP="00A23EFE">
            <w:pPr>
              <w:rPr>
                <w:b/>
                <w:bCs/>
              </w:rPr>
            </w:pPr>
            <w:r w:rsidRPr="00A23EF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C663C77" w14:textId="77777777" w:rsidR="00A23EFE" w:rsidRPr="00A23EFE" w:rsidRDefault="00A23EFE" w:rsidP="00A23EFE">
            <w:pPr>
              <w:rPr>
                <w:b/>
                <w:bCs/>
              </w:rPr>
            </w:pPr>
            <w:r w:rsidRPr="00A23EFE">
              <w:rPr>
                <w:b/>
                <w:bCs/>
              </w:rPr>
              <w:t>Provided By</w:t>
            </w:r>
          </w:p>
        </w:tc>
      </w:tr>
      <w:tr w:rsidR="00A23EFE" w:rsidRPr="00A23EFE" w14:paraId="3ED8359A" w14:textId="77777777" w:rsidTr="00A23EFE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72AB3AA3" w14:textId="77777777" w:rsidR="00A23EFE" w:rsidRPr="00A23EFE" w:rsidRDefault="00A23EFE" w:rsidP="00A23EFE">
            <w:r w:rsidRPr="00A23EFE">
              <w:t>Install on device</w:t>
            </w:r>
          </w:p>
        </w:tc>
        <w:tc>
          <w:tcPr>
            <w:tcW w:w="0" w:type="auto"/>
            <w:vAlign w:val="center"/>
            <w:hideMark/>
          </w:tcPr>
          <w:p w14:paraId="2DF58410" w14:textId="77777777" w:rsidR="00A23EFE" w:rsidRPr="00A23EFE" w:rsidRDefault="00A23EFE" w:rsidP="00A23EFE">
            <w:r w:rsidRPr="00A23EFE">
              <w:t>Web App Manifest</w:t>
            </w:r>
          </w:p>
        </w:tc>
      </w:tr>
      <w:tr w:rsidR="00A23EFE" w:rsidRPr="00A23EFE" w14:paraId="3525DB23" w14:textId="77777777" w:rsidTr="00A23EFE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078D1BFB" w14:textId="77777777" w:rsidR="00A23EFE" w:rsidRPr="00A23EFE" w:rsidRDefault="00A23EFE" w:rsidP="00A23EFE">
            <w:r w:rsidRPr="00A23EFE">
              <w:t>Offline support</w:t>
            </w:r>
          </w:p>
        </w:tc>
        <w:tc>
          <w:tcPr>
            <w:tcW w:w="0" w:type="auto"/>
            <w:vAlign w:val="center"/>
            <w:hideMark/>
          </w:tcPr>
          <w:p w14:paraId="4B772727" w14:textId="77777777" w:rsidR="00A23EFE" w:rsidRPr="00A23EFE" w:rsidRDefault="00A23EFE" w:rsidP="00A23EFE">
            <w:r w:rsidRPr="00A23EFE">
              <w:t>Service Worker</w:t>
            </w:r>
          </w:p>
        </w:tc>
      </w:tr>
      <w:tr w:rsidR="00A23EFE" w:rsidRPr="00A23EFE" w14:paraId="62C64791" w14:textId="77777777" w:rsidTr="00A23EFE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08548AA3" w14:textId="77777777" w:rsidR="00A23EFE" w:rsidRPr="00A23EFE" w:rsidRDefault="00A23EFE" w:rsidP="00A23EFE">
            <w:r w:rsidRPr="00A23EFE">
              <w:t>Asset caching</w:t>
            </w:r>
          </w:p>
        </w:tc>
        <w:tc>
          <w:tcPr>
            <w:tcW w:w="0" w:type="auto"/>
            <w:vAlign w:val="center"/>
            <w:hideMark/>
          </w:tcPr>
          <w:p w14:paraId="2E57362E" w14:textId="77777777" w:rsidR="00A23EFE" w:rsidRPr="00A23EFE" w:rsidRDefault="00A23EFE" w:rsidP="00A23EFE">
            <w:r w:rsidRPr="00A23EFE">
              <w:t>Service Worker</w:t>
            </w:r>
          </w:p>
        </w:tc>
      </w:tr>
      <w:tr w:rsidR="00A23EFE" w:rsidRPr="00A23EFE" w14:paraId="051A79A9" w14:textId="77777777" w:rsidTr="00A23EFE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6BB4831A" w14:textId="77777777" w:rsidR="00A23EFE" w:rsidRPr="00A23EFE" w:rsidRDefault="00A23EFE" w:rsidP="00A23EFE">
            <w:r w:rsidRPr="00A23EFE">
              <w:t>App-like UI</w:t>
            </w:r>
          </w:p>
        </w:tc>
        <w:tc>
          <w:tcPr>
            <w:tcW w:w="0" w:type="auto"/>
            <w:vAlign w:val="center"/>
            <w:hideMark/>
          </w:tcPr>
          <w:p w14:paraId="07167F33" w14:textId="77777777" w:rsidR="00A23EFE" w:rsidRPr="00A23EFE" w:rsidRDefault="00A23EFE" w:rsidP="00A23EFE">
            <w:r w:rsidRPr="00A23EFE">
              <w:t>Full-screen, icon, splash screen</w:t>
            </w:r>
          </w:p>
        </w:tc>
      </w:tr>
      <w:tr w:rsidR="00A23EFE" w:rsidRPr="00A23EFE" w14:paraId="523FC6F8" w14:textId="77777777" w:rsidTr="00A23EFE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63B9E95C" w14:textId="77777777" w:rsidR="00A23EFE" w:rsidRPr="00A23EFE" w:rsidRDefault="00A23EFE" w:rsidP="00A23EFE">
            <w:r w:rsidRPr="00A23EFE">
              <w:t>Faster reload</w:t>
            </w:r>
          </w:p>
        </w:tc>
        <w:tc>
          <w:tcPr>
            <w:tcW w:w="0" w:type="auto"/>
            <w:vAlign w:val="center"/>
            <w:hideMark/>
          </w:tcPr>
          <w:p w14:paraId="6E3A6BA0" w14:textId="77777777" w:rsidR="00A23EFE" w:rsidRPr="00A23EFE" w:rsidRDefault="00A23EFE" w:rsidP="00A23EFE">
            <w:r w:rsidRPr="00A23EFE">
              <w:t>Cached resources</w:t>
            </w:r>
          </w:p>
        </w:tc>
      </w:tr>
    </w:tbl>
    <w:p w14:paraId="6C6DD163" w14:textId="77777777" w:rsidR="00A23EFE" w:rsidRDefault="00A23EFE" w:rsidP="00A23EFE"/>
    <w:p w14:paraId="6C3C143A" w14:textId="1AF788FD" w:rsidR="00A23EFE" w:rsidRDefault="00A23EFE" w:rsidP="00A23EFE">
      <w:r w:rsidRPr="00A23EFE">
        <w:lastRenderedPageBreak/>
        <w:drawing>
          <wp:inline distT="0" distB="0" distL="0" distR="0" wp14:anchorId="254F077C" wp14:editId="63DEF504">
            <wp:extent cx="5245370" cy="2101958"/>
            <wp:effectExtent l="0" t="0" r="0" b="0"/>
            <wp:docPr id="8208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90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410C4" w14:textId="77777777" w:rsidR="00A23EFE" w:rsidRPr="00A23EFE" w:rsidRDefault="00A23EFE" w:rsidP="00A23EFE">
      <w:pPr>
        <w:rPr>
          <w:b/>
          <w:bCs/>
        </w:rPr>
      </w:pPr>
      <w:r w:rsidRPr="00A23EFE">
        <w:rPr>
          <w:b/>
          <w:bCs/>
        </w:rPr>
        <w:t>Typical Use Cases</w:t>
      </w:r>
    </w:p>
    <w:p w14:paraId="4523ED3E" w14:textId="77777777" w:rsidR="00A23EFE" w:rsidRPr="00A23EFE" w:rsidRDefault="00A23EFE" w:rsidP="00A23EFE">
      <w:pPr>
        <w:numPr>
          <w:ilvl w:val="0"/>
          <w:numId w:val="2"/>
        </w:numPr>
      </w:pPr>
      <w:r w:rsidRPr="00A23EFE">
        <w:t>Mobile-friendly apps</w:t>
      </w:r>
    </w:p>
    <w:p w14:paraId="0E514CA7" w14:textId="77777777" w:rsidR="00A23EFE" w:rsidRPr="00A23EFE" w:rsidRDefault="00A23EFE" w:rsidP="00A23EFE">
      <w:pPr>
        <w:numPr>
          <w:ilvl w:val="0"/>
          <w:numId w:val="2"/>
        </w:numPr>
      </w:pPr>
      <w:r w:rsidRPr="00A23EFE">
        <w:t>Offline-first applications</w:t>
      </w:r>
    </w:p>
    <w:p w14:paraId="5FF65013" w14:textId="77777777" w:rsidR="00A23EFE" w:rsidRPr="00A23EFE" w:rsidRDefault="00A23EFE" w:rsidP="00A23EFE">
      <w:pPr>
        <w:numPr>
          <w:ilvl w:val="0"/>
          <w:numId w:val="2"/>
        </w:numPr>
      </w:pPr>
      <w:r w:rsidRPr="00A23EFE">
        <w:t>Field service apps</w:t>
      </w:r>
    </w:p>
    <w:p w14:paraId="076AC598" w14:textId="77777777" w:rsidR="00A23EFE" w:rsidRPr="00A23EFE" w:rsidRDefault="00A23EFE" w:rsidP="00A23EFE">
      <w:pPr>
        <w:numPr>
          <w:ilvl w:val="0"/>
          <w:numId w:val="2"/>
        </w:numPr>
      </w:pPr>
      <w:r w:rsidRPr="00A23EFE">
        <w:t>E-commerce catalogs</w:t>
      </w:r>
    </w:p>
    <w:p w14:paraId="262AFFC8" w14:textId="77777777" w:rsidR="00A23EFE" w:rsidRPr="00A23EFE" w:rsidRDefault="00A23EFE" w:rsidP="00A23EFE">
      <w:pPr>
        <w:numPr>
          <w:ilvl w:val="0"/>
          <w:numId w:val="2"/>
        </w:numPr>
      </w:pPr>
      <w:r w:rsidRPr="00A23EFE">
        <w:t>Internal enterprise tools</w:t>
      </w:r>
    </w:p>
    <w:p w14:paraId="2DBF0C2B" w14:textId="77777777" w:rsidR="00A23EFE" w:rsidRDefault="00A23EFE" w:rsidP="00A23EFE">
      <w:pPr>
        <w:pStyle w:val="Heading2"/>
      </w:pPr>
      <w:r>
        <w:t>Side-by-Side Comparison</w:t>
      </w:r>
    </w:p>
    <w:tbl>
      <w:tblPr>
        <w:tblW w:w="900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6"/>
        <w:gridCol w:w="2120"/>
        <w:gridCol w:w="3127"/>
      </w:tblGrid>
      <w:tr w:rsidR="00A23EFE" w14:paraId="5B234929" w14:textId="77777777" w:rsidTr="00A23EFE">
        <w:trPr>
          <w:trHeight w:val="46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4298C7" w14:textId="77777777" w:rsidR="00A23EFE" w:rsidRDefault="00A23E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6EBC4E3" w14:textId="77777777" w:rsidR="00A23EFE" w:rsidRDefault="00A23E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Blazor WASM</w:t>
            </w:r>
          </w:p>
        </w:tc>
        <w:tc>
          <w:tcPr>
            <w:tcW w:w="0" w:type="auto"/>
            <w:vAlign w:val="center"/>
            <w:hideMark/>
          </w:tcPr>
          <w:p w14:paraId="0DED13F5" w14:textId="77777777" w:rsidR="00A23EFE" w:rsidRDefault="00A23E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Blazor PWA</w:t>
            </w:r>
          </w:p>
        </w:tc>
      </w:tr>
      <w:tr w:rsidR="00A23EFE" w14:paraId="531AAEE6" w14:textId="77777777" w:rsidTr="00A23EFE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73BA9BB5" w14:textId="77777777" w:rsidR="00A23EFE" w:rsidRDefault="00A23EFE">
            <w:r>
              <w:t>Hosting model</w:t>
            </w:r>
          </w:p>
        </w:tc>
        <w:tc>
          <w:tcPr>
            <w:tcW w:w="0" w:type="auto"/>
            <w:vAlign w:val="center"/>
            <w:hideMark/>
          </w:tcPr>
          <w:p w14:paraId="58F46B95" w14:textId="77777777" w:rsidR="00A23EFE" w:rsidRDefault="00A23EFE">
            <w:r>
              <w:rPr>
                <w:rFonts w:ascii="Segoe UI Emoji" w:hAnsi="Segoe UI Emoji" w:cs="Segoe UI Emoji"/>
              </w:rPr>
              <w:t>✔️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3D024A5" w14:textId="77777777" w:rsidR="00A23EFE" w:rsidRDefault="00A23EFE">
            <w:r>
              <w:rPr>
                <w:rFonts w:ascii="Segoe UI Emoji" w:hAnsi="Segoe UI Emoji" w:cs="Segoe UI Emoji"/>
              </w:rPr>
              <w:t>❌</w:t>
            </w:r>
            <w:r>
              <w:t xml:space="preserve"> No (uses WASM)</w:t>
            </w:r>
          </w:p>
        </w:tc>
      </w:tr>
      <w:tr w:rsidR="00A23EFE" w14:paraId="4548AD09" w14:textId="77777777" w:rsidTr="00A23EFE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41B4890B" w14:textId="77777777" w:rsidR="00A23EFE" w:rsidRDefault="00A23EFE">
            <w:r>
              <w:t>Runs in browser</w:t>
            </w:r>
          </w:p>
        </w:tc>
        <w:tc>
          <w:tcPr>
            <w:tcW w:w="0" w:type="auto"/>
            <w:vAlign w:val="center"/>
            <w:hideMark/>
          </w:tcPr>
          <w:p w14:paraId="45FA3C85" w14:textId="77777777" w:rsidR="00A23EFE" w:rsidRDefault="00A23EFE">
            <w:r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2BF085C5" w14:textId="77777777" w:rsidR="00A23EFE" w:rsidRDefault="00A23EFE">
            <w:r>
              <w:rPr>
                <w:rFonts w:ascii="Segoe UI Emoji" w:hAnsi="Segoe UI Emoji" w:cs="Segoe UI Emoji"/>
              </w:rPr>
              <w:t>✔️</w:t>
            </w:r>
          </w:p>
        </w:tc>
      </w:tr>
      <w:tr w:rsidR="00A23EFE" w14:paraId="46605000" w14:textId="77777777" w:rsidTr="00A23EFE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1022FD47" w14:textId="77777777" w:rsidR="00A23EFE" w:rsidRDefault="00A23EFE">
            <w:r>
              <w:t>Installable like app</w:t>
            </w:r>
          </w:p>
        </w:tc>
        <w:tc>
          <w:tcPr>
            <w:tcW w:w="0" w:type="auto"/>
            <w:vAlign w:val="center"/>
            <w:hideMark/>
          </w:tcPr>
          <w:p w14:paraId="295B3974" w14:textId="77777777" w:rsidR="00A23EFE" w:rsidRDefault="00A23EFE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BB7D482" w14:textId="77777777" w:rsidR="00A23EFE" w:rsidRDefault="00A23EFE">
            <w:r>
              <w:rPr>
                <w:rFonts w:ascii="Segoe UI Emoji" w:hAnsi="Segoe UI Emoji" w:cs="Segoe UI Emoji"/>
              </w:rPr>
              <w:t>✔️</w:t>
            </w:r>
          </w:p>
        </w:tc>
      </w:tr>
      <w:tr w:rsidR="00A23EFE" w14:paraId="796D10ED" w14:textId="77777777" w:rsidTr="00A23EFE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77E9E27E" w14:textId="77777777" w:rsidR="00A23EFE" w:rsidRDefault="00A23EFE">
            <w:r>
              <w:t>Offline support</w:t>
            </w:r>
          </w:p>
        </w:tc>
        <w:tc>
          <w:tcPr>
            <w:tcW w:w="0" w:type="auto"/>
            <w:vAlign w:val="center"/>
            <w:hideMark/>
          </w:tcPr>
          <w:p w14:paraId="62A2FB73" w14:textId="77777777" w:rsidR="00A23EFE" w:rsidRDefault="00A23EFE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1955866" w14:textId="77777777" w:rsidR="00A23EFE" w:rsidRDefault="00A23EFE">
            <w:r>
              <w:rPr>
                <w:rFonts w:ascii="Segoe UI Emoji" w:hAnsi="Segoe UI Emoji" w:cs="Segoe UI Emoji"/>
              </w:rPr>
              <w:t>✔️</w:t>
            </w:r>
          </w:p>
        </w:tc>
      </w:tr>
      <w:tr w:rsidR="00A23EFE" w14:paraId="6C0FEC77" w14:textId="77777777" w:rsidTr="00A23EFE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682F4610" w14:textId="77777777" w:rsidR="00A23EFE" w:rsidRDefault="00A23EFE">
            <w:r>
              <w:t>Uses Service Worker</w:t>
            </w:r>
          </w:p>
        </w:tc>
        <w:tc>
          <w:tcPr>
            <w:tcW w:w="0" w:type="auto"/>
            <w:vAlign w:val="center"/>
            <w:hideMark/>
          </w:tcPr>
          <w:p w14:paraId="789FB84A" w14:textId="77777777" w:rsidR="00A23EFE" w:rsidRDefault="00A23EFE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26DDEFA" w14:textId="77777777" w:rsidR="00A23EFE" w:rsidRDefault="00A23EFE">
            <w:r>
              <w:rPr>
                <w:rFonts w:ascii="Segoe UI Emoji" w:hAnsi="Segoe UI Emoji" w:cs="Segoe UI Emoji"/>
              </w:rPr>
              <w:t>✔️</w:t>
            </w:r>
          </w:p>
        </w:tc>
      </w:tr>
      <w:tr w:rsidR="00A23EFE" w14:paraId="1E551745" w14:textId="77777777" w:rsidTr="00A23EFE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39EF94A8" w14:textId="77777777" w:rsidR="00A23EFE" w:rsidRDefault="00A23EFE">
            <w:r>
              <w:t>App icon &amp; splash screen</w:t>
            </w:r>
          </w:p>
        </w:tc>
        <w:tc>
          <w:tcPr>
            <w:tcW w:w="0" w:type="auto"/>
            <w:vAlign w:val="center"/>
            <w:hideMark/>
          </w:tcPr>
          <w:p w14:paraId="3726BB96" w14:textId="77777777" w:rsidR="00A23EFE" w:rsidRDefault="00A23EFE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3F73910" w14:textId="77777777" w:rsidR="00A23EFE" w:rsidRDefault="00A23EFE">
            <w:r>
              <w:rPr>
                <w:rFonts w:ascii="Segoe UI Emoji" w:hAnsi="Segoe UI Emoji" w:cs="Segoe UI Emoji"/>
              </w:rPr>
              <w:t>✔️</w:t>
            </w:r>
          </w:p>
        </w:tc>
      </w:tr>
      <w:tr w:rsidR="00A23EFE" w14:paraId="18C3E884" w14:textId="77777777" w:rsidTr="00A23EFE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416A8097" w14:textId="77777777" w:rsidR="00A23EFE" w:rsidRDefault="00A23EFE">
            <w:r>
              <w:t>Requires internet always</w:t>
            </w:r>
          </w:p>
        </w:tc>
        <w:tc>
          <w:tcPr>
            <w:tcW w:w="0" w:type="auto"/>
            <w:vAlign w:val="center"/>
            <w:hideMark/>
          </w:tcPr>
          <w:p w14:paraId="2DD4087C" w14:textId="77777777" w:rsidR="00A23EFE" w:rsidRDefault="00A23EFE">
            <w:r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3A56388A" w14:textId="77777777" w:rsidR="00A23EFE" w:rsidRDefault="00A23EFE">
            <w:r>
              <w:rPr>
                <w:rFonts w:ascii="Segoe UI Emoji" w:hAnsi="Segoe UI Emoji" w:cs="Segoe UI Emoji"/>
              </w:rPr>
              <w:t>❌</w:t>
            </w:r>
          </w:p>
        </w:tc>
      </w:tr>
      <w:tr w:rsidR="00A23EFE" w14:paraId="6E9B4032" w14:textId="77777777" w:rsidTr="00A23EFE">
        <w:trPr>
          <w:trHeight w:val="464"/>
          <w:tblCellSpacing w:w="15" w:type="dxa"/>
        </w:trPr>
        <w:tc>
          <w:tcPr>
            <w:tcW w:w="0" w:type="auto"/>
            <w:vAlign w:val="center"/>
            <w:hideMark/>
          </w:tcPr>
          <w:p w14:paraId="2EBBD663" w14:textId="77777777" w:rsidR="00A23EFE" w:rsidRDefault="00A23EFE">
            <w:r>
              <w:t>Mobile experience</w:t>
            </w:r>
          </w:p>
        </w:tc>
        <w:tc>
          <w:tcPr>
            <w:tcW w:w="0" w:type="auto"/>
            <w:vAlign w:val="center"/>
            <w:hideMark/>
          </w:tcPr>
          <w:p w14:paraId="771C63E9" w14:textId="77777777" w:rsidR="00A23EFE" w:rsidRDefault="00A23EFE">
            <w:r>
              <w:t>Good</w:t>
            </w:r>
          </w:p>
        </w:tc>
        <w:tc>
          <w:tcPr>
            <w:tcW w:w="0" w:type="auto"/>
            <w:vAlign w:val="center"/>
            <w:hideMark/>
          </w:tcPr>
          <w:p w14:paraId="1731DA95" w14:textId="77777777" w:rsidR="00A23EFE" w:rsidRDefault="00A23EFE">
            <w:r>
              <w:t>Excellent</w:t>
            </w:r>
          </w:p>
        </w:tc>
      </w:tr>
    </w:tbl>
    <w:p w14:paraId="3DDF7436" w14:textId="77777777" w:rsidR="00A23EFE" w:rsidRDefault="00A23EFE" w:rsidP="00A23EFE"/>
    <w:p w14:paraId="200E67C8" w14:textId="77777777" w:rsidR="00E21235" w:rsidRPr="00E21235" w:rsidRDefault="00E21235" w:rsidP="00E21235">
      <w:pPr>
        <w:rPr>
          <w:b/>
          <w:bCs/>
        </w:rPr>
      </w:pPr>
      <w:r w:rsidRPr="00E21235">
        <w:rPr>
          <w:b/>
          <w:bCs/>
        </w:rPr>
        <w:lastRenderedPageBreak/>
        <w:t>Project Creation Difference</w:t>
      </w:r>
    </w:p>
    <w:p w14:paraId="63B039F9" w14:textId="77777777" w:rsidR="00E21235" w:rsidRPr="00E21235" w:rsidRDefault="00E21235" w:rsidP="00E21235">
      <w:pPr>
        <w:rPr>
          <w:b/>
          <w:bCs/>
        </w:rPr>
      </w:pPr>
      <w:r w:rsidRPr="00E21235">
        <w:rPr>
          <w:b/>
          <w:bCs/>
        </w:rPr>
        <w:t>Blazor WASM (Standard)</w:t>
      </w:r>
    </w:p>
    <w:p w14:paraId="7AACE8E2" w14:textId="77777777" w:rsidR="00E21235" w:rsidRPr="00E21235" w:rsidRDefault="00E21235" w:rsidP="00E21235">
      <w:pPr>
        <w:rPr>
          <w:b/>
          <w:bCs/>
        </w:rPr>
      </w:pPr>
      <w:r w:rsidRPr="00E21235">
        <w:rPr>
          <w:b/>
          <w:bCs/>
        </w:rPr>
        <w:t xml:space="preserve">dotnet new </w:t>
      </w:r>
      <w:proofErr w:type="spellStart"/>
      <w:r w:rsidRPr="00E21235">
        <w:rPr>
          <w:b/>
          <w:bCs/>
        </w:rPr>
        <w:t>blazorwasm</w:t>
      </w:r>
      <w:proofErr w:type="spellEnd"/>
    </w:p>
    <w:p w14:paraId="566F27BA" w14:textId="77777777" w:rsidR="00E21235" w:rsidRPr="00E21235" w:rsidRDefault="00E21235" w:rsidP="00E21235">
      <w:pPr>
        <w:rPr>
          <w:b/>
          <w:bCs/>
        </w:rPr>
      </w:pPr>
      <w:r w:rsidRPr="00E21235">
        <w:rPr>
          <w:b/>
          <w:bCs/>
        </w:rPr>
        <w:t>Blazor WASM with PWA Enabled</w:t>
      </w:r>
    </w:p>
    <w:p w14:paraId="0153EDB4" w14:textId="77777777" w:rsidR="00E21235" w:rsidRPr="00E21235" w:rsidRDefault="00E21235" w:rsidP="00E21235">
      <w:pPr>
        <w:rPr>
          <w:b/>
          <w:bCs/>
        </w:rPr>
      </w:pPr>
      <w:r w:rsidRPr="00E21235">
        <w:rPr>
          <w:b/>
          <w:bCs/>
        </w:rPr>
        <w:t xml:space="preserve">dotnet new </w:t>
      </w:r>
      <w:proofErr w:type="spellStart"/>
      <w:r w:rsidRPr="00E21235">
        <w:rPr>
          <w:b/>
          <w:bCs/>
        </w:rPr>
        <w:t>blazorwasm</w:t>
      </w:r>
      <w:proofErr w:type="spellEnd"/>
      <w:r w:rsidRPr="00E21235">
        <w:rPr>
          <w:b/>
          <w:bCs/>
        </w:rPr>
        <w:t xml:space="preserve"> --</w:t>
      </w:r>
      <w:proofErr w:type="spellStart"/>
      <w:r w:rsidRPr="00E21235">
        <w:rPr>
          <w:b/>
          <w:bCs/>
        </w:rPr>
        <w:t>pwa</w:t>
      </w:r>
      <w:proofErr w:type="spellEnd"/>
    </w:p>
    <w:p w14:paraId="0BD2D1C9" w14:textId="77777777" w:rsidR="00E21235" w:rsidRPr="00E21235" w:rsidRDefault="00E21235" w:rsidP="00E21235">
      <w:r w:rsidRPr="00E21235">
        <w:rPr>
          <w:b/>
          <w:bCs/>
        </w:rPr>
        <w:t>What the --</w:t>
      </w:r>
      <w:proofErr w:type="spellStart"/>
      <w:r w:rsidRPr="00E21235">
        <w:rPr>
          <w:b/>
          <w:bCs/>
        </w:rPr>
        <w:t>pwa</w:t>
      </w:r>
      <w:proofErr w:type="spellEnd"/>
      <w:r w:rsidRPr="00E21235">
        <w:rPr>
          <w:b/>
          <w:bCs/>
        </w:rPr>
        <w:t xml:space="preserve"> flag adds:</w:t>
      </w:r>
    </w:p>
    <w:p w14:paraId="31C6B2C3" w14:textId="77777777" w:rsidR="00E21235" w:rsidRPr="00E21235" w:rsidRDefault="00E21235" w:rsidP="00E21235">
      <w:pPr>
        <w:numPr>
          <w:ilvl w:val="0"/>
          <w:numId w:val="3"/>
        </w:numPr>
      </w:pPr>
      <w:r w:rsidRPr="00E21235">
        <w:t>service-worker.js</w:t>
      </w:r>
    </w:p>
    <w:p w14:paraId="2EC49E4C" w14:textId="77777777" w:rsidR="00E21235" w:rsidRPr="00E21235" w:rsidRDefault="00E21235" w:rsidP="00E21235">
      <w:pPr>
        <w:numPr>
          <w:ilvl w:val="0"/>
          <w:numId w:val="3"/>
        </w:numPr>
      </w:pPr>
      <w:r w:rsidRPr="00E21235">
        <w:t>service-worker.published.js</w:t>
      </w:r>
    </w:p>
    <w:p w14:paraId="47F99553" w14:textId="77777777" w:rsidR="00E21235" w:rsidRPr="00E21235" w:rsidRDefault="00E21235" w:rsidP="00E21235">
      <w:pPr>
        <w:numPr>
          <w:ilvl w:val="0"/>
          <w:numId w:val="3"/>
        </w:numPr>
      </w:pPr>
      <w:proofErr w:type="spellStart"/>
      <w:proofErr w:type="gramStart"/>
      <w:r w:rsidRPr="00E21235">
        <w:t>manifest.webmanifest</w:t>
      </w:r>
      <w:proofErr w:type="spellEnd"/>
      <w:proofErr w:type="gramEnd"/>
    </w:p>
    <w:p w14:paraId="4CE26CD4" w14:textId="77777777" w:rsidR="00E21235" w:rsidRPr="00E21235" w:rsidRDefault="00E21235" w:rsidP="00E21235">
      <w:pPr>
        <w:numPr>
          <w:ilvl w:val="0"/>
          <w:numId w:val="3"/>
        </w:numPr>
      </w:pPr>
      <w:r w:rsidRPr="00E21235">
        <w:t>Offline caching configuration</w:t>
      </w:r>
    </w:p>
    <w:p w14:paraId="4B6ED498" w14:textId="77777777" w:rsidR="001252B6" w:rsidRDefault="001252B6" w:rsidP="001252B6">
      <w:pPr>
        <w:pStyle w:val="Heading2"/>
      </w:pPr>
      <w:r>
        <w:t>Real-World Analogy</w:t>
      </w:r>
    </w:p>
    <w:tbl>
      <w:tblPr>
        <w:tblW w:w="909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7178"/>
      </w:tblGrid>
      <w:tr w:rsidR="001252B6" w14:paraId="3A4CC90F" w14:textId="77777777" w:rsidTr="001252B6">
        <w:trPr>
          <w:trHeight w:val="56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DEAFD8" w14:textId="77777777" w:rsidR="001252B6" w:rsidRDefault="001252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7B0CEF7F" w14:textId="77777777" w:rsidR="001252B6" w:rsidRDefault="001252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Analogy</w:t>
            </w:r>
          </w:p>
        </w:tc>
      </w:tr>
      <w:tr w:rsidR="001252B6" w14:paraId="2B4874B7" w14:textId="77777777" w:rsidTr="001252B6">
        <w:trPr>
          <w:trHeight w:val="578"/>
          <w:tblCellSpacing w:w="15" w:type="dxa"/>
        </w:trPr>
        <w:tc>
          <w:tcPr>
            <w:tcW w:w="0" w:type="auto"/>
            <w:vAlign w:val="center"/>
            <w:hideMark/>
          </w:tcPr>
          <w:p w14:paraId="2ECA09E9" w14:textId="77777777" w:rsidR="001252B6" w:rsidRDefault="001252B6">
            <w:r>
              <w:t>Blazor WASM</w:t>
            </w:r>
          </w:p>
        </w:tc>
        <w:tc>
          <w:tcPr>
            <w:tcW w:w="0" w:type="auto"/>
            <w:vAlign w:val="center"/>
            <w:hideMark/>
          </w:tcPr>
          <w:p w14:paraId="17EAF1BC" w14:textId="77777777" w:rsidR="001252B6" w:rsidRDefault="001252B6">
            <w:r>
              <w:t>A website running in the browser</w:t>
            </w:r>
          </w:p>
        </w:tc>
      </w:tr>
      <w:tr w:rsidR="001252B6" w14:paraId="105D40F7" w14:textId="77777777" w:rsidTr="001252B6">
        <w:trPr>
          <w:trHeight w:val="578"/>
          <w:tblCellSpacing w:w="15" w:type="dxa"/>
        </w:trPr>
        <w:tc>
          <w:tcPr>
            <w:tcW w:w="0" w:type="auto"/>
            <w:vAlign w:val="center"/>
            <w:hideMark/>
          </w:tcPr>
          <w:p w14:paraId="15B26BE5" w14:textId="77777777" w:rsidR="001252B6" w:rsidRDefault="001252B6">
            <w:r>
              <w:t>Blazor PWA</w:t>
            </w:r>
          </w:p>
        </w:tc>
        <w:tc>
          <w:tcPr>
            <w:tcW w:w="0" w:type="auto"/>
            <w:vAlign w:val="center"/>
            <w:hideMark/>
          </w:tcPr>
          <w:p w14:paraId="78E1FABE" w14:textId="77777777" w:rsidR="001252B6" w:rsidRDefault="001252B6">
            <w:r>
              <w:t>That same website installed as a mobile/desktop app</w:t>
            </w:r>
          </w:p>
        </w:tc>
      </w:tr>
    </w:tbl>
    <w:p w14:paraId="0ED5F61E" w14:textId="77777777" w:rsidR="00E21235" w:rsidRPr="00A23EFE" w:rsidRDefault="00E21235" w:rsidP="00A23EFE"/>
    <w:sectPr w:rsidR="00E21235" w:rsidRPr="00A23E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AD6D01"/>
    <w:multiLevelType w:val="multilevel"/>
    <w:tmpl w:val="0758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3672A6"/>
    <w:multiLevelType w:val="multilevel"/>
    <w:tmpl w:val="5AD8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632207"/>
    <w:multiLevelType w:val="multilevel"/>
    <w:tmpl w:val="4112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86457">
    <w:abstractNumId w:val="0"/>
  </w:num>
  <w:num w:numId="2" w16cid:durableId="1923832265">
    <w:abstractNumId w:val="2"/>
  </w:num>
  <w:num w:numId="3" w16cid:durableId="21333279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Y3MTYDUmYGZmYmlko6SsGpxcWZ+XkgBYa1AE9n3L0sAAAA"/>
  </w:docVars>
  <w:rsids>
    <w:rsidRoot w:val="00954413"/>
    <w:rsid w:val="00060191"/>
    <w:rsid w:val="000A39E0"/>
    <w:rsid w:val="001252B6"/>
    <w:rsid w:val="00125744"/>
    <w:rsid w:val="004664C9"/>
    <w:rsid w:val="00724C9A"/>
    <w:rsid w:val="008258AA"/>
    <w:rsid w:val="008B6830"/>
    <w:rsid w:val="00954413"/>
    <w:rsid w:val="00A23EFE"/>
    <w:rsid w:val="00D61103"/>
    <w:rsid w:val="00E21235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A051D"/>
  <w15:chartTrackingRefBased/>
  <w15:docId w15:val="{03678371-2C6C-47F2-94BF-80B82630D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4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4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4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4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44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4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4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4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4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4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4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4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308</Words>
  <Characters>1759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4</cp:revision>
  <dcterms:created xsi:type="dcterms:W3CDTF">2026-01-24T15:54:00Z</dcterms:created>
  <dcterms:modified xsi:type="dcterms:W3CDTF">2026-01-24T15:59:00Z</dcterms:modified>
</cp:coreProperties>
</file>