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D11F" w14:textId="6C4753AE" w:rsidR="007A0CDC" w:rsidRDefault="007A0CDC" w:rsidP="0006610F">
      <w:pPr>
        <w:rPr>
          <w:rFonts w:ascii="Segoe UI" w:hAnsi="Segoe UI" w:cs="Segoe UI"/>
          <w:color w:val="161616"/>
          <w:sz w:val="26"/>
          <w:szCs w:val="26"/>
        </w:rPr>
      </w:pPr>
    </w:p>
    <w:p w14:paraId="4FDFB640" w14:textId="77777777" w:rsidR="0006610F" w:rsidRDefault="0006610F" w:rsidP="0006610F">
      <w:pPr>
        <w:pStyle w:val="Heading2"/>
        <w:shd w:val="clear" w:color="auto" w:fill="FCFCFC"/>
        <w:spacing w:before="300" w:after="225"/>
        <w:jc w:val="both"/>
        <w:rPr>
          <w:rFonts w:ascii="Helvetica" w:hAnsi="Helvetica" w:cs="Helvetica"/>
          <w:color w:val="4466C5"/>
          <w:sz w:val="45"/>
          <w:szCs w:val="45"/>
        </w:rPr>
      </w:pPr>
      <w:r>
        <w:rPr>
          <w:rFonts w:ascii="Helvetica" w:hAnsi="Helvetica" w:cs="Helvetica"/>
          <w:b/>
          <w:bCs/>
          <w:color w:val="4466C5"/>
          <w:sz w:val="45"/>
          <w:szCs w:val="45"/>
        </w:rPr>
        <w:t>What is Azure DevOps</w:t>
      </w:r>
    </w:p>
    <w:p w14:paraId="7676404F" w14:textId="3F8B4231" w:rsidR="0006610F" w:rsidRDefault="0006610F" w:rsidP="0006610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Azure DevOps, a modern DevOps tool of planning, developing, testing and deploying modern apps with optimized release cycle for quality delivery of applications.</w:t>
      </w:r>
    </w:p>
    <w:p w14:paraId="5C7732FB" w14:textId="01111A67" w:rsidR="00D42A7E" w:rsidRDefault="00D42A7E" w:rsidP="0006610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Microsoft is rebranding and repositioning its Visual Studio Team Services (VSTS) coding collaboration service as 'Azure DevOps.</w:t>
      </w:r>
    </w:p>
    <w:p w14:paraId="046CBF0D" w14:textId="1ACCD882" w:rsidR="0006610F" w:rsidRDefault="0006610F" w:rsidP="0006610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Azure DevOps provides a tool which can help you to track software building progress and help you to take decision to deliver great software to end users.</w:t>
      </w:r>
    </w:p>
    <w:p w14:paraId="3F9AC559" w14:textId="07623B17" w:rsidR="0006610F" w:rsidRDefault="0006610F" w:rsidP="0006610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Azure DevOps services are not dependent on cloud or platform. </w:t>
      </w:r>
    </w:p>
    <w:p w14:paraId="5E81A504" w14:textId="5AEE378E" w:rsidR="00D42A7E" w:rsidRDefault="00D42A7E" w:rsidP="0006610F">
      <w:pPr>
        <w:rPr>
          <w:rFonts w:ascii="Segoe UI" w:hAnsi="Segoe UI" w:cs="Segoe UI"/>
          <w:color w:val="161616"/>
          <w:sz w:val="26"/>
          <w:szCs w:val="26"/>
          <w:shd w:val="clear" w:color="auto" w:fill="FCFCFC"/>
        </w:rPr>
      </w:pPr>
      <w:r>
        <w:rPr>
          <w:noProof/>
        </w:rPr>
        <w:drawing>
          <wp:inline distT="0" distB="0" distL="0" distR="0" wp14:anchorId="7FD63B4B" wp14:editId="58AD9DFC">
            <wp:extent cx="57150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09900"/>
                    </a:xfrm>
                    <a:prstGeom prst="rect">
                      <a:avLst/>
                    </a:prstGeom>
                    <a:noFill/>
                    <a:ln>
                      <a:noFill/>
                    </a:ln>
                  </pic:spPr>
                </pic:pic>
              </a:graphicData>
            </a:graphic>
          </wp:inline>
        </w:drawing>
      </w:r>
    </w:p>
    <w:p w14:paraId="35504054" w14:textId="77777777" w:rsidR="0006610F" w:rsidRDefault="0006610F" w:rsidP="0006610F">
      <w:pPr>
        <w:pStyle w:val="Heading2"/>
        <w:shd w:val="clear" w:color="auto" w:fill="FCFCFC"/>
        <w:spacing w:before="300" w:after="225"/>
        <w:jc w:val="both"/>
        <w:rPr>
          <w:rFonts w:ascii="Helvetica" w:hAnsi="Helvetica" w:cs="Helvetica"/>
          <w:color w:val="4466C5"/>
          <w:sz w:val="45"/>
          <w:szCs w:val="45"/>
        </w:rPr>
      </w:pPr>
      <w:r>
        <w:rPr>
          <w:rFonts w:ascii="Helvetica" w:hAnsi="Helvetica" w:cs="Helvetica"/>
          <w:b/>
          <w:bCs/>
          <w:color w:val="4466C5"/>
          <w:sz w:val="45"/>
          <w:szCs w:val="45"/>
        </w:rPr>
        <w:t>Benefits of Azure DevOps</w:t>
      </w:r>
    </w:p>
    <w:p w14:paraId="6A823938" w14:textId="168FEC87" w:rsidR="0006610F" w:rsidRDefault="00814909" w:rsidP="0006610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Azure DevOps allows the users to develop, deploy, and monitor code without opening multiple interfaces.</w:t>
      </w:r>
    </w:p>
    <w:p w14:paraId="550C7F12" w14:textId="77777777" w:rsidR="00814909" w:rsidRDefault="00814909" w:rsidP="00814909">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Continuous Integration &amp; Continuous Delivery (CI - CD)</w:t>
      </w:r>
    </w:p>
    <w:p w14:paraId="5B73BA9E" w14:textId="77777777" w:rsidR="00814909" w:rsidRDefault="00814909" w:rsidP="00814909">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lastRenderedPageBreak/>
        <w:t>When the code is committed, it automatically builds and is tested for errors, enabling bugs detection early. Business organizations can achieve fast and identical deployment to the production environment at any given time.</w:t>
      </w:r>
    </w:p>
    <w:p w14:paraId="2A71B83B" w14:textId="36C2DFF3" w:rsidR="00814909" w:rsidRDefault="00814909" w:rsidP="0006610F">
      <w:pPr>
        <w:rPr>
          <w:rFonts w:ascii="Segoe UI" w:hAnsi="Segoe UI" w:cs="Segoe UI"/>
          <w:color w:val="161616"/>
          <w:sz w:val="26"/>
          <w:szCs w:val="26"/>
          <w:shd w:val="clear" w:color="auto" w:fill="FCFCFC"/>
        </w:rPr>
      </w:pPr>
    </w:p>
    <w:p w14:paraId="707C8FF0" w14:textId="77777777" w:rsidR="00814909" w:rsidRDefault="00814909" w:rsidP="00814909">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Automation Testing</w:t>
      </w:r>
    </w:p>
    <w:p w14:paraId="75AAE225" w14:textId="77777777" w:rsidR="00814909" w:rsidRDefault="00814909" w:rsidP="00814909">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The use of automated tests, such as security and compliance tests identify problems at the testing phase. We can quickly provision resources and configures the entire production environment in a quick time.</w:t>
      </w:r>
    </w:p>
    <w:p w14:paraId="6D163E46" w14:textId="780EB8F1" w:rsidR="00814909" w:rsidRDefault="00814909" w:rsidP="0006610F">
      <w:pPr>
        <w:rPr>
          <w:rFonts w:ascii="Segoe UI" w:hAnsi="Segoe UI" w:cs="Segoe UI"/>
          <w:color w:val="161616"/>
          <w:sz w:val="26"/>
          <w:szCs w:val="26"/>
          <w:shd w:val="clear" w:color="auto" w:fill="FCFCFC"/>
        </w:rPr>
      </w:pPr>
    </w:p>
    <w:p w14:paraId="6BBAF0A7" w14:textId="77777777" w:rsidR="00814909" w:rsidRDefault="00814909" w:rsidP="00814909">
      <w:pPr>
        <w:pStyle w:val="Heading3"/>
        <w:shd w:val="clear" w:color="auto" w:fill="FCFCFC"/>
        <w:spacing w:before="300" w:beforeAutospacing="0" w:after="225" w:afterAutospacing="0"/>
        <w:jc w:val="both"/>
        <w:rPr>
          <w:rFonts w:ascii="Helvetica" w:hAnsi="Helvetica" w:cs="Helvetica"/>
          <w:b w:val="0"/>
          <w:bCs w:val="0"/>
          <w:color w:val="F5811D"/>
          <w:sz w:val="36"/>
          <w:szCs w:val="36"/>
        </w:rPr>
      </w:pPr>
    </w:p>
    <w:p w14:paraId="7D25665C" w14:textId="56B1529B" w:rsidR="00814909" w:rsidRDefault="00814909" w:rsidP="00814909">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Any Platform, Any Language</w:t>
      </w:r>
    </w:p>
    <w:p w14:paraId="1ED4D4C7" w14:textId="7DAF2988" w:rsidR="00814909" w:rsidRDefault="00814909" w:rsidP="00814909">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It supports various platforms and a </w:t>
      </w:r>
      <w:proofErr w:type="gramStart"/>
      <w:r>
        <w:rPr>
          <w:rFonts w:ascii="Segoe UI" w:hAnsi="Segoe UI" w:cs="Segoe UI"/>
          <w:color w:val="161616"/>
          <w:sz w:val="26"/>
          <w:szCs w:val="26"/>
        </w:rPr>
        <w:t>runs</w:t>
      </w:r>
      <w:proofErr w:type="gramEnd"/>
      <w:r>
        <w:rPr>
          <w:rFonts w:ascii="Segoe UI" w:hAnsi="Segoe UI" w:cs="Segoe UI"/>
          <w:color w:val="161616"/>
          <w:sz w:val="26"/>
          <w:szCs w:val="26"/>
        </w:rPr>
        <w:t xml:space="preserve"> on multiple frameworks. The developers using Java, Node, PHP, .NET, and Python can efficiently work on it.</w:t>
      </w:r>
    </w:p>
    <w:p w14:paraId="43D931C7" w14:textId="7E57845E" w:rsidR="00814909" w:rsidRDefault="00814909" w:rsidP="00814909">
      <w:pPr>
        <w:pStyle w:val="NormalWeb"/>
        <w:shd w:val="clear" w:color="auto" w:fill="FCFCFC"/>
        <w:spacing w:before="0" w:beforeAutospacing="0" w:after="0" w:afterAutospacing="0"/>
        <w:jc w:val="both"/>
        <w:textAlignment w:val="top"/>
        <w:rPr>
          <w:rFonts w:ascii="Segoe UI" w:hAnsi="Segoe UI" w:cs="Segoe UI"/>
          <w:color w:val="161616"/>
          <w:sz w:val="26"/>
          <w:szCs w:val="26"/>
        </w:rPr>
      </w:pPr>
    </w:p>
    <w:p w14:paraId="395A87D2" w14:textId="77777777" w:rsidR="00814909" w:rsidRDefault="00814909" w:rsidP="00814909">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App Insights</w:t>
      </w:r>
    </w:p>
    <w:p w14:paraId="611967FE" w14:textId="77777777" w:rsidR="00814909" w:rsidRDefault="00814909" w:rsidP="00814909">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Azure Application Insights provides insights through application performance management and instant analytics. You can monitor infrastructure health with Azure Log Analytics and Azure Monitor.</w:t>
      </w:r>
    </w:p>
    <w:p w14:paraId="7E7E0B9F" w14:textId="77777777" w:rsidR="00814909" w:rsidRDefault="00814909" w:rsidP="00814909">
      <w:pPr>
        <w:pStyle w:val="NormalWeb"/>
        <w:shd w:val="clear" w:color="auto" w:fill="FCFCFC"/>
        <w:spacing w:before="0" w:beforeAutospacing="0" w:after="0" w:afterAutospacing="0"/>
        <w:jc w:val="both"/>
        <w:textAlignment w:val="top"/>
        <w:rPr>
          <w:rFonts w:ascii="Segoe UI" w:hAnsi="Segoe UI" w:cs="Segoe UI"/>
          <w:color w:val="161616"/>
          <w:sz w:val="26"/>
          <w:szCs w:val="26"/>
        </w:rPr>
      </w:pPr>
    </w:p>
    <w:p w14:paraId="67D9F048" w14:textId="77777777" w:rsidR="00814909" w:rsidRDefault="00814909" w:rsidP="0006610F">
      <w:pPr>
        <w:rPr>
          <w:rFonts w:ascii="Segoe UI" w:hAnsi="Segoe UI" w:cs="Segoe UI"/>
          <w:color w:val="161616"/>
          <w:sz w:val="26"/>
          <w:szCs w:val="26"/>
          <w:shd w:val="clear" w:color="auto" w:fill="FCFCFC"/>
        </w:rPr>
      </w:pPr>
    </w:p>
    <w:p w14:paraId="014CE127" w14:textId="1A6B232D" w:rsidR="0006610F" w:rsidRDefault="0006610F" w:rsidP="0006610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Azure DevOps includes the following services</w:t>
      </w:r>
      <w:r w:rsidR="007A0CDC">
        <w:rPr>
          <w:rFonts w:ascii="Segoe UI" w:hAnsi="Segoe UI" w:cs="Segoe UI"/>
          <w:color w:val="161616"/>
          <w:sz w:val="26"/>
          <w:szCs w:val="26"/>
          <w:shd w:val="clear" w:color="auto" w:fill="FCFCFC"/>
        </w:rPr>
        <w:t>/Components</w:t>
      </w:r>
      <w:r>
        <w:rPr>
          <w:rFonts w:ascii="Segoe UI" w:hAnsi="Segoe UI" w:cs="Segoe UI"/>
          <w:color w:val="161616"/>
          <w:sz w:val="26"/>
          <w:szCs w:val="26"/>
          <w:shd w:val="clear" w:color="auto" w:fill="FCFCFC"/>
        </w:rPr>
        <w:t>:</w:t>
      </w:r>
    </w:p>
    <w:p w14:paraId="096B1082" w14:textId="5A967440" w:rsidR="0006610F" w:rsidRDefault="0006610F" w:rsidP="0006610F">
      <w:pPr>
        <w:rPr>
          <w:rFonts w:ascii="Segoe UI" w:hAnsi="Segoe UI" w:cs="Segoe UI"/>
          <w:color w:val="161616"/>
          <w:sz w:val="26"/>
          <w:szCs w:val="26"/>
          <w:shd w:val="clear" w:color="auto" w:fill="FCFCFC"/>
        </w:rPr>
      </w:pPr>
      <w:r>
        <w:rPr>
          <w:noProof/>
        </w:rPr>
        <w:drawing>
          <wp:inline distT="0" distB="0" distL="0" distR="0" wp14:anchorId="188C0E00" wp14:editId="26064BCB">
            <wp:extent cx="5943600" cy="1410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10335"/>
                    </a:xfrm>
                    <a:prstGeom prst="rect">
                      <a:avLst/>
                    </a:prstGeom>
                    <a:noFill/>
                    <a:ln>
                      <a:noFill/>
                    </a:ln>
                  </pic:spPr>
                </pic:pic>
              </a:graphicData>
            </a:graphic>
          </wp:inline>
        </w:drawing>
      </w:r>
    </w:p>
    <w:p w14:paraId="40B150CE" w14:textId="77777777" w:rsidR="007A0CDC" w:rsidRDefault="007A0CDC" w:rsidP="007A0CDC">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Azure Pipelines (Build and Release)</w:t>
      </w:r>
    </w:p>
    <w:p w14:paraId="6D75D2CA" w14:textId="77777777" w:rsidR="007A0CDC" w:rsidRDefault="007A0CDC" w:rsidP="007A0CDC">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lastRenderedPageBreak/>
        <w:t>Azure Pipeline is a cloud-hosted pipelines for fast CI/CD that works with any language, platform, and cloud. By connecting to any source control like GitHub, this service can release changes continuously to any cloud. YAML files are very useful in writing build and release definitions. Azure Pipelines has components like build, release, library, task groups, deployment groups. Azure Pipelines has advance workflows with native container support and features which allow monitoring CI/CD stages.</w:t>
      </w:r>
    </w:p>
    <w:p w14:paraId="7B47A46F" w14:textId="77777777" w:rsidR="007A0CDC" w:rsidRDefault="007A0CDC" w:rsidP="007A0CDC">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Azure Boards (Work)</w:t>
      </w:r>
    </w:p>
    <w:p w14:paraId="067C3555" w14:textId="77777777" w:rsidR="007A0CDC" w:rsidRDefault="007A0CDC" w:rsidP="007A0CDC">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Azure Boards helps to plan, track, and discuss work across the team. Azure Boards is a powerful agile tool for managing Kanban board, reporting, product backlog.</w:t>
      </w:r>
    </w:p>
    <w:p w14:paraId="6616ACDB" w14:textId="77777777" w:rsidR="007A0CDC" w:rsidRDefault="007A0CDC" w:rsidP="007A0CDC">
      <w:pPr>
        <w:pStyle w:val="NormalWeb"/>
        <w:numPr>
          <w:ilvl w:val="0"/>
          <w:numId w:val="4"/>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Azure boards have components like work items, backlogs, Boards, queries, sprints details.</w:t>
      </w:r>
    </w:p>
    <w:p w14:paraId="386F54D8" w14:textId="77777777" w:rsidR="007A0CDC" w:rsidRPr="007A0CDC" w:rsidRDefault="007A0CDC" w:rsidP="007A0CDC">
      <w:pPr>
        <w:numPr>
          <w:ilvl w:val="0"/>
          <w:numId w:val="5"/>
        </w:numPr>
        <w:shd w:val="clear" w:color="auto" w:fill="FCFCFC"/>
        <w:spacing w:after="0" w:line="240" w:lineRule="auto"/>
        <w:ind w:left="1020"/>
        <w:textAlignment w:val="top"/>
        <w:rPr>
          <w:rFonts w:ascii="Segoe UI" w:eastAsia="Times New Roman" w:hAnsi="Segoe UI" w:cs="Segoe UI"/>
          <w:color w:val="161616"/>
          <w:sz w:val="26"/>
          <w:szCs w:val="26"/>
        </w:rPr>
      </w:pPr>
      <w:r w:rsidRPr="007A0CDC">
        <w:rPr>
          <w:rFonts w:ascii="Segoe UI" w:eastAsia="Times New Roman" w:hAnsi="Segoe UI" w:cs="Segoe UI"/>
          <w:color w:val="161616"/>
          <w:sz w:val="26"/>
          <w:szCs w:val="26"/>
        </w:rPr>
        <w:t>Work item can be bug, epic, issue, task or features. This service is sprint ready and built for insights to improve productivity.</w:t>
      </w:r>
    </w:p>
    <w:p w14:paraId="2216B69E" w14:textId="77777777" w:rsidR="007A0CDC" w:rsidRPr="007A0CDC" w:rsidRDefault="007A0CDC" w:rsidP="007A0CDC">
      <w:pPr>
        <w:numPr>
          <w:ilvl w:val="0"/>
          <w:numId w:val="5"/>
        </w:numPr>
        <w:shd w:val="clear" w:color="auto" w:fill="FCFCFC"/>
        <w:spacing w:after="0" w:line="240" w:lineRule="auto"/>
        <w:ind w:left="1020"/>
        <w:textAlignment w:val="top"/>
        <w:rPr>
          <w:rFonts w:ascii="Segoe UI" w:eastAsia="Times New Roman" w:hAnsi="Segoe UI" w:cs="Segoe UI"/>
          <w:color w:val="161616"/>
          <w:sz w:val="26"/>
          <w:szCs w:val="26"/>
        </w:rPr>
      </w:pPr>
      <w:r w:rsidRPr="007A0CDC">
        <w:rPr>
          <w:rFonts w:ascii="Segoe UI" w:eastAsia="Times New Roman" w:hAnsi="Segoe UI" w:cs="Segoe UI"/>
          <w:color w:val="161616"/>
          <w:sz w:val="26"/>
          <w:szCs w:val="26"/>
        </w:rPr>
        <w:t>We can manage user authentication and authorization, team, project, and organization-level settings. Azure Boards helps you to write query to retrieve specific work items from the system.</w:t>
      </w:r>
    </w:p>
    <w:p w14:paraId="2E94A3C8" w14:textId="77777777" w:rsidR="007A0CDC" w:rsidRDefault="007A0CDC" w:rsidP="007A0CDC">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Azure Artifacts (Packages)</w:t>
      </w:r>
    </w:p>
    <w:p w14:paraId="175C0B85" w14:textId="77777777" w:rsidR="007A0CDC" w:rsidRDefault="007A0CDC" w:rsidP="007A0CDC">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Azure Artifact service manages the dependencies used in source code. Azure Artifacts can host and share package (like NPM, </w:t>
      </w:r>
      <w:proofErr w:type="spellStart"/>
      <w:r>
        <w:rPr>
          <w:rFonts w:ascii="Segoe UI" w:hAnsi="Segoe UI" w:cs="Segoe UI"/>
          <w:color w:val="161616"/>
          <w:sz w:val="26"/>
          <w:szCs w:val="26"/>
        </w:rPr>
        <w:t>Nuget</w:t>
      </w:r>
      <w:proofErr w:type="spellEnd"/>
      <w:r>
        <w:rPr>
          <w:rFonts w:ascii="Segoe UI" w:hAnsi="Segoe UI" w:cs="Segoe UI"/>
          <w:color w:val="161616"/>
          <w:sz w:val="26"/>
          <w:szCs w:val="26"/>
        </w:rPr>
        <w:t>, Maven) feeds from public and private sources.</w:t>
      </w:r>
    </w:p>
    <w:p w14:paraId="4132BB51" w14:textId="77777777" w:rsidR="007A0CDC" w:rsidRDefault="007A0CDC" w:rsidP="007A0CDC">
      <w:pPr>
        <w:pStyle w:val="NormalWeb"/>
        <w:numPr>
          <w:ilvl w:val="0"/>
          <w:numId w:val="6"/>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These artifacts simplify job building process.</w:t>
      </w:r>
    </w:p>
    <w:p w14:paraId="5248EFA3" w14:textId="77777777" w:rsidR="007A0CDC" w:rsidRDefault="007A0CDC" w:rsidP="007A0CDC">
      <w:pPr>
        <w:pStyle w:val="NormalWeb"/>
        <w:numPr>
          <w:ilvl w:val="0"/>
          <w:numId w:val="6"/>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These stored artifacts are easy to integrate with Azure Pipelines.</w:t>
      </w:r>
    </w:p>
    <w:p w14:paraId="531E188E" w14:textId="77777777" w:rsidR="007A0CDC" w:rsidRDefault="007A0CDC" w:rsidP="007A0CDC">
      <w:pPr>
        <w:pStyle w:val="NormalWeb"/>
        <w:numPr>
          <w:ilvl w:val="0"/>
          <w:numId w:val="6"/>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Azure Artifacts are managed package hosted on cloud and indexed.</w:t>
      </w:r>
    </w:p>
    <w:p w14:paraId="1A8B4E70" w14:textId="77777777" w:rsidR="007A0CDC" w:rsidRDefault="007A0CDC" w:rsidP="007A0CDC">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Azure Repos</w:t>
      </w:r>
    </w:p>
    <w:p w14:paraId="6D4CDA8E" w14:textId="77777777" w:rsidR="007A0CDC" w:rsidRDefault="007A0CDC" w:rsidP="007A0CDC">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Azure Reops service includes unlimited cloud-hosted private Git repository for your project. This is standard Git service and works as distributed source controls.</w:t>
      </w:r>
    </w:p>
    <w:p w14:paraId="38695872" w14:textId="77777777" w:rsidR="007A0CDC" w:rsidRDefault="007A0CDC" w:rsidP="007A0CDC">
      <w:pPr>
        <w:pStyle w:val="NormalWeb"/>
        <w:numPr>
          <w:ilvl w:val="0"/>
          <w:numId w:val="7"/>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Azure Repos supports all Git clients and all IDEs, all editor.</w:t>
      </w:r>
    </w:p>
    <w:p w14:paraId="3C72E5C1" w14:textId="77777777" w:rsidR="007A0CDC" w:rsidRDefault="007A0CDC" w:rsidP="007A0CDC">
      <w:pPr>
        <w:pStyle w:val="NormalWeb"/>
        <w:numPr>
          <w:ilvl w:val="0"/>
          <w:numId w:val="7"/>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You may do effective Git code review, can raise pull requests.</w:t>
      </w:r>
    </w:p>
    <w:p w14:paraId="1EE4FCE0" w14:textId="77777777" w:rsidR="007A0CDC" w:rsidRDefault="007A0CDC" w:rsidP="007A0CDC">
      <w:pPr>
        <w:pStyle w:val="NormalWeb"/>
        <w:numPr>
          <w:ilvl w:val="0"/>
          <w:numId w:val="7"/>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Azure Repos supports branching strategy, so that you can we can merge the code after successful build and passing all the test case to maintain high code quality.</w:t>
      </w:r>
    </w:p>
    <w:p w14:paraId="51C5D618" w14:textId="77777777" w:rsidR="007A0CDC" w:rsidRDefault="007A0CDC" w:rsidP="007A0CDC">
      <w:pPr>
        <w:pStyle w:val="NormalWeb"/>
        <w:numPr>
          <w:ilvl w:val="0"/>
          <w:numId w:val="7"/>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lastRenderedPageBreak/>
        <w:t xml:space="preserve">Access to the repositories </w:t>
      </w:r>
      <w:proofErr w:type="gramStart"/>
      <w:r>
        <w:rPr>
          <w:rFonts w:ascii="Segoe UI" w:hAnsi="Segoe UI" w:cs="Segoe UI"/>
          <w:color w:val="161616"/>
          <w:sz w:val="26"/>
          <w:szCs w:val="26"/>
        </w:rPr>
        <w:t>are</w:t>
      </w:r>
      <w:proofErr w:type="gramEnd"/>
      <w:r>
        <w:rPr>
          <w:rFonts w:ascii="Segoe UI" w:hAnsi="Segoe UI" w:cs="Segoe UI"/>
          <w:color w:val="161616"/>
          <w:sz w:val="26"/>
          <w:szCs w:val="26"/>
        </w:rPr>
        <w:t xml:space="preserve"> managed by Azure AD, hence source code access management is fast and easy.</w:t>
      </w:r>
    </w:p>
    <w:p w14:paraId="04746BC3" w14:textId="77777777" w:rsidR="007A0CDC" w:rsidRDefault="007A0CDC" w:rsidP="007A0CDC">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t>Azure Test Plans</w:t>
      </w:r>
    </w:p>
    <w:p w14:paraId="0156C46D" w14:textId="77777777" w:rsidR="007A0CDC" w:rsidRDefault="007A0CDC" w:rsidP="007A0CDC">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Azure test plan service helps to do automated and manual testing. Testing of an app is integral part of CI/CD and agile process. Simple XML files can be used for load testing as well.</w:t>
      </w:r>
    </w:p>
    <w:p w14:paraId="78BA3FFE" w14:textId="77777777" w:rsidR="007A0CDC" w:rsidRDefault="007A0CDC" w:rsidP="007A0CDC">
      <w:pPr>
        <w:pStyle w:val="NormalWeb"/>
        <w:numPr>
          <w:ilvl w:val="0"/>
          <w:numId w:val="8"/>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 xml:space="preserve">Azure Test Plans provides manual and exploratory testing tools. Hence, executing multiple </w:t>
      </w:r>
      <w:proofErr w:type="gramStart"/>
      <w:r>
        <w:rPr>
          <w:rFonts w:ascii="Segoe UI" w:hAnsi="Segoe UI" w:cs="Segoe UI"/>
          <w:color w:val="161616"/>
          <w:sz w:val="26"/>
          <w:szCs w:val="26"/>
        </w:rPr>
        <w:t>scenario</w:t>
      </w:r>
      <w:proofErr w:type="gramEnd"/>
      <w:r>
        <w:rPr>
          <w:rFonts w:ascii="Segoe UI" w:hAnsi="Segoe UI" w:cs="Segoe UI"/>
          <w:color w:val="161616"/>
          <w:sz w:val="26"/>
          <w:szCs w:val="26"/>
        </w:rPr>
        <w:t xml:space="preserve"> based scripted test gives end to end traceability.</w:t>
      </w:r>
    </w:p>
    <w:p w14:paraId="1C35EE89" w14:textId="77777777" w:rsidR="007A0CDC" w:rsidRDefault="007A0CDC" w:rsidP="007A0CDC">
      <w:pPr>
        <w:pStyle w:val="NormalWeb"/>
        <w:numPr>
          <w:ilvl w:val="0"/>
          <w:numId w:val="8"/>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Test results are beneficial to record software bugs and defects.</w:t>
      </w:r>
    </w:p>
    <w:p w14:paraId="5C0CB524" w14:textId="77777777" w:rsidR="007A0CDC" w:rsidRDefault="007A0CDC" w:rsidP="007A0CDC">
      <w:pPr>
        <w:pStyle w:val="NormalWeb"/>
        <w:numPr>
          <w:ilvl w:val="0"/>
          <w:numId w:val="8"/>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Automated tests will typically execute in a Pipeline.</w:t>
      </w:r>
    </w:p>
    <w:p w14:paraId="39E0E5DE" w14:textId="06BF0435" w:rsidR="007A0CDC" w:rsidRPr="007A0CDC" w:rsidRDefault="007A0CDC" w:rsidP="007A0CDC">
      <w:pPr>
        <w:pStyle w:val="NormalWeb"/>
        <w:numPr>
          <w:ilvl w:val="0"/>
          <w:numId w:val="8"/>
        </w:numPr>
        <w:shd w:val="clear" w:color="auto" w:fill="FCFCFC"/>
        <w:spacing w:before="0" w:beforeAutospacing="0" w:after="0" w:afterAutospacing="0"/>
        <w:ind w:left="1020"/>
        <w:textAlignment w:val="top"/>
        <w:rPr>
          <w:rFonts w:ascii="Segoe UI" w:hAnsi="Segoe UI" w:cs="Segoe UI"/>
          <w:color w:val="161616"/>
          <w:sz w:val="26"/>
          <w:szCs w:val="26"/>
        </w:rPr>
      </w:pPr>
      <w:r>
        <w:rPr>
          <w:rFonts w:ascii="Segoe UI" w:hAnsi="Segoe UI" w:cs="Segoe UI"/>
          <w:color w:val="161616"/>
          <w:sz w:val="26"/>
          <w:szCs w:val="26"/>
        </w:rPr>
        <w:t>Stakeholder’s feedback can be captured in work items.</w:t>
      </w:r>
    </w:p>
    <w:p w14:paraId="52AE631E" w14:textId="60F53436" w:rsidR="007A0CDC" w:rsidRDefault="007A0CDC" w:rsidP="007A0CDC">
      <w:pPr>
        <w:pStyle w:val="Heading2"/>
        <w:shd w:val="clear" w:color="auto" w:fill="FCFCFC"/>
        <w:spacing w:before="300" w:after="225"/>
        <w:jc w:val="both"/>
        <w:rPr>
          <w:rFonts w:ascii="Helvetica" w:hAnsi="Helvetica" w:cs="Helvetica"/>
          <w:color w:val="4466C5"/>
          <w:sz w:val="45"/>
          <w:szCs w:val="45"/>
        </w:rPr>
      </w:pPr>
      <w:r>
        <w:rPr>
          <w:rFonts w:ascii="Helvetica" w:hAnsi="Helvetica" w:cs="Helvetica"/>
          <w:b/>
          <w:bCs/>
          <w:color w:val="4466C5"/>
          <w:sz w:val="45"/>
          <w:szCs w:val="45"/>
        </w:rPr>
        <w:t>Tools for Azure DevOps</w:t>
      </w:r>
    </w:p>
    <w:p w14:paraId="071D5091" w14:textId="77777777" w:rsidR="007A0CDC" w:rsidRDefault="007A0CDC" w:rsidP="007A0CDC">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Azure DevOps works well with most of the DevOps tools.</w:t>
      </w:r>
    </w:p>
    <w:p w14:paraId="11A956DE" w14:textId="425FEE50" w:rsidR="00814909" w:rsidRDefault="00814909" w:rsidP="00814909">
      <w:pPr>
        <w:rPr>
          <w:b/>
        </w:rPr>
      </w:pPr>
    </w:p>
    <w:tbl>
      <w:tblPr>
        <w:tblStyle w:val="TableGrid"/>
        <w:tblW w:w="0" w:type="auto"/>
        <w:tblLook w:val="04A0" w:firstRow="1" w:lastRow="0" w:firstColumn="1" w:lastColumn="0" w:noHBand="0" w:noVBand="1"/>
      </w:tblPr>
      <w:tblGrid>
        <w:gridCol w:w="2545"/>
        <w:gridCol w:w="2545"/>
      </w:tblGrid>
      <w:tr w:rsidR="00814909" w14:paraId="3C853E6F" w14:textId="77777777" w:rsidTr="00814909">
        <w:trPr>
          <w:trHeight w:val="251"/>
        </w:trPr>
        <w:tc>
          <w:tcPr>
            <w:tcW w:w="2545" w:type="dxa"/>
          </w:tcPr>
          <w:p w14:paraId="26F1D85F" w14:textId="6ED1CB1D" w:rsidR="00814909" w:rsidRDefault="007A0CDC" w:rsidP="00814909">
            <w:pPr>
              <w:rPr>
                <w:b/>
              </w:rPr>
            </w:pPr>
            <w:r>
              <w:rPr>
                <w:rFonts w:ascii="Segoe UI" w:hAnsi="Segoe UI" w:cs="Segoe UI"/>
                <w:color w:val="272727"/>
                <w:sz w:val="26"/>
                <w:szCs w:val="26"/>
                <w:shd w:val="clear" w:color="auto" w:fill="EEEEEE"/>
              </w:rPr>
              <w:t>Category</w:t>
            </w:r>
          </w:p>
        </w:tc>
        <w:tc>
          <w:tcPr>
            <w:tcW w:w="2545" w:type="dxa"/>
          </w:tcPr>
          <w:p w14:paraId="27066CB6" w14:textId="332AE369" w:rsidR="00814909" w:rsidRDefault="007A0CDC" w:rsidP="00814909">
            <w:pPr>
              <w:rPr>
                <w:b/>
              </w:rPr>
            </w:pPr>
            <w:r>
              <w:rPr>
                <w:rFonts w:ascii="Segoe UI" w:hAnsi="Segoe UI" w:cs="Segoe UI"/>
                <w:color w:val="272727"/>
                <w:sz w:val="26"/>
                <w:szCs w:val="26"/>
                <w:shd w:val="clear" w:color="auto" w:fill="EEEEEE"/>
              </w:rPr>
              <w:t>Tools Name</w:t>
            </w:r>
          </w:p>
        </w:tc>
      </w:tr>
      <w:tr w:rsidR="00814909" w14:paraId="681AFF7E" w14:textId="77777777" w:rsidTr="00814909">
        <w:trPr>
          <w:trHeight w:val="251"/>
        </w:trPr>
        <w:tc>
          <w:tcPr>
            <w:tcW w:w="2545" w:type="dxa"/>
          </w:tcPr>
          <w:p w14:paraId="5EB90AA1" w14:textId="4691B1CC" w:rsidR="00814909" w:rsidRDefault="007A0CDC" w:rsidP="00814909">
            <w:pPr>
              <w:rPr>
                <w:b/>
              </w:rPr>
            </w:pPr>
            <w:r>
              <w:rPr>
                <w:rFonts w:ascii="Segoe UI" w:hAnsi="Segoe UI" w:cs="Segoe UI"/>
                <w:color w:val="161616"/>
                <w:sz w:val="26"/>
                <w:szCs w:val="26"/>
                <w:shd w:val="clear" w:color="auto" w:fill="FCFCFC"/>
              </w:rPr>
              <w:t>Configuration Tools</w:t>
            </w:r>
          </w:p>
        </w:tc>
        <w:tc>
          <w:tcPr>
            <w:tcW w:w="2545" w:type="dxa"/>
          </w:tcPr>
          <w:p w14:paraId="7BD9A850" w14:textId="5465E618" w:rsidR="00814909" w:rsidRDefault="007A0CDC" w:rsidP="00814909">
            <w:pPr>
              <w:rPr>
                <w:b/>
              </w:rPr>
            </w:pPr>
            <w:r>
              <w:rPr>
                <w:rFonts w:ascii="Segoe UI" w:hAnsi="Segoe UI" w:cs="Segoe UI"/>
                <w:color w:val="161616"/>
                <w:sz w:val="26"/>
                <w:szCs w:val="26"/>
                <w:shd w:val="clear" w:color="auto" w:fill="FCFCFC"/>
              </w:rPr>
              <w:t>Chef, Ansible, Puppet</w:t>
            </w:r>
          </w:p>
        </w:tc>
      </w:tr>
      <w:tr w:rsidR="00814909" w14:paraId="60762A3F" w14:textId="77777777" w:rsidTr="00814909">
        <w:trPr>
          <w:trHeight w:val="251"/>
        </w:trPr>
        <w:tc>
          <w:tcPr>
            <w:tcW w:w="2545" w:type="dxa"/>
          </w:tcPr>
          <w:p w14:paraId="6EC87D7B" w14:textId="7E59B2D4" w:rsidR="00814909" w:rsidRDefault="007A0CDC" w:rsidP="00814909">
            <w:pPr>
              <w:rPr>
                <w:b/>
              </w:rPr>
            </w:pPr>
            <w:r>
              <w:rPr>
                <w:rFonts w:ascii="Segoe UI" w:hAnsi="Segoe UI" w:cs="Segoe UI"/>
                <w:color w:val="161616"/>
                <w:sz w:val="26"/>
                <w:szCs w:val="26"/>
                <w:shd w:val="clear" w:color="auto" w:fill="FCFCFC"/>
              </w:rPr>
              <w:t>Continuous Integration</w:t>
            </w:r>
          </w:p>
        </w:tc>
        <w:tc>
          <w:tcPr>
            <w:tcW w:w="2545" w:type="dxa"/>
          </w:tcPr>
          <w:p w14:paraId="1C82C96D" w14:textId="6E9FAA88" w:rsidR="00814909" w:rsidRDefault="007A0CDC" w:rsidP="00814909">
            <w:pPr>
              <w:rPr>
                <w:b/>
              </w:rPr>
            </w:pPr>
            <w:r>
              <w:rPr>
                <w:rFonts w:ascii="Segoe UI" w:hAnsi="Segoe UI" w:cs="Segoe UI"/>
                <w:color w:val="161616"/>
                <w:sz w:val="26"/>
                <w:szCs w:val="26"/>
                <w:shd w:val="clear" w:color="auto" w:fill="FCFCFC"/>
              </w:rPr>
              <w:t>Jenkins</w:t>
            </w:r>
          </w:p>
        </w:tc>
      </w:tr>
      <w:tr w:rsidR="00814909" w14:paraId="49392636" w14:textId="77777777" w:rsidTr="00814909">
        <w:trPr>
          <w:trHeight w:val="242"/>
        </w:trPr>
        <w:tc>
          <w:tcPr>
            <w:tcW w:w="2545" w:type="dxa"/>
          </w:tcPr>
          <w:p w14:paraId="303F8FF3" w14:textId="22D9079C" w:rsidR="00814909" w:rsidRDefault="007A0CDC" w:rsidP="00814909">
            <w:pPr>
              <w:rPr>
                <w:b/>
              </w:rPr>
            </w:pPr>
            <w:r>
              <w:rPr>
                <w:rFonts w:ascii="Segoe UI" w:hAnsi="Segoe UI" w:cs="Segoe UI"/>
                <w:color w:val="161616"/>
                <w:sz w:val="26"/>
                <w:szCs w:val="26"/>
                <w:shd w:val="clear" w:color="auto" w:fill="FCFCFC"/>
              </w:rPr>
              <w:t>Microservices</w:t>
            </w:r>
          </w:p>
        </w:tc>
        <w:tc>
          <w:tcPr>
            <w:tcW w:w="2545" w:type="dxa"/>
          </w:tcPr>
          <w:p w14:paraId="118227AF" w14:textId="01022FFB" w:rsidR="00814909" w:rsidRDefault="007A0CDC" w:rsidP="00814909">
            <w:pPr>
              <w:rPr>
                <w:b/>
              </w:rPr>
            </w:pPr>
            <w:r>
              <w:rPr>
                <w:rFonts w:ascii="Segoe UI" w:hAnsi="Segoe UI" w:cs="Segoe UI"/>
                <w:color w:val="161616"/>
                <w:sz w:val="26"/>
                <w:szCs w:val="26"/>
                <w:shd w:val="clear" w:color="auto" w:fill="FCFCFC"/>
              </w:rPr>
              <w:t>Docker</w:t>
            </w:r>
          </w:p>
        </w:tc>
      </w:tr>
      <w:tr w:rsidR="00814909" w14:paraId="3D23122D" w14:textId="77777777" w:rsidTr="00814909">
        <w:trPr>
          <w:trHeight w:val="251"/>
        </w:trPr>
        <w:tc>
          <w:tcPr>
            <w:tcW w:w="2545" w:type="dxa"/>
          </w:tcPr>
          <w:p w14:paraId="307BC3F4" w14:textId="6212E89C" w:rsidR="00814909" w:rsidRDefault="007A0CDC" w:rsidP="00814909">
            <w:pPr>
              <w:rPr>
                <w:b/>
              </w:rPr>
            </w:pPr>
            <w:r>
              <w:rPr>
                <w:rFonts w:ascii="Segoe UI" w:hAnsi="Segoe UI" w:cs="Segoe UI"/>
                <w:color w:val="161616"/>
                <w:sz w:val="26"/>
                <w:szCs w:val="26"/>
                <w:shd w:val="clear" w:color="auto" w:fill="FCFCFC"/>
              </w:rPr>
              <w:t>Collaboration</w:t>
            </w:r>
          </w:p>
        </w:tc>
        <w:tc>
          <w:tcPr>
            <w:tcW w:w="2545" w:type="dxa"/>
          </w:tcPr>
          <w:p w14:paraId="1719356B" w14:textId="722A6B92" w:rsidR="00814909" w:rsidRDefault="007A0CDC" w:rsidP="00814909">
            <w:pPr>
              <w:rPr>
                <w:b/>
              </w:rPr>
            </w:pPr>
            <w:r>
              <w:rPr>
                <w:rFonts w:ascii="Segoe UI" w:hAnsi="Segoe UI" w:cs="Segoe UI"/>
                <w:color w:val="161616"/>
                <w:sz w:val="26"/>
                <w:szCs w:val="26"/>
                <w:shd w:val="clear" w:color="auto" w:fill="FCFCFC"/>
              </w:rPr>
              <w:t>Slack, Trello</w:t>
            </w:r>
          </w:p>
        </w:tc>
      </w:tr>
      <w:tr w:rsidR="00814909" w14:paraId="6F03CEB4" w14:textId="77777777" w:rsidTr="00814909">
        <w:trPr>
          <w:trHeight w:val="251"/>
        </w:trPr>
        <w:tc>
          <w:tcPr>
            <w:tcW w:w="2545" w:type="dxa"/>
          </w:tcPr>
          <w:p w14:paraId="057D2D0E" w14:textId="07C83FCD" w:rsidR="00814909" w:rsidRDefault="007A0CDC" w:rsidP="00814909">
            <w:pPr>
              <w:rPr>
                <w:b/>
              </w:rPr>
            </w:pPr>
            <w:r>
              <w:rPr>
                <w:rFonts w:ascii="Segoe UI" w:hAnsi="Segoe UI" w:cs="Segoe UI"/>
                <w:color w:val="161616"/>
                <w:sz w:val="26"/>
                <w:szCs w:val="26"/>
                <w:shd w:val="clear" w:color="auto" w:fill="FCFCFC"/>
              </w:rPr>
              <w:t>Monitoring</w:t>
            </w:r>
          </w:p>
        </w:tc>
        <w:tc>
          <w:tcPr>
            <w:tcW w:w="2545" w:type="dxa"/>
          </w:tcPr>
          <w:p w14:paraId="2E362A5C" w14:textId="7E8F4437" w:rsidR="00814909" w:rsidRDefault="007A0CDC" w:rsidP="00814909">
            <w:pPr>
              <w:rPr>
                <w:b/>
              </w:rPr>
            </w:pPr>
            <w:r>
              <w:rPr>
                <w:rFonts w:ascii="Segoe UI" w:hAnsi="Segoe UI" w:cs="Segoe UI"/>
                <w:color w:val="161616"/>
                <w:sz w:val="26"/>
                <w:szCs w:val="26"/>
                <w:shd w:val="clear" w:color="auto" w:fill="FCFCFC"/>
              </w:rPr>
              <w:t>Kibana, Grafana</w:t>
            </w:r>
          </w:p>
        </w:tc>
      </w:tr>
      <w:tr w:rsidR="00814909" w14:paraId="45DEA0C0" w14:textId="77777777" w:rsidTr="00814909">
        <w:trPr>
          <w:trHeight w:val="251"/>
        </w:trPr>
        <w:tc>
          <w:tcPr>
            <w:tcW w:w="2545" w:type="dxa"/>
          </w:tcPr>
          <w:p w14:paraId="001DD3F1" w14:textId="3D872CDC" w:rsidR="00814909" w:rsidRDefault="007A0CDC" w:rsidP="00814909">
            <w:pPr>
              <w:rPr>
                <w:b/>
              </w:rPr>
            </w:pPr>
            <w:r>
              <w:rPr>
                <w:rFonts w:ascii="Segoe UI" w:hAnsi="Segoe UI" w:cs="Segoe UI"/>
                <w:color w:val="161616"/>
                <w:sz w:val="26"/>
                <w:szCs w:val="26"/>
                <w:shd w:val="clear" w:color="auto" w:fill="FCFCFC"/>
              </w:rPr>
              <w:t>Development</w:t>
            </w:r>
          </w:p>
        </w:tc>
        <w:tc>
          <w:tcPr>
            <w:tcW w:w="2545" w:type="dxa"/>
          </w:tcPr>
          <w:p w14:paraId="13588478" w14:textId="4306A7C4" w:rsidR="00814909" w:rsidRDefault="007A0CDC" w:rsidP="00814909">
            <w:pPr>
              <w:rPr>
                <w:b/>
              </w:rPr>
            </w:pPr>
            <w:r>
              <w:rPr>
                <w:rFonts w:ascii="Segoe UI" w:hAnsi="Segoe UI" w:cs="Segoe UI"/>
                <w:color w:val="161616"/>
                <w:sz w:val="26"/>
                <w:szCs w:val="26"/>
                <w:shd w:val="clear" w:color="auto" w:fill="FCFCFC"/>
              </w:rPr>
              <w:t>Visual Studio</w:t>
            </w:r>
          </w:p>
        </w:tc>
      </w:tr>
    </w:tbl>
    <w:p w14:paraId="75464E9F" w14:textId="77777777" w:rsidR="00814909" w:rsidRPr="00814909" w:rsidRDefault="00814909" w:rsidP="00814909">
      <w:pPr>
        <w:rPr>
          <w:b/>
        </w:rPr>
      </w:pPr>
    </w:p>
    <w:p w14:paraId="4B085B87" w14:textId="77777777" w:rsidR="007544CF" w:rsidRDefault="007544CF" w:rsidP="00F10A35">
      <w:pPr>
        <w:rPr>
          <w:noProof/>
        </w:rPr>
      </w:pPr>
    </w:p>
    <w:p w14:paraId="1AAC1B58" w14:textId="77777777" w:rsidR="007544CF" w:rsidRDefault="007544CF" w:rsidP="00F10A35">
      <w:r>
        <w:rPr>
          <w:noProof/>
        </w:rPr>
        <w:lastRenderedPageBreak/>
        <w:drawing>
          <wp:inline distT="0" distB="0" distL="0" distR="0" wp14:anchorId="71BD6BC8" wp14:editId="0ADCC7E7">
            <wp:extent cx="2921024" cy="1755140"/>
            <wp:effectExtent l="0" t="0" r="0" b="0"/>
            <wp:docPr id="1" name="Picture 1" descr="What Is DevOps? | DevOps Methodology &amp; Principles Explaine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 DevOps Methodology &amp; Principles Explained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289" cy="1760106"/>
                    </a:xfrm>
                    <a:prstGeom prst="rect">
                      <a:avLst/>
                    </a:prstGeom>
                    <a:noFill/>
                    <a:ln>
                      <a:noFill/>
                    </a:ln>
                  </pic:spPr>
                </pic:pic>
              </a:graphicData>
            </a:graphic>
          </wp:inline>
        </w:drawing>
      </w:r>
    </w:p>
    <w:p w14:paraId="57A1B584" w14:textId="77777777" w:rsidR="007544CF" w:rsidRPr="00F10A35" w:rsidRDefault="007544CF" w:rsidP="00F10A35"/>
    <w:sectPr w:rsidR="007544CF" w:rsidRPr="00F10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8ED"/>
    <w:multiLevelType w:val="multilevel"/>
    <w:tmpl w:val="F970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9D2"/>
    <w:multiLevelType w:val="hybridMultilevel"/>
    <w:tmpl w:val="C4B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F5ED4"/>
    <w:multiLevelType w:val="multilevel"/>
    <w:tmpl w:val="8C2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77103"/>
    <w:multiLevelType w:val="multilevel"/>
    <w:tmpl w:val="9B28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C35E7"/>
    <w:multiLevelType w:val="multilevel"/>
    <w:tmpl w:val="1D187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911094"/>
    <w:multiLevelType w:val="multilevel"/>
    <w:tmpl w:val="43E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732D8"/>
    <w:multiLevelType w:val="multilevel"/>
    <w:tmpl w:val="AD48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43ED0"/>
    <w:multiLevelType w:val="multilevel"/>
    <w:tmpl w:val="FBB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wMDYzNDC2sADSpko6SsGpxcWZ+XkgBYa1AKgSK2wsAAAA"/>
  </w:docVars>
  <w:rsids>
    <w:rsidRoot w:val="00CE2C81"/>
    <w:rsid w:val="0006610F"/>
    <w:rsid w:val="001A3D8C"/>
    <w:rsid w:val="001F6665"/>
    <w:rsid w:val="00710C20"/>
    <w:rsid w:val="007544CF"/>
    <w:rsid w:val="007A0CDC"/>
    <w:rsid w:val="00814909"/>
    <w:rsid w:val="00B72391"/>
    <w:rsid w:val="00B936CD"/>
    <w:rsid w:val="00CE2C81"/>
    <w:rsid w:val="00D42A7E"/>
    <w:rsid w:val="00D475D3"/>
    <w:rsid w:val="00F10A35"/>
    <w:rsid w:val="00F94946"/>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19A4"/>
  <w15:chartTrackingRefBased/>
  <w15:docId w15:val="{85A8C270-57F8-4CAD-9315-885C29D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61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A3D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D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3D8C"/>
    <w:rPr>
      <w:rFonts w:ascii="Times New Roman" w:eastAsia="Times New Roman" w:hAnsi="Times New Roman" w:cs="Times New Roman"/>
      <w:b/>
      <w:bCs/>
      <w:sz w:val="27"/>
      <w:szCs w:val="27"/>
    </w:rPr>
  </w:style>
  <w:style w:type="paragraph" w:styleId="NormalWeb">
    <w:name w:val="Normal (Web)"/>
    <w:basedOn w:val="Normal"/>
    <w:uiPriority w:val="99"/>
    <w:unhideWhenUsed/>
    <w:rsid w:val="001A3D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44CF"/>
    <w:pPr>
      <w:ind w:left="720"/>
      <w:contextualSpacing/>
    </w:pPr>
  </w:style>
  <w:style w:type="character" w:customStyle="1" w:styleId="Heading2Char">
    <w:name w:val="Heading 2 Char"/>
    <w:basedOn w:val="DefaultParagraphFont"/>
    <w:link w:val="Heading2"/>
    <w:uiPriority w:val="9"/>
    <w:semiHidden/>
    <w:rsid w:val="0006610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14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8978">
      <w:bodyDiv w:val="1"/>
      <w:marLeft w:val="0"/>
      <w:marRight w:val="0"/>
      <w:marTop w:val="0"/>
      <w:marBottom w:val="0"/>
      <w:divBdr>
        <w:top w:val="none" w:sz="0" w:space="0" w:color="auto"/>
        <w:left w:val="none" w:sz="0" w:space="0" w:color="auto"/>
        <w:bottom w:val="none" w:sz="0" w:space="0" w:color="auto"/>
        <w:right w:val="none" w:sz="0" w:space="0" w:color="auto"/>
      </w:divBdr>
      <w:divsChild>
        <w:div w:id="1210458245">
          <w:marLeft w:val="0"/>
          <w:marRight w:val="0"/>
          <w:marTop w:val="0"/>
          <w:marBottom w:val="0"/>
          <w:divBdr>
            <w:top w:val="single" w:sz="6" w:space="4" w:color="C4C4C4"/>
            <w:left w:val="single" w:sz="6" w:space="4" w:color="C4C4C4"/>
            <w:bottom w:val="single" w:sz="6" w:space="4" w:color="C4C4C4"/>
            <w:right w:val="single" w:sz="6" w:space="4" w:color="C4C4C4"/>
          </w:divBdr>
        </w:div>
        <w:div w:id="505677791">
          <w:marLeft w:val="0"/>
          <w:marRight w:val="0"/>
          <w:marTop w:val="0"/>
          <w:marBottom w:val="0"/>
          <w:divBdr>
            <w:top w:val="single" w:sz="6" w:space="4" w:color="C4C4C4"/>
            <w:left w:val="single" w:sz="6" w:space="4" w:color="C4C4C4"/>
            <w:bottom w:val="single" w:sz="6" w:space="4" w:color="C4C4C4"/>
            <w:right w:val="single" w:sz="6" w:space="4" w:color="C4C4C4"/>
          </w:divBdr>
        </w:div>
        <w:div w:id="273564089">
          <w:marLeft w:val="0"/>
          <w:marRight w:val="0"/>
          <w:marTop w:val="0"/>
          <w:marBottom w:val="0"/>
          <w:divBdr>
            <w:top w:val="single" w:sz="6" w:space="4" w:color="C4C4C4"/>
            <w:left w:val="single" w:sz="6" w:space="4" w:color="C4C4C4"/>
            <w:bottom w:val="single" w:sz="6" w:space="4" w:color="C4C4C4"/>
            <w:right w:val="single" w:sz="6" w:space="4" w:color="C4C4C4"/>
          </w:divBdr>
        </w:div>
        <w:div w:id="1807579770">
          <w:marLeft w:val="0"/>
          <w:marRight w:val="0"/>
          <w:marTop w:val="0"/>
          <w:marBottom w:val="0"/>
          <w:divBdr>
            <w:top w:val="single" w:sz="6" w:space="4" w:color="C4C4C4"/>
            <w:left w:val="single" w:sz="6" w:space="4" w:color="C4C4C4"/>
            <w:bottom w:val="single" w:sz="6" w:space="4" w:color="C4C4C4"/>
            <w:right w:val="single" w:sz="6" w:space="4" w:color="C4C4C4"/>
          </w:divBdr>
        </w:div>
        <w:div w:id="1062799925">
          <w:marLeft w:val="0"/>
          <w:marRight w:val="0"/>
          <w:marTop w:val="0"/>
          <w:marBottom w:val="0"/>
          <w:divBdr>
            <w:top w:val="single" w:sz="6" w:space="4" w:color="C4C4C4"/>
            <w:left w:val="single" w:sz="6" w:space="4" w:color="C4C4C4"/>
            <w:bottom w:val="single" w:sz="6" w:space="4" w:color="C4C4C4"/>
            <w:right w:val="single" w:sz="6" w:space="4" w:color="C4C4C4"/>
          </w:divBdr>
        </w:div>
        <w:div w:id="454761402">
          <w:marLeft w:val="0"/>
          <w:marRight w:val="0"/>
          <w:marTop w:val="0"/>
          <w:marBottom w:val="0"/>
          <w:divBdr>
            <w:top w:val="single" w:sz="6" w:space="4" w:color="C4C4C4"/>
            <w:left w:val="single" w:sz="6" w:space="4" w:color="C4C4C4"/>
            <w:bottom w:val="single" w:sz="6" w:space="4" w:color="C4C4C4"/>
            <w:right w:val="single" w:sz="6" w:space="4" w:color="C4C4C4"/>
          </w:divBdr>
        </w:div>
        <w:div w:id="1107192610">
          <w:marLeft w:val="0"/>
          <w:marRight w:val="0"/>
          <w:marTop w:val="0"/>
          <w:marBottom w:val="0"/>
          <w:divBdr>
            <w:top w:val="single" w:sz="6" w:space="4" w:color="C4C4C4"/>
            <w:left w:val="single" w:sz="6" w:space="4" w:color="C4C4C4"/>
            <w:bottom w:val="single" w:sz="6" w:space="4" w:color="C4C4C4"/>
            <w:right w:val="single" w:sz="6" w:space="4" w:color="C4C4C4"/>
          </w:divBdr>
        </w:div>
        <w:div w:id="495800196">
          <w:marLeft w:val="0"/>
          <w:marRight w:val="0"/>
          <w:marTop w:val="0"/>
          <w:marBottom w:val="0"/>
          <w:divBdr>
            <w:top w:val="single" w:sz="6" w:space="4" w:color="C4C4C4"/>
            <w:left w:val="single" w:sz="6" w:space="4" w:color="C4C4C4"/>
            <w:bottom w:val="single" w:sz="6" w:space="4" w:color="C4C4C4"/>
            <w:right w:val="single" w:sz="6" w:space="4" w:color="C4C4C4"/>
          </w:divBdr>
        </w:div>
        <w:div w:id="553853067">
          <w:marLeft w:val="0"/>
          <w:marRight w:val="0"/>
          <w:marTop w:val="0"/>
          <w:marBottom w:val="0"/>
          <w:divBdr>
            <w:top w:val="single" w:sz="6" w:space="4" w:color="C4C4C4"/>
            <w:left w:val="single" w:sz="6" w:space="4" w:color="C4C4C4"/>
            <w:bottom w:val="single" w:sz="6" w:space="4" w:color="C4C4C4"/>
            <w:right w:val="single" w:sz="6" w:space="4" w:color="C4C4C4"/>
          </w:divBdr>
        </w:div>
        <w:div w:id="2035112129">
          <w:marLeft w:val="0"/>
          <w:marRight w:val="0"/>
          <w:marTop w:val="0"/>
          <w:marBottom w:val="0"/>
          <w:divBdr>
            <w:top w:val="single" w:sz="6" w:space="4" w:color="C4C4C4"/>
            <w:left w:val="single" w:sz="6" w:space="4" w:color="C4C4C4"/>
            <w:bottom w:val="single" w:sz="6" w:space="4" w:color="C4C4C4"/>
            <w:right w:val="single" w:sz="6" w:space="4" w:color="C4C4C4"/>
          </w:divBdr>
        </w:div>
        <w:div w:id="1946040718">
          <w:marLeft w:val="0"/>
          <w:marRight w:val="0"/>
          <w:marTop w:val="0"/>
          <w:marBottom w:val="0"/>
          <w:divBdr>
            <w:top w:val="single" w:sz="6" w:space="4" w:color="C4C4C4"/>
            <w:left w:val="single" w:sz="6" w:space="4" w:color="C4C4C4"/>
            <w:bottom w:val="single" w:sz="6" w:space="4" w:color="C4C4C4"/>
            <w:right w:val="single" w:sz="6" w:space="4" w:color="C4C4C4"/>
          </w:divBdr>
        </w:div>
        <w:div w:id="238751166">
          <w:marLeft w:val="0"/>
          <w:marRight w:val="0"/>
          <w:marTop w:val="0"/>
          <w:marBottom w:val="0"/>
          <w:divBdr>
            <w:top w:val="single" w:sz="6" w:space="4" w:color="C4C4C4"/>
            <w:left w:val="single" w:sz="6" w:space="4" w:color="C4C4C4"/>
            <w:bottom w:val="single" w:sz="6" w:space="4" w:color="C4C4C4"/>
            <w:right w:val="single" w:sz="6" w:space="4" w:color="C4C4C4"/>
          </w:divBdr>
        </w:div>
        <w:div w:id="1340043166">
          <w:marLeft w:val="0"/>
          <w:marRight w:val="0"/>
          <w:marTop w:val="0"/>
          <w:marBottom w:val="0"/>
          <w:divBdr>
            <w:top w:val="single" w:sz="6" w:space="4" w:color="C4C4C4"/>
            <w:left w:val="single" w:sz="6" w:space="4" w:color="C4C4C4"/>
            <w:bottom w:val="single" w:sz="6" w:space="4" w:color="C4C4C4"/>
            <w:right w:val="single" w:sz="6" w:space="4" w:color="C4C4C4"/>
          </w:divBdr>
        </w:div>
        <w:div w:id="84386382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65040057">
      <w:bodyDiv w:val="1"/>
      <w:marLeft w:val="0"/>
      <w:marRight w:val="0"/>
      <w:marTop w:val="0"/>
      <w:marBottom w:val="0"/>
      <w:divBdr>
        <w:top w:val="none" w:sz="0" w:space="0" w:color="auto"/>
        <w:left w:val="none" w:sz="0" w:space="0" w:color="auto"/>
        <w:bottom w:val="none" w:sz="0" w:space="0" w:color="auto"/>
        <w:right w:val="none" w:sz="0" w:space="0" w:color="auto"/>
      </w:divBdr>
    </w:div>
    <w:div w:id="363333857">
      <w:bodyDiv w:val="1"/>
      <w:marLeft w:val="0"/>
      <w:marRight w:val="0"/>
      <w:marTop w:val="0"/>
      <w:marBottom w:val="0"/>
      <w:divBdr>
        <w:top w:val="none" w:sz="0" w:space="0" w:color="auto"/>
        <w:left w:val="none" w:sz="0" w:space="0" w:color="auto"/>
        <w:bottom w:val="none" w:sz="0" w:space="0" w:color="auto"/>
        <w:right w:val="none" w:sz="0" w:space="0" w:color="auto"/>
      </w:divBdr>
      <w:divsChild>
        <w:div w:id="977103549">
          <w:marLeft w:val="0"/>
          <w:marRight w:val="0"/>
          <w:marTop w:val="0"/>
          <w:marBottom w:val="0"/>
          <w:divBdr>
            <w:top w:val="single" w:sz="6" w:space="4" w:color="C4C4C4"/>
            <w:left w:val="single" w:sz="6" w:space="4" w:color="C4C4C4"/>
            <w:bottom w:val="single" w:sz="6" w:space="4" w:color="C4C4C4"/>
            <w:right w:val="single" w:sz="6" w:space="4" w:color="C4C4C4"/>
          </w:divBdr>
        </w:div>
        <w:div w:id="2033919983">
          <w:marLeft w:val="0"/>
          <w:marRight w:val="0"/>
          <w:marTop w:val="0"/>
          <w:marBottom w:val="0"/>
          <w:divBdr>
            <w:top w:val="single" w:sz="6" w:space="4" w:color="C4C4C4"/>
            <w:left w:val="single" w:sz="6" w:space="4" w:color="C4C4C4"/>
            <w:bottom w:val="single" w:sz="6" w:space="4" w:color="C4C4C4"/>
            <w:right w:val="single" w:sz="6" w:space="4" w:color="C4C4C4"/>
          </w:divBdr>
        </w:div>
        <w:div w:id="37946513">
          <w:marLeft w:val="0"/>
          <w:marRight w:val="0"/>
          <w:marTop w:val="0"/>
          <w:marBottom w:val="0"/>
          <w:divBdr>
            <w:top w:val="single" w:sz="6" w:space="4" w:color="C4C4C4"/>
            <w:left w:val="single" w:sz="6" w:space="4" w:color="C4C4C4"/>
            <w:bottom w:val="single" w:sz="6" w:space="4" w:color="C4C4C4"/>
            <w:right w:val="single" w:sz="6" w:space="4" w:color="C4C4C4"/>
          </w:divBdr>
        </w:div>
        <w:div w:id="926427963">
          <w:marLeft w:val="0"/>
          <w:marRight w:val="0"/>
          <w:marTop w:val="0"/>
          <w:marBottom w:val="0"/>
          <w:divBdr>
            <w:top w:val="single" w:sz="6" w:space="4" w:color="C4C4C4"/>
            <w:left w:val="single" w:sz="6" w:space="4" w:color="C4C4C4"/>
            <w:bottom w:val="single" w:sz="6" w:space="4" w:color="C4C4C4"/>
            <w:right w:val="single" w:sz="6" w:space="4" w:color="C4C4C4"/>
          </w:divBdr>
        </w:div>
        <w:div w:id="2132742351">
          <w:marLeft w:val="0"/>
          <w:marRight w:val="0"/>
          <w:marTop w:val="0"/>
          <w:marBottom w:val="0"/>
          <w:divBdr>
            <w:top w:val="single" w:sz="6" w:space="4" w:color="C4C4C4"/>
            <w:left w:val="single" w:sz="6" w:space="4" w:color="C4C4C4"/>
            <w:bottom w:val="single" w:sz="6" w:space="4" w:color="C4C4C4"/>
            <w:right w:val="single" w:sz="6" w:space="4" w:color="C4C4C4"/>
          </w:divBdr>
        </w:div>
        <w:div w:id="1944265033">
          <w:marLeft w:val="0"/>
          <w:marRight w:val="0"/>
          <w:marTop w:val="0"/>
          <w:marBottom w:val="0"/>
          <w:divBdr>
            <w:top w:val="single" w:sz="6" w:space="4" w:color="C4C4C4"/>
            <w:left w:val="single" w:sz="6" w:space="4" w:color="C4C4C4"/>
            <w:bottom w:val="single" w:sz="6" w:space="4" w:color="C4C4C4"/>
            <w:right w:val="single" w:sz="6" w:space="4" w:color="C4C4C4"/>
          </w:divBdr>
        </w:div>
        <w:div w:id="1851792602">
          <w:marLeft w:val="0"/>
          <w:marRight w:val="0"/>
          <w:marTop w:val="0"/>
          <w:marBottom w:val="0"/>
          <w:divBdr>
            <w:top w:val="single" w:sz="6" w:space="4" w:color="C4C4C4"/>
            <w:left w:val="single" w:sz="6" w:space="4" w:color="C4C4C4"/>
            <w:bottom w:val="single" w:sz="6" w:space="4" w:color="C4C4C4"/>
            <w:right w:val="single" w:sz="6" w:space="4" w:color="C4C4C4"/>
          </w:divBdr>
        </w:div>
        <w:div w:id="1463768314">
          <w:marLeft w:val="0"/>
          <w:marRight w:val="0"/>
          <w:marTop w:val="0"/>
          <w:marBottom w:val="0"/>
          <w:divBdr>
            <w:top w:val="single" w:sz="6" w:space="4" w:color="C4C4C4"/>
            <w:left w:val="single" w:sz="6" w:space="4" w:color="C4C4C4"/>
            <w:bottom w:val="single" w:sz="6" w:space="4" w:color="C4C4C4"/>
            <w:right w:val="single" w:sz="6" w:space="4" w:color="C4C4C4"/>
          </w:divBdr>
        </w:div>
        <w:div w:id="444889439">
          <w:marLeft w:val="0"/>
          <w:marRight w:val="0"/>
          <w:marTop w:val="0"/>
          <w:marBottom w:val="0"/>
          <w:divBdr>
            <w:top w:val="single" w:sz="6" w:space="4" w:color="C4C4C4"/>
            <w:left w:val="single" w:sz="6" w:space="4" w:color="C4C4C4"/>
            <w:bottom w:val="single" w:sz="6" w:space="4" w:color="C4C4C4"/>
            <w:right w:val="single" w:sz="6" w:space="4" w:color="C4C4C4"/>
          </w:divBdr>
        </w:div>
        <w:div w:id="1296183109">
          <w:marLeft w:val="0"/>
          <w:marRight w:val="0"/>
          <w:marTop w:val="0"/>
          <w:marBottom w:val="0"/>
          <w:divBdr>
            <w:top w:val="single" w:sz="6" w:space="4" w:color="C4C4C4"/>
            <w:left w:val="single" w:sz="6" w:space="4" w:color="C4C4C4"/>
            <w:bottom w:val="single" w:sz="6" w:space="4" w:color="C4C4C4"/>
            <w:right w:val="single" w:sz="6" w:space="4" w:color="C4C4C4"/>
          </w:divBdr>
        </w:div>
        <w:div w:id="21901903">
          <w:marLeft w:val="0"/>
          <w:marRight w:val="0"/>
          <w:marTop w:val="0"/>
          <w:marBottom w:val="0"/>
          <w:divBdr>
            <w:top w:val="single" w:sz="6" w:space="4" w:color="C4C4C4"/>
            <w:left w:val="single" w:sz="6" w:space="4" w:color="C4C4C4"/>
            <w:bottom w:val="single" w:sz="6" w:space="4" w:color="C4C4C4"/>
            <w:right w:val="single" w:sz="6" w:space="4" w:color="C4C4C4"/>
          </w:divBdr>
        </w:div>
        <w:div w:id="377322895">
          <w:marLeft w:val="0"/>
          <w:marRight w:val="0"/>
          <w:marTop w:val="0"/>
          <w:marBottom w:val="0"/>
          <w:divBdr>
            <w:top w:val="single" w:sz="6" w:space="4" w:color="C4C4C4"/>
            <w:left w:val="single" w:sz="6" w:space="4" w:color="C4C4C4"/>
            <w:bottom w:val="single" w:sz="6" w:space="4" w:color="C4C4C4"/>
            <w:right w:val="single" w:sz="6" w:space="4" w:color="C4C4C4"/>
          </w:divBdr>
        </w:div>
        <w:div w:id="150875636">
          <w:marLeft w:val="0"/>
          <w:marRight w:val="0"/>
          <w:marTop w:val="0"/>
          <w:marBottom w:val="0"/>
          <w:divBdr>
            <w:top w:val="single" w:sz="6" w:space="4" w:color="C4C4C4"/>
            <w:left w:val="single" w:sz="6" w:space="4" w:color="C4C4C4"/>
            <w:bottom w:val="single" w:sz="6" w:space="4" w:color="C4C4C4"/>
            <w:right w:val="single" w:sz="6" w:space="4" w:color="C4C4C4"/>
          </w:divBdr>
        </w:div>
        <w:div w:id="1049791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49399510">
      <w:bodyDiv w:val="1"/>
      <w:marLeft w:val="0"/>
      <w:marRight w:val="0"/>
      <w:marTop w:val="0"/>
      <w:marBottom w:val="0"/>
      <w:divBdr>
        <w:top w:val="none" w:sz="0" w:space="0" w:color="auto"/>
        <w:left w:val="none" w:sz="0" w:space="0" w:color="auto"/>
        <w:bottom w:val="none" w:sz="0" w:space="0" w:color="auto"/>
        <w:right w:val="none" w:sz="0" w:space="0" w:color="auto"/>
      </w:divBdr>
    </w:div>
    <w:div w:id="609240513">
      <w:bodyDiv w:val="1"/>
      <w:marLeft w:val="0"/>
      <w:marRight w:val="0"/>
      <w:marTop w:val="0"/>
      <w:marBottom w:val="0"/>
      <w:divBdr>
        <w:top w:val="none" w:sz="0" w:space="0" w:color="auto"/>
        <w:left w:val="none" w:sz="0" w:space="0" w:color="auto"/>
        <w:bottom w:val="none" w:sz="0" w:space="0" w:color="auto"/>
        <w:right w:val="none" w:sz="0" w:space="0" w:color="auto"/>
      </w:divBdr>
    </w:div>
    <w:div w:id="631062946">
      <w:bodyDiv w:val="1"/>
      <w:marLeft w:val="0"/>
      <w:marRight w:val="0"/>
      <w:marTop w:val="0"/>
      <w:marBottom w:val="0"/>
      <w:divBdr>
        <w:top w:val="none" w:sz="0" w:space="0" w:color="auto"/>
        <w:left w:val="none" w:sz="0" w:space="0" w:color="auto"/>
        <w:bottom w:val="none" w:sz="0" w:space="0" w:color="auto"/>
        <w:right w:val="none" w:sz="0" w:space="0" w:color="auto"/>
      </w:divBdr>
    </w:div>
    <w:div w:id="667096384">
      <w:bodyDiv w:val="1"/>
      <w:marLeft w:val="0"/>
      <w:marRight w:val="0"/>
      <w:marTop w:val="0"/>
      <w:marBottom w:val="0"/>
      <w:divBdr>
        <w:top w:val="none" w:sz="0" w:space="0" w:color="auto"/>
        <w:left w:val="none" w:sz="0" w:space="0" w:color="auto"/>
        <w:bottom w:val="none" w:sz="0" w:space="0" w:color="auto"/>
        <w:right w:val="none" w:sz="0" w:space="0" w:color="auto"/>
      </w:divBdr>
    </w:div>
    <w:div w:id="726298241">
      <w:bodyDiv w:val="1"/>
      <w:marLeft w:val="0"/>
      <w:marRight w:val="0"/>
      <w:marTop w:val="0"/>
      <w:marBottom w:val="0"/>
      <w:divBdr>
        <w:top w:val="none" w:sz="0" w:space="0" w:color="auto"/>
        <w:left w:val="none" w:sz="0" w:space="0" w:color="auto"/>
        <w:bottom w:val="none" w:sz="0" w:space="0" w:color="auto"/>
        <w:right w:val="none" w:sz="0" w:space="0" w:color="auto"/>
      </w:divBdr>
    </w:div>
    <w:div w:id="1056662169">
      <w:bodyDiv w:val="1"/>
      <w:marLeft w:val="0"/>
      <w:marRight w:val="0"/>
      <w:marTop w:val="0"/>
      <w:marBottom w:val="0"/>
      <w:divBdr>
        <w:top w:val="none" w:sz="0" w:space="0" w:color="auto"/>
        <w:left w:val="none" w:sz="0" w:space="0" w:color="auto"/>
        <w:bottom w:val="none" w:sz="0" w:space="0" w:color="auto"/>
        <w:right w:val="none" w:sz="0" w:space="0" w:color="auto"/>
      </w:divBdr>
    </w:div>
    <w:div w:id="1209759120">
      <w:bodyDiv w:val="1"/>
      <w:marLeft w:val="0"/>
      <w:marRight w:val="0"/>
      <w:marTop w:val="0"/>
      <w:marBottom w:val="0"/>
      <w:divBdr>
        <w:top w:val="none" w:sz="0" w:space="0" w:color="auto"/>
        <w:left w:val="none" w:sz="0" w:space="0" w:color="auto"/>
        <w:bottom w:val="none" w:sz="0" w:space="0" w:color="auto"/>
        <w:right w:val="none" w:sz="0" w:space="0" w:color="auto"/>
      </w:divBdr>
    </w:div>
    <w:div w:id="1219317234">
      <w:bodyDiv w:val="1"/>
      <w:marLeft w:val="0"/>
      <w:marRight w:val="0"/>
      <w:marTop w:val="0"/>
      <w:marBottom w:val="0"/>
      <w:divBdr>
        <w:top w:val="none" w:sz="0" w:space="0" w:color="auto"/>
        <w:left w:val="none" w:sz="0" w:space="0" w:color="auto"/>
        <w:bottom w:val="none" w:sz="0" w:space="0" w:color="auto"/>
        <w:right w:val="none" w:sz="0" w:space="0" w:color="auto"/>
      </w:divBdr>
    </w:div>
    <w:div w:id="1232160855">
      <w:bodyDiv w:val="1"/>
      <w:marLeft w:val="0"/>
      <w:marRight w:val="0"/>
      <w:marTop w:val="0"/>
      <w:marBottom w:val="0"/>
      <w:divBdr>
        <w:top w:val="none" w:sz="0" w:space="0" w:color="auto"/>
        <w:left w:val="none" w:sz="0" w:space="0" w:color="auto"/>
        <w:bottom w:val="none" w:sz="0" w:space="0" w:color="auto"/>
        <w:right w:val="none" w:sz="0" w:space="0" w:color="auto"/>
      </w:divBdr>
    </w:div>
    <w:div w:id="1311442627">
      <w:bodyDiv w:val="1"/>
      <w:marLeft w:val="0"/>
      <w:marRight w:val="0"/>
      <w:marTop w:val="0"/>
      <w:marBottom w:val="0"/>
      <w:divBdr>
        <w:top w:val="none" w:sz="0" w:space="0" w:color="auto"/>
        <w:left w:val="none" w:sz="0" w:space="0" w:color="auto"/>
        <w:bottom w:val="none" w:sz="0" w:space="0" w:color="auto"/>
        <w:right w:val="none" w:sz="0" w:space="0" w:color="auto"/>
      </w:divBdr>
    </w:div>
    <w:div w:id="1372151420">
      <w:bodyDiv w:val="1"/>
      <w:marLeft w:val="0"/>
      <w:marRight w:val="0"/>
      <w:marTop w:val="0"/>
      <w:marBottom w:val="0"/>
      <w:divBdr>
        <w:top w:val="none" w:sz="0" w:space="0" w:color="auto"/>
        <w:left w:val="none" w:sz="0" w:space="0" w:color="auto"/>
        <w:bottom w:val="none" w:sz="0" w:space="0" w:color="auto"/>
        <w:right w:val="none" w:sz="0" w:space="0" w:color="auto"/>
      </w:divBdr>
    </w:div>
    <w:div w:id="1384600713">
      <w:bodyDiv w:val="1"/>
      <w:marLeft w:val="0"/>
      <w:marRight w:val="0"/>
      <w:marTop w:val="0"/>
      <w:marBottom w:val="0"/>
      <w:divBdr>
        <w:top w:val="none" w:sz="0" w:space="0" w:color="auto"/>
        <w:left w:val="none" w:sz="0" w:space="0" w:color="auto"/>
        <w:bottom w:val="none" w:sz="0" w:space="0" w:color="auto"/>
        <w:right w:val="none" w:sz="0" w:space="0" w:color="auto"/>
      </w:divBdr>
      <w:divsChild>
        <w:div w:id="249849539">
          <w:marLeft w:val="0"/>
          <w:marRight w:val="0"/>
          <w:marTop w:val="0"/>
          <w:marBottom w:val="0"/>
          <w:divBdr>
            <w:top w:val="single" w:sz="6" w:space="4" w:color="C4C4C4"/>
            <w:left w:val="single" w:sz="6" w:space="4" w:color="C4C4C4"/>
            <w:bottom w:val="single" w:sz="6" w:space="4" w:color="C4C4C4"/>
            <w:right w:val="single" w:sz="6" w:space="4" w:color="C4C4C4"/>
          </w:divBdr>
        </w:div>
        <w:div w:id="6904749">
          <w:marLeft w:val="0"/>
          <w:marRight w:val="0"/>
          <w:marTop w:val="0"/>
          <w:marBottom w:val="0"/>
          <w:divBdr>
            <w:top w:val="single" w:sz="6" w:space="4" w:color="C4C4C4"/>
            <w:left w:val="single" w:sz="6" w:space="4" w:color="C4C4C4"/>
            <w:bottom w:val="single" w:sz="6" w:space="4" w:color="C4C4C4"/>
            <w:right w:val="single" w:sz="6" w:space="4" w:color="C4C4C4"/>
          </w:divBdr>
        </w:div>
        <w:div w:id="599679200">
          <w:marLeft w:val="0"/>
          <w:marRight w:val="0"/>
          <w:marTop w:val="0"/>
          <w:marBottom w:val="0"/>
          <w:divBdr>
            <w:top w:val="single" w:sz="6" w:space="4" w:color="C4C4C4"/>
            <w:left w:val="single" w:sz="6" w:space="4" w:color="C4C4C4"/>
            <w:bottom w:val="single" w:sz="6" w:space="4" w:color="C4C4C4"/>
            <w:right w:val="single" w:sz="6" w:space="4" w:color="C4C4C4"/>
          </w:divBdr>
        </w:div>
        <w:div w:id="524177001">
          <w:marLeft w:val="0"/>
          <w:marRight w:val="0"/>
          <w:marTop w:val="0"/>
          <w:marBottom w:val="0"/>
          <w:divBdr>
            <w:top w:val="single" w:sz="6" w:space="4" w:color="C4C4C4"/>
            <w:left w:val="single" w:sz="6" w:space="4" w:color="C4C4C4"/>
            <w:bottom w:val="single" w:sz="6" w:space="4" w:color="C4C4C4"/>
            <w:right w:val="single" w:sz="6" w:space="4" w:color="C4C4C4"/>
          </w:divBdr>
        </w:div>
        <w:div w:id="1026055084">
          <w:marLeft w:val="0"/>
          <w:marRight w:val="0"/>
          <w:marTop w:val="0"/>
          <w:marBottom w:val="0"/>
          <w:divBdr>
            <w:top w:val="single" w:sz="6" w:space="4" w:color="C4C4C4"/>
            <w:left w:val="single" w:sz="6" w:space="4" w:color="C4C4C4"/>
            <w:bottom w:val="single" w:sz="6" w:space="4" w:color="C4C4C4"/>
            <w:right w:val="single" w:sz="6" w:space="4" w:color="C4C4C4"/>
          </w:divBdr>
        </w:div>
        <w:div w:id="25103104">
          <w:marLeft w:val="0"/>
          <w:marRight w:val="0"/>
          <w:marTop w:val="0"/>
          <w:marBottom w:val="0"/>
          <w:divBdr>
            <w:top w:val="single" w:sz="6" w:space="4" w:color="C4C4C4"/>
            <w:left w:val="single" w:sz="6" w:space="4" w:color="C4C4C4"/>
            <w:bottom w:val="single" w:sz="6" w:space="4" w:color="C4C4C4"/>
            <w:right w:val="single" w:sz="6" w:space="4" w:color="C4C4C4"/>
          </w:divBdr>
        </w:div>
        <w:div w:id="424032929">
          <w:marLeft w:val="0"/>
          <w:marRight w:val="0"/>
          <w:marTop w:val="0"/>
          <w:marBottom w:val="0"/>
          <w:divBdr>
            <w:top w:val="single" w:sz="6" w:space="4" w:color="C4C4C4"/>
            <w:left w:val="single" w:sz="6" w:space="4" w:color="C4C4C4"/>
            <w:bottom w:val="single" w:sz="6" w:space="4" w:color="C4C4C4"/>
            <w:right w:val="single" w:sz="6" w:space="4" w:color="C4C4C4"/>
          </w:divBdr>
        </w:div>
        <w:div w:id="1567454101">
          <w:marLeft w:val="0"/>
          <w:marRight w:val="0"/>
          <w:marTop w:val="0"/>
          <w:marBottom w:val="0"/>
          <w:divBdr>
            <w:top w:val="single" w:sz="6" w:space="4" w:color="C4C4C4"/>
            <w:left w:val="single" w:sz="6" w:space="4" w:color="C4C4C4"/>
            <w:bottom w:val="single" w:sz="6" w:space="4" w:color="C4C4C4"/>
            <w:right w:val="single" w:sz="6" w:space="4" w:color="C4C4C4"/>
          </w:divBdr>
        </w:div>
        <w:div w:id="954487497">
          <w:marLeft w:val="0"/>
          <w:marRight w:val="0"/>
          <w:marTop w:val="0"/>
          <w:marBottom w:val="0"/>
          <w:divBdr>
            <w:top w:val="single" w:sz="6" w:space="4" w:color="C4C4C4"/>
            <w:left w:val="single" w:sz="6" w:space="4" w:color="C4C4C4"/>
            <w:bottom w:val="single" w:sz="6" w:space="4" w:color="C4C4C4"/>
            <w:right w:val="single" w:sz="6" w:space="4" w:color="C4C4C4"/>
          </w:divBdr>
        </w:div>
        <w:div w:id="481503343">
          <w:marLeft w:val="0"/>
          <w:marRight w:val="0"/>
          <w:marTop w:val="0"/>
          <w:marBottom w:val="0"/>
          <w:divBdr>
            <w:top w:val="single" w:sz="6" w:space="4" w:color="C4C4C4"/>
            <w:left w:val="single" w:sz="6" w:space="4" w:color="C4C4C4"/>
            <w:bottom w:val="single" w:sz="6" w:space="4" w:color="C4C4C4"/>
            <w:right w:val="single" w:sz="6" w:space="4" w:color="C4C4C4"/>
          </w:divBdr>
        </w:div>
        <w:div w:id="1126240601">
          <w:marLeft w:val="0"/>
          <w:marRight w:val="0"/>
          <w:marTop w:val="0"/>
          <w:marBottom w:val="0"/>
          <w:divBdr>
            <w:top w:val="single" w:sz="6" w:space="4" w:color="C4C4C4"/>
            <w:left w:val="single" w:sz="6" w:space="4" w:color="C4C4C4"/>
            <w:bottom w:val="single" w:sz="6" w:space="4" w:color="C4C4C4"/>
            <w:right w:val="single" w:sz="6" w:space="4" w:color="C4C4C4"/>
          </w:divBdr>
        </w:div>
        <w:div w:id="2108038785">
          <w:marLeft w:val="0"/>
          <w:marRight w:val="0"/>
          <w:marTop w:val="0"/>
          <w:marBottom w:val="0"/>
          <w:divBdr>
            <w:top w:val="single" w:sz="6" w:space="4" w:color="C4C4C4"/>
            <w:left w:val="single" w:sz="6" w:space="4" w:color="C4C4C4"/>
            <w:bottom w:val="single" w:sz="6" w:space="4" w:color="C4C4C4"/>
            <w:right w:val="single" w:sz="6" w:space="4" w:color="C4C4C4"/>
          </w:divBdr>
        </w:div>
        <w:div w:id="1256357716">
          <w:marLeft w:val="0"/>
          <w:marRight w:val="0"/>
          <w:marTop w:val="0"/>
          <w:marBottom w:val="0"/>
          <w:divBdr>
            <w:top w:val="single" w:sz="6" w:space="4" w:color="C4C4C4"/>
            <w:left w:val="single" w:sz="6" w:space="4" w:color="C4C4C4"/>
            <w:bottom w:val="single" w:sz="6" w:space="4" w:color="C4C4C4"/>
            <w:right w:val="single" w:sz="6" w:space="4" w:color="C4C4C4"/>
          </w:divBdr>
        </w:div>
        <w:div w:id="186667068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30874804">
      <w:bodyDiv w:val="1"/>
      <w:marLeft w:val="0"/>
      <w:marRight w:val="0"/>
      <w:marTop w:val="0"/>
      <w:marBottom w:val="0"/>
      <w:divBdr>
        <w:top w:val="none" w:sz="0" w:space="0" w:color="auto"/>
        <w:left w:val="none" w:sz="0" w:space="0" w:color="auto"/>
        <w:bottom w:val="none" w:sz="0" w:space="0" w:color="auto"/>
        <w:right w:val="none" w:sz="0" w:space="0" w:color="auto"/>
      </w:divBdr>
      <w:divsChild>
        <w:div w:id="1096905500">
          <w:marLeft w:val="0"/>
          <w:marRight w:val="0"/>
          <w:marTop w:val="0"/>
          <w:marBottom w:val="0"/>
          <w:divBdr>
            <w:top w:val="single" w:sz="6" w:space="4" w:color="C4C4C4"/>
            <w:left w:val="single" w:sz="6" w:space="4" w:color="C4C4C4"/>
            <w:bottom w:val="single" w:sz="6" w:space="4" w:color="C4C4C4"/>
            <w:right w:val="single" w:sz="6" w:space="4" w:color="C4C4C4"/>
          </w:divBdr>
        </w:div>
        <w:div w:id="33712390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44250237">
      <w:bodyDiv w:val="1"/>
      <w:marLeft w:val="0"/>
      <w:marRight w:val="0"/>
      <w:marTop w:val="0"/>
      <w:marBottom w:val="0"/>
      <w:divBdr>
        <w:top w:val="none" w:sz="0" w:space="0" w:color="auto"/>
        <w:left w:val="none" w:sz="0" w:space="0" w:color="auto"/>
        <w:bottom w:val="none" w:sz="0" w:space="0" w:color="auto"/>
        <w:right w:val="none" w:sz="0" w:space="0" w:color="auto"/>
      </w:divBdr>
    </w:div>
    <w:div w:id="1605917374">
      <w:bodyDiv w:val="1"/>
      <w:marLeft w:val="0"/>
      <w:marRight w:val="0"/>
      <w:marTop w:val="0"/>
      <w:marBottom w:val="0"/>
      <w:divBdr>
        <w:top w:val="none" w:sz="0" w:space="0" w:color="auto"/>
        <w:left w:val="none" w:sz="0" w:space="0" w:color="auto"/>
        <w:bottom w:val="none" w:sz="0" w:space="0" w:color="auto"/>
        <w:right w:val="none" w:sz="0" w:space="0" w:color="auto"/>
      </w:divBdr>
    </w:div>
    <w:div w:id="1617517034">
      <w:bodyDiv w:val="1"/>
      <w:marLeft w:val="0"/>
      <w:marRight w:val="0"/>
      <w:marTop w:val="0"/>
      <w:marBottom w:val="0"/>
      <w:divBdr>
        <w:top w:val="none" w:sz="0" w:space="0" w:color="auto"/>
        <w:left w:val="none" w:sz="0" w:space="0" w:color="auto"/>
        <w:bottom w:val="none" w:sz="0" w:space="0" w:color="auto"/>
        <w:right w:val="none" w:sz="0" w:space="0" w:color="auto"/>
      </w:divBdr>
    </w:div>
    <w:div w:id="174726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9</cp:revision>
  <dcterms:created xsi:type="dcterms:W3CDTF">2020-10-22T04:14:00Z</dcterms:created>
  <dcterms:modified xsi:type="dcterms:W3CDTF">2022-03-29T05:01:00Z</dcterms:modified>
</cp:coreProperties>
</file>