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00453758239746" w:lineRule="auto"/>
        <w:ind w:left="15.375518798828125" w:right="550.1568603515625" w:firstLine="67.4664306640625"/>
        <w:jc w:val="left"/>
        <w:rPr>
          <w:rFonts w:ascii="Calibri" w:cs="Calibri" w:eastAsia="Calibri" w:hAnsi="Calibri"/>
          <w:b w:val="1"/>
          <w:i w:val="0"/>
          <w:smallCaps w:val="0"/>
          <w:strike w:val="0"/>
          <w:color w:val="000000"/>
          <w:sz w:val="48.04999923706055"/>
          <w:szCs w:val="48.04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1.550003051757812"/>
          <w:szCs w:val="31.550003051757812"/>
          <w:u w:val="single"/>
          <w:shd w:fill="auto" w:val="clear"/>
          <w:vertAlign w:val="baseline"/>
          <w:rtl w:val="0"/>
        </w:rPr>
        <w:t xml:space="preserve">SOFTWARE REQUIREMENT SPECIFICATION DOCUMENT:</w:t>
      </w:r>
      <w:r w:rsidDel="00000000" w:rsidR="00000000" w:rsidRPr="00000000">
        <w:rPr>
          <w:rFonts w:ascii="Calibri" w:cs="Calibri" w:eastAsia="Calibri" w:hAnsi="Calibri"/>
          <w:b w:val="0"/>
          <w:i w:val="0"/>
          <w:smallCaps w:val="0"/>
          <w:strike w:val="0"/>
          <w:color w:val="000000"/>
          <w:sz w:val="31.550003051757812"/>
          <w:szCs w:val="31.55000305175781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04999923706055"/>
          <w:szCs w:val="48.04999923706055"/>
          <w:u w:val="single"/>
          <w:shd w:fill="auto" w:val="clear"/>
          <w:vertAlign w:val="baseline"/>
          <w:rtl w:val="0"/>
        </w:rPr>
        <w:t xml:space="preserve">STUDENT RESULT MANAGEMENT SYSTEM :</w:t>
      </w:r>
      <w:r w:rsidDel="00000000" w:rsidR="00000000" w:rsidRPr="00000000">
        <w:rPr>
          <w:rFonts w:ascii="Calibri" w:cs="Calibri" w:eastAsia="Calibri" w:hAnsi="Calibri"/>
          <w:b w:val="1"/>
          <w:i w:val="0"/>
          <w:smallCaps w:val="0"/>
          <w:strike w:val="0"/>
          <w:color w:val="000000"/>
          <w:sz w:val="48.04999923706055"/>
          <w:szCs w:val="48.04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66455078125" w:line="240" w:lineRule="auto"/>
        <w:ind w:left="6.190032958984375" w:right="0" w:firstLine="0"/>
        <w:jc w:val="left"/>
        <w:rPr>
          <w:rFonts w:ascii="Times New Roman" w:cs="Times New Roman" w:eastAsia="Times New Roman" w:hAnsi="Times New Roman"/>
          <w:b w:val="1"/>
          <w:i w:val="0"/>
          <w:smallCaps w:val="0"/>
          <w:strike w:val="0"/>
          <w:color w:val="374151"/>
          <w:sz w:val="28.550003051757812"/>
          <w:szCs w:val="28.5500030517578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550003051757812"/>
          <w:szCs w:val="28.550003051757812"/>
          <w:u w:val="singl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374151"/>
          <w:sz w:val="28.550003051757812"/>
          <w:szCs w:val="28.55000305175781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560546875" w:line="250.4765510559082" w:lineRule="auto"/>
        <w:ind w:left="2.400054931640625" w:right="118.11279296875" w:firstLine="125.27999877929688"/>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This document provides a detailed description of the requirements and specifications for the Student Result Management System (SRMS). The SRMS is designed to facilitate efficient management and tracking of student academic records and results within educational institutions of the students.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18359375" w:line="240" w:lineRule="auto"/>
        <w:ind w:left="7.61749267578125" w:right="0" w:firstLine="0"/>
        <w:jc w:val="left"/>
        <w:rPr>
          <w:rFonts w:ascii="Times New Roman" w:cs="Times New Roman" w:eastAsia="Times New Roman" w:hAnsi="Times New Roman"/>
          <w:b w:val="1"/>
          <w:i w:val="0"/>
          <w:smallCaps w:val="0"/>
          <w:strike w:val="0"/>
          <w:color w:val="374151"/>
          <w:sz w:val="28.550003051757812"/>
          <w:szCs w:val="28.5500030517578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550003051757812"/>
          <w:szCs w:val="28.550003051757812"/>
          <w:u w:val="single"/>
          <w:shd w:fill="auto" w:val="clear"/>
          <w:vertAlign w:val="baseline"/>
          <w:rtl w:val="0"/>
        </w:rPr>
        <w:t xml:space="preserve">Purpose:</w:t>
      </w:r>
      <w:r w:rsidDel="00000000" w:rsidR="00000000" w:rsidRPr="00000000">
        <w:rPr>
          <w:rFonts w:ascii="Times New Roman" w:cs="Times New Roman" w:eastAsia="Times New Roman" w:hAnsi="Times New Roman"/>
          <w:b w:val="1"/>
          <w:i w:val="0"/>
          <w:smallCaps w:val="0"/>
          <w:strike w:val="0"/>
          <w:color w:val="374151"/>
          <w:sz w:val="28.550003051757812"/>
          <w:szCs w:val="28.55000305175781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53955078125" w:line="240" w:lineRule="auto"/>
        <w:ind w:left="7.6800537109375"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The primary purpose of this Software Requirements Specification (SRS) document is 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187255859375" w:line="260.1790523529053" w:lineRule="auto"/>
        <w:ind w:left="380.52001953125" w:right="992.476806640625" w:firstLine="7.6800537109375"/>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Define the scope and objectives of the Student Result Management System. </w:t>
      </w: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Clearly outline the functional and non-functional requirements of the software. </w:t>
      </w: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Establish a shared understanding between the development team, educational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12109375" w:line="261.6372013092041" w:lineRule="auto"/>
        <w:ind w:left="105.32608032226562" w:right="414.0509033203125" w:firstLine="622.1139526367188"/>
        <w:jc w:val="left"/>
        <w:rPr>
          <w:rFonts w:ascii="Times New Roman" w:cs="Times New Roman" w:eastAsia="Times New Roman" w:hAnsi="Times New Roman"/>
          <w:b w:val="1"/>
          <w:i w:val="0"/>
          <w:smallCaps w:val="0"/>
          <w:strike w:val="0"/>
          <w:color w:val="000000"/>
          <w:sz w:val="28.550003051757812"/>
          <w:szCs w:val="28.550003051757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institutions, and users regarding the system's functionality and capabilities. </w:t>
      </w:r>
      <w:r w:rsidDel="00000000" w:rsidR="00000000" w:rsidRPr="00000000">
        <w:rPr>
          <w:rFonts w:ascii="Arial" w:cs="Arial" w:eastAsia="Arial" w:hAnsi="Arial"/>
          <w:b w:val="0"/>
          <w:i w:val="0"/>
          <w:smallCaps w:val="0"/>
          <w:strike w:val="0"/>
          <w:color w:val="37415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Serve as a foundation for the design, development, testing, and deployment of the SRMS. </w:t>
      </w:r>
      <w:r w:rsidDel="00000000" w:rsidR="00000000" w:rsidRPr="00000000">
        <w:rPr>
          <w:rFonts w:ascii="Times New Roman" w:cs="Times New Roman" w:eastAsia="Times New Roman" w:hAnsi="Times New Roman"/>
          <w:b w:val="1"/>
          <w:i w:val="0"/>
          <w:smallCaps w:val="0"/>
          <w:strike w:val="0"/>
          <w:color w:val="000000"/>
          <w:sz w:val="28.550003051757812"/>
          <w:szCs w:val="28.550003051757812"/>
          <w:u w:val="single"/>
          <w:shd w:fill="auto" w:val="clear"/>
          <w:vertAlign w:val="baseline"/>
          <w:rtl w:val="0"/>
        </w:rPr>
        <w:t xml:space="preserve">Scope:</w:t>
      </w:r>
      <w:r w:rsidDel="00000000" w:rsidR="00000000" w:rsidRPr="00000000">
        <w:rPr>
          <w:rFonts w:ascii="Times New Roman" w:cs="Times New Roman" w:eastAsia="Times New Roman" w:hAnsi="Times New Roman"/>
          <w:b w:val="1"/>
          <w:i w:val="0"/>
          <w:smallCaps w:val="0"/>
          <w:strike w:val="0"/>
          <w:color w:val="000000"/>
          <w:sz w:val="28.550003051757812"/>
          <w:szCs w:val="28.55000305175781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44140625"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Result Management System aims to provide the following key features: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18115234375" w:line="245.4685878753662" w:lineRule="auto"/>
        <w:ind w:left="747.239990234375" w:right="652.29736328125" w:hanging="359.03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authentication and role-based access control for administrators, teachers, and students.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715576171875" w:line="254.4646167755127" w:lineRule="auto"/>
        <w:ind w:left="728.4001159667969" w:right="909.969482421875" w:hanging="340.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of student profiles, including personal information and enrollment details.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3017578125" w:line="254.15905952453613" w:lineRule="auto"/>
        <w:ind w:left="727.6800537109375" w:right="751.32080078125" w:hanging="339.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Recording and storage of course information, including subjects, curriculum, and grading criteria.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7998046875" w:line="266.8208312988281" w:lineRule="auto"/>
        <w:ind w:left="383.8800048828125" w:right="405.485839843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and calculation of student examination scores, assignments, and assessments.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Generation and distribution of individual student result reports.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451171875" w:line="240" w:lineRule="auto"/>
        <w:ind w:left="388.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availability of results to authorized users.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2946166992188" w:line="240" w:lineRule="auto"/>
        <w:ind w:left="26.614532470703125" w:right="0" w:firstLine="0"/>
        <w:jc w:val="left"/>
        <w:rPr>
          <w:rFonts w:ascii="Times New Roman" w:cs="Times New Roman" w:eastAsia="Times New Roman" w:hAnsi="Times New Roman"/>
          <w:b w:val="1"/>
          <w:i w:val="0"/>
          <w:smallCaps w:val="0"/>
          <w:strike w:val="0"/>
          <w:color w:val="000000"/>
          <w:sz w:val="28.550003051757812"/>
          <w:szCs w:val="28.5500030517578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550003051757812"/>
          <w:szCs w:val="28.550003051757812"/>
          <w:u w:val="single"/>
          <w:shd w:fill="auto" w:val="clear"/>
          <w:vertAlign w:val="baseline"/>
          <w:rtl w:val="0"/>
        </w:rPr>
        <w:t xml:space="preserve">Overall description:</w:t>
      </w:r>
      <w:r w:rsidDel="00000000" w:rsidR="00000000" w:rsidRPr="00000000">
        <w:rPr>
          <w:rFonts w:ascii="Times New Roman" w:cs="Times New Roman" w:eastAsia="Times New Roman" w:hAnsi="Times New Roman"/>
          <w:b w:val="1"/>
          <w:i w:val="0"/>
          <w:smallCaps w:val="0"/>
          <w:strike w:val="0"/>
          <w:color w:val="000000"/>
          <w:sz w:val="28.550003051757812"/>
          <w:szCs w:val="28.55000305175781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30419921875" w:line="244.76798057556152" w:lineRule="auto"/>
        <w:ind w:left="7.6800537109375" w:right="180.183105468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Result Management System (SRMS) is a comprehensive web-based application designed to streamline and enhance the management, processing, and dissemination of student academic results within educational institutions.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284.0185546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aims to provide administrators, teachers, and students with an efficient and user friendly platform to manage and access academic records, assessment scores, and performance analytics.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50439453125" w:line="240" w:lineRule="auto"/>
        <w:ind w:left="2.76397705078125" w:right="0" w:firstLine="0"/>
        <w:jc w:val="left"/>
        <w:rPr>
          <w:rFonts w:ascii="Times New Roman" w:cs="Times New Roman" w:eastAsia="Times New Roman" w:hAnsi="Times New Roman"/>
          <w:b w:val="1"/>
          <w:i w:val="0"/>
          <w:smallCaps w:val="0"/>
          <w:strike w:val="0"/>
          <w:color w:val="000000"/>
          <w:sz w:val="28.550003051757812"/>
          <w:szCs w:val="28.5500030517578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550003051757812"/>
          <w:szCs w:val="28.550003051757812"/>
          <w:u w:val="single"/>
          <w:shd w:fill="auto" w:val="clear"/>
          <w:vertAlign w:val="baseline"/>
          <w:rtl w:val="0"/>
        </w:rPr>
        <w:t xml:space="preserve">Assumptions and Constraints:</w:t>
      </w:r>
      <w:r w:rsidDel="00000000" w:rsidR="00000000" w:rsidRPr="00000000">
        <w:rPr>
          <w:rFonts w:ascii="Times New Roman" w:cs="Times New Roman" w:eastAsia="Times New Roman" w:hAnsi="Times New Roman"/>
          <w:b w:val="1"/>
          <w:i w:val="0"/>
          <w:smallCaps w:val="0"/>
          <w:strike w:val="0"/>
          <w:color w:val="000000"/>
          <w:sz w:val="28.550003051757812"/>
          <w:szCs w:val="28.55000305175781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12744140625" w:line="251.63068771362305" w:lineRule="auto"/>
        <w:ind w:left="24.120025634765625" w:right="426.329345703125" w:hanging="16.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development of the Student Result Management System operates under the following assumptions and constraints: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77294921875" w:line="254.32531356811523" w:lineRule="auto"/>
        <w:ind w:left="721.9200134277344" w:right="292.49267578125" w:hanging="333.71994018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be developed using modern web technologies, ensuring compatibility with standard web browsers.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3916015625" w:line="254.1321086883545" w:lineRule="auto"/>
        <w:ind w:left="720" w:right="1257.515869140625" w:hanging="331.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hardware infrastructure and hosting environment will meet the system's performance and security requirements.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7470703125" w:line="253.54843139648438" w:lineRule="auto"/>
        <w:ind w:left="722.4000549316406" w:right="915.440673828125" w:hanging="334.199981689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system's database will store sensitive student data, and appropriate security measures will be implemented to protect this information.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0966796875" w:line="253.5494613647461" w:lineRule="auto"/>
        <w:ind w:left="729.3600463867188" w:right="927.467041015625" w:hanging="341.954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SRMS will adhere to relevant data protection regulations and privacy laws, ensuring the confidentiality of user data.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714111328125" w:line="240" w:lineRule="auto"/>
        <w:ind w:left="6.761016845703125" w:right="0" w:firstLine="0"/>
        <w:jc w:val="left"/>
        <w:rPr>
          <w:rFonts w:ascii="Times New Roman" w:cs="Times New Roman" w:eastAsia="Times New Roman" w:hAnsi="Times New Roman"/>
          <w:b w:val="1"/>
          <w:i w:val="0"/>
          <w:smallCaps w:val="0"/>
          <w:strike w:val="0"/>
          <w:color w:val="374151"/>
          <w:sz w:val="28.550003051757812"/>
          <w:szCs w:val="28.5500030517578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8.550003051757812"/>
          <w:szCs w:val="28.550003051757812"/>
          <w:u w:val="single"/>
          <w:shd w:fill="auto" w:val="clear"/>
          <w:vertAlign w:val="baseline"/>
          <w:rtl w:val="0"/>
        </w:rPr>
        <w:t xml:space="preserve">Features and requirements:</w:t>
      </w:r>
      <w:r w:rsidDel="00000000" w:rsidR="00000000" w:rsidRPr="00000000">
        <w:rPr>
          <w:rFonts w:ascii="Times New Roman" w:cs="Times New Roman" w:eastAsia="Times New Roman" w:hAnsi="Times New Roman"/>
          <w:b w:val="1"/>
          <w:i w:val="0"/>
          <w:smallCaps w:val="0"/>
          <w:strike w:val="0"/>
          <w:color w:val="374151"/>
          <w:sz w:val="28.550003051757812"/>
          <w:szCs w:val="28.55000305175781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25048828125" w:line="240" w:lineRule="auto"/>
        <w:ind w:left="65.76004028320312" w:right="0" w:firstLine="0"/>
        <w:jc w:val="left"/>
        <w:rPr>
          <w:rFonts w:ascii="Times New Roman" w:cs="Times New Roman" w:eastAsia="Times New Roman" w:hAnsi="Times New Roman"/>
          <w:b w:val="1"/>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4"/>
          <w:szCs w:val="24"/>
          <w:u w:val="single"/>
          <w:shd w:fill="auto" w:val="clear"/>
          <w:vertAlign w:val="baseline"/>
          <w:rtl w:val="0"/>
        </w:rPr>
        <w:t xml:space="preserve">Functional requirements:</w:t>
      </w: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180908203125" w:line="240" w:lineRule="auto"/>
        <w:ind w:left="388.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Authentication and Access Control: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60.1792812347412" w:lineRule="auto"/>
        <w:ind w:left="384.1200256347656" w:right="1495.53527832031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be able to log in with unique usernames and passwords.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provide role-based access control, distinguishing between administrators, teachers, and students.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23046875" w:line="246.46662712097168" w:lineRule="auto"/>
        <w:ind w:left="747.239990234375" w:right="611.282958984375" w:hanging="359.03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Administrators should have access to all system functionalities, while teachers and students have access to their respective features.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9501953125" w:line="240" w:lineRule="auto"/>
        <w:ind w:left="388.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Profile Management: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3955078125" w:line="245.80161094665527" w:lineRule="auto"/>
        <w:ind w:left="728.6399841308594" w:right="432.279052734375" w:hanging="340.43991088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should be able to create and update student profiles with personal information, contact details, and enrollment data.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55419921875" w:line="254.3258285522461" w:lineRule="auto"/>
        <w:ind w:left="744.1200256347656" w:right="1124.5770263671875" w:hanging="355.919952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allow administrators to manage student records, including admissions, transfers, and graduations.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41357421875" w:line="240" w:lineRule="auto"/>
        <w:ind w:left="388.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Management: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041015625" w:line="245.30187606811523" w:lineRule="auto"/>
        <w:ind w:left="728.6399841308594" w:right="489.185791015625" w:hanging="340.43991088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and administrators should be able to define and manage courses, including course titles, descriptions, prerequisites, and credit hours.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84521484375" w:line="253.7149715423584" w:lineRule="auto"/>
        <w:ind w:left="744.1200256347656" w:right="984.7052001953125" w:hanging="355.919952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support the association of students with courses and maintain accurate enrollment records.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2333984375" w:line="240" w:lineRule="auto"/>
        <w:ind w:left="388.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Grading and Assessment: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25634765625" w:line="245.30207633972168" w:lineRule="auto"/>
        <w:ind w:left="728.4001159667969" w:right="995.1226806640625" w:hanging="340.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must be able to input and update assessment scores, including exams, quizzes, assignments, and projects.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570556640625" w:line="253.71468544006348" w:lineRule="auto"/>
        <w:ind w:left="728.6399841308594" w:right="305.5078125" w:hanging="340.43991088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calculate and store cumulative grades based on predefined grading criteria.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55615234375" w:line="240" w:lineRule="auto"/>
        <w:ind w:left="388.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 Generation and Publication: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966552734375" w:line="240" w:lineRule="auto"/>
        <w:ind w:left="388.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and administrators should be able to generate individual student result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based on assessment scores.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62.3950004577637" w:lineRule="auto"/>
        <w:ind w:left="381.4801025390625" w:right="672.203369140625" w:firstLine="6.71997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be able to access their own result reports through a secure login.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 Tracking and Analytics: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3134765625" w:line="252.24180221557617" w:lineRule="auto"/>
        <w:ind w:left="720" w:right="882.568359375" w:hanging="331.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tools for teachers and administrators to track student progress over multiple semesters or terms.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4501953125" w:line="254.32634353637695" w:lineRule="auto"/>
        <w:ind w:left="720" w:right="964.25048828125" w:hanging="331.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analysis and visualizations should be available to identify trends and patterns in student performance.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3525390625" w:line="240" w:lineRule="auto"/>
        <w:ind w:left="388.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and Notifications: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77734375" w:line="245.46958923339844" w:lineRule="auto"/>
        <w:ind w:left="747.239990234375" w:right="751.08642578125" w:hanging="359.03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support communication between teachers, administrators, and students through notifications, emails, or messages.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080078125" w:line="253.54843139648438" w:lineRule="auto"/>
        <w:ind w:left="747.239990234375" w:right="491.2158203125" w:hanging="359.03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alerts should be sent to students and administrators for important events, such as publishing of results or registration deadlines.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95703125" w:line="240" w:lineRule="auto"/>
        <w:ind w:left="388.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Attendance Tracking: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1953125" w:line="260.095911026001" w:lineRule="auto"/>
        <w:ind w:left="375" w:right="470.054931640625" w:firstLine="1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should be able to mark student attendance for classes and other activities.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maintain attendance records and provide reports on attendance percentages.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716796875" w:line="240" w:lineRule="auto"/>
        <w:ind w:left="388.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Registration: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630859375" w:line="260.1792812347412" w:lineRule="auto"/>
        <w:ind w:left="382.6800537109375" w:right="418.8439941406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be able to register for courses within specified registration periods.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prevent registration conflicts and enforce prerequisites when assigning courses to students.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27197265625" w:line="240" w:lineRule="auto"/>
        <w:ind w:left="388.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Management and Reporting: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796875" w:line="245.80161094665527" w:lineRule="auto"/>
        <w:ind w:left="747.239990234375" w:right="356.727294921875" w:hanging="359.03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Administrators should have the ability to generate various reports, such as enrollment statistics, class rosters, and GPA distributions.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43212890625" w:line="254.32682991027832" w:lineRule="auto"/>
        <w:ind w:left="744.1200256347656" w:right="467.5604248046875" w:hanging="355.919952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allow for exporting data in standard formats for external analysis and reporting.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41357421875" w:line="240" w:lineRule="auto"/>
        <w:ind w:left="388.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Administration: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85791015625" w:line="245.3023338317871" w:lineRule="auto"/>
        <w:ind w:left="720" w:right="1244.56298828125" w:hanging="331.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Administrators must have the capability to manage user accounts, roles, and permissions.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052734375" w:line="253.4106731414795" w:lineRule="auto"/>
        <w:ind w:left="722.8800964355469" w:right="403.0706787109375" w:hanging="334.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tools for configuring system settings, including academic terms, grading scales, and assessment criteria.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62890625" w:line="240" w:lineRule="auto"/>
        <w:ind w:left="388.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Backup and Data Security: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3173828125" w:line="240" w:lineRule="auto"/>
        <w:ind w:left="388.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regularly back up data to prevent data loss.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68359375" w:line="245.8015537261963" w:lineRule="auto"/>
        <w:ind w:left="720" w:right="447.449951171875" w:hanging="331.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should be stored securely, and appropriate access controls should be in place to protect sensitive information.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21142578125" w:line="239.82396125793457" w:lineRule="auto"/>
        <w:ind w:left="1.920013427734375" w:right="550.657958984375" w:firstLine="386.2800598144531"/>
        <w:jc w:val="left"/>
        <w:rPr>
          <w:rFonts w:ascii="Times New Roman" w:cs="Times New Roman" w:eastAsia="Times New Roman" w:hAnsi="Times New Roman"/>
          <w:b w:val="1"/>
          <w:i w:val="0"/>
          <w:smallCaps w:val="0"/>
          <w:strike w:val="0"/>
          <w:color w:val="374151"/>
          <w:sz w:val="28.550003051757812"/>
          <w:szCs w:val="28.55000305175781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functional requirements provide an overview of the key features and capabilities of a Student Result Management System. Customize and expand upon these requirements based on the specific needs and goals of your project. </w:t>
      </w:r>
      <w:r w:rsidDel="00000000" w:rsidR="00000000" w:rsidRPr="00000000">
        <w:rPr>
          <w:rFonts w:ascii="Times New Roman" w:cs="Times New Roman" w:eastAsia="Times New Roman" w:hAnsi="Times New Roman"/>
          <w:b w:val="1"/>
          <w:i w:val="0"/>
          <w:smallCaps w:val="0"/>
          <w:strike w:val="0"/>
          <w:color w:val="374151"/>
          <w:sz w:val="28.550003051757812"/>
          <w:szCs w:val="28.550003051757812"/>
          <w:u w:val="single"/>
          <w:shd w:fill="auto" w:val="clear"/>
          <w:vertAlign w:val="baseline"/>
          <w:rtl w:val="0"/>
        </w:rPr>
        <w:t xml:space="preserve">Non-Functional</w:t>
      </w:r>
      <w:r w:rsidDel="00000000" w:rsidR="00000000" w:rsidRPr="00000000">
        <w:rPr>
          <w:rFonts w:ascii="Times New Roman" w:cs="Times New Roman" w:eastAsia="Times New Roman" w:hAnsi="Times New Roman"/>
          <w:b w:val="1"/>
          <w:i w:val="0"/>
          <w:smallCaps w:val="0"/>
          <w:strike w:val="0"/>
          <w:color w:val="374151"/>
          <w:sz w:val="28.550003051757812"/>
          <w:szCs w:val="28.55000305175781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4151"/>
          <w:sz w:val="28.550003051757812"/>
          <w:szCs w:val="28.550003051757812"/>
          <w:u w:val="single"/>
          <w:shd w:fill="auto" w:val="clear"/>
          <w:vertAlign w:val="baseline"/>
          <w:rtl w:val="0"/>
        </w:rPr>
        <w:t xml:space="preserve">requirements:</w:t>
      </w:r>
      <w:r w:rsidDel="00000000" w:rsidR="00000000" w:rsidRPr="00000000">
        <w:rPr>
          <w:rFonts w:ascii="Times New Roman" w:cs="Times New Roman" w:eastAsia="Times New Roman" w:hAnsi="Times New Roman"/>
          <w:b w:val="1"/>
          <w:i w:val="0"/>
          <w:smallCaps w:val="0"/>
          <w:strike w:val="0"/>
          <w:color w:val="374151"/>
          <w:sz w:val="28.550003051757812"/>
          <w:szCs w:val="28.55000305175781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6151123046875" w:line="240" w:lineRule="auto"/>
        <w:ind w:left="387.40509033203125"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Performance: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2666015625" w:line="259.9629878997803" w:lineRule="auto"/>
        <w:ind w:left="722.7301025390625" w:right="106.724853515625" w:hanging="335.3250122070312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system must provide fast response times for user interactions, with a maximum page load time of 2 seconds.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627685546875" w:line="240" w:lineRule="auto"/>
        <w:ind w:left="387.40509033203125" w:right="0"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It should handle concurrent user interactions efficiently, supporting a minimum of 100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5049743652344" w:right="0"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simultaneous users without significant performance degradation.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0673828125" w:line="240" w:lineRule="auto"/>
        <w:ind w:left="387.40509033203125"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Scalability: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0400390625" w:line="239.9040126800537" w:lineRule="auto"/>
        <w:ind w:left="743.5800170898438" w:right="174.19189453125" w:hanging="356.174926757812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system should be designed to accommodate future growth in terms of student enrollment and user traffic.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0908203125" w:line="259.52613830566406" w:lineRule="auto"/>
        <w:ind w:left="746.5049743652344" w:right="180.13671875" w:hanging="359.0998840332031"/>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It should be capable of handling a 20% increase in the number of registered students within a single academic year.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615234375" w:line="240" w:lineRule="auto"/>
        <w:ind w:left="387.40509033203125"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Reliability: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416015625" w:line="246.10053062438965" w:lineRule="auto"/>
        <w:ind w:left="727.0050048828125" w:right="170.48095703125" w:hanging="339.5999145507812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system must have a 99.9% uptime, with scheduled maintenance windows communicated in advance.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9140625" w:line="246.2003231048584" w:lineRule="auto"/>
        <w:ind w:left="727.9049682617188" w:right="479.8480224609375" w:hanging="340.499877929687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It should automatically recover from system failures or crashes within 10 minutes without data loss.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783203125" w:line="240" w:lineRule="auto"/>
        <w:ind w:left="387.40509033203125"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Security: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583984375" w:line="259.962158203125" w:lineRule="auto"/>
        <w:ind w:left="720.7051086425781" w:right="519.7894287109375" w:hanging="333.3000183105469"/>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User data, including personal information and assessment scores, must be stored securely using encryption.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84375" w:line="244.62432861328125" w:lineRule="auto"/>
        <w:ind w:left="727.0050048828125" w:right="837.0648193359375" w:hanging="339.5999145507812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Role-based access control should prevent unauthorized users from accessing sensitive information.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3759765625" w:line="246.99969291687012" w:lineRule="auto"/>
        <w:ind w:left="380.6550598144531" w:right="1117.4859619140625" w:firstLine="6.750030517578125"/>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system should undergo regular security audits and vulnerability assessments.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Usability: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26904296875" w:line="244.77293014526367" w:lineRule="auto"/>
        <w:ind w:left="722.7301025390625" w:right="819.693603515625" w:hanging="335.3250122070312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user interface should be intuitive and user-friendly, requiring minimal training for teachers, administrators, and students.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3056640625" w:line="233.52200031280518" w:lineRule="auto"/>
        <w:ind w:left="721.8299865722656" w:right="699.686279296875" w:hanging="334.4248962402344"/>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system should adhere to accessibility guidelines, allowing users with disabilities to navigate and interact effectively.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0126953125" w:line="240" w:lineRule="auto"/>
        <w:ind w:left="387.40509033203125"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Compatibility: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7431640625" w:line="254.82587814331055" w:lineRule="auto"/>
        <w:ind w:left="383.1300354003906" w:right="33.6474609375" w:firstLine="4.27505493164062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system should be compatible with modern web browsers (e.g., Chrome, Firefox, Safari) and responsive across different device types (desktops, tablets, smartphones).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It should support common operating systems used by administrators, teachers, and students.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Data Integrity: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system should ensure the accuracy and consistency of assessment scores and student records.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845703125" w:line="272.67680168151855" w:lineRule="auto"/>
        <w:ind w:left="378.4049987792969" w:right="1353.9105224609375" w:firstLine="9.000091552734375"/>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Data validation mechanisms should prevent incorrect or incomplete data entry.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Data Backup and Recovery: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771484375" w:line="239.90454196929932" w:lineRule="auto"/>
        <w:ind w:left="721.8299865722656" w:right="638.1988525390625" w:hanging="334.4248962402344"/>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system must perform regular automated data backups to prevent data loss in case of hardware failure or other emergencies.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96875" w:line="240" w:lineRule="auto"/>
        <w:ind w:left="387.40509033203125"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Backups should be stored securely and should be easily recoverable.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98876953125" w:line="240" w:lineRule="auto"/>
        <w:ind w:left="377.27996826171875"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Audit Trails: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249267578125" w:line="239.9040126800537" w:lineRule="auto"/>
        <w:ind w:left="722.2799682617188" w:right="1342.2088623046875" w:hanging="334.874877929687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system should maintain an audit trail of important user actions, such as data modifications or access attempts.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018798828125" w:line="240" w:lineRule="auto"/>
        <w:ind w:left="387.40509033203125" w:right="0" w:firstLine="0"/>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Administrators should be able to review and analyze audit logs.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50341796875" w:line="240" w:lineRule="auto"/>
        <w:ind w:left="387.40509033203125"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Regulatory Compliance: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44873046875" w:line="246.10161781311035" w:lineRule="auto"/>
        <w:ind w:left="743.3551025390625" w:right="409.2236328125" w:hanging="355.9500122070312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system should adhere to relevant data protection regulations and privacy laws, such as GDPR or HIPAA.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944580078125" w:line="259.5274829864502" w:lineRule="auto"/>
        <w:ind w:left="387.1800231933594" w:right="870.1837158203125" w:firstLine="0.225067138671875"/>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It should provide mechanisms for users to manage their consent for data processing.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Support and Maintenance: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1337890625" w:line="244.12161827087402" w:lineRule="auto"/>
        <w:ind w:left="729.2550659179688" w:right="556.8963623046875" w:hanging="341.849975585937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The system should have a well-defined maintenance plan, including regular updates, bug fixes, and feature enhancements.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5830078125" w:line="246.19952201843262" w:lineRule="auto"/>
        <w:ind w:left="721.8299865722656" w:right="0" w:hanging="334.4248962402344"/>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User support should be available during business hours, with a guaranteed response time of 24 hours for critical issues.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7935791015625" w:line="240" w:lineRule="auto"/>
        <w:ind w:left="387.40509033203125" w:right="0" w:firstLine="0"/>
        <w:jc w:val="left"/>
        <w:rPr>
          <w:rFonts w:ascii="Times New Roman" w:cs="Times New Roman" w:eastAsia="Times New Roman" w:hAnsi="Times New Roman"/>
          <w:b w:val="1"/>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5"/>
          <w:szCs w:val="22.5"/>
          <w:u w:val="none"/>
          <w:shd w:fill="auto" w:val="clear"/>
          <w:vertAlign w:val="baseline"/>
          <w:rtl w:val="0"/>
        </w:rPr>
        <w:t xml:space="preserve">Documentation: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3416862487793" w:lineRule="auto"/>
        <w:ind w:left="743.5800170898438" w:right="1218.826904296875" w:hanging="356.174926757812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Comprehensive user documentation and training materials should be provided for administrators, teachers, and students.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0546875" w:line="239.9040126800537" w:lineRule="auto"/>
        <w:ind w:left="743.5800170898438" w:right="914.13330078125" w:hanging="356.1749267578125"/>
        <w:jc w:val="left"/>
        <w:rPr>
          <w:rFonts w:ascii="Times New Roman" w:cs="Times New Roman" w:eastAsia="Times New Roman" w:hAnsi="Times New Roman"/>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5"/>
          <w:szCs w:val="22.5"/>
          <w:u w:val="none"/>
          <w:shd w:fill="auto" w:val="clear"/>
          <w:vertAlign w:val="baseline"/>
          <w:rtl w:val="0"/>
        </w:rPr>
        <w:t xml:space="preserve">Technical documentation for system maintenance and troubleshooting should also be available.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08935546875" w:line="240" w:lineRule="auto"/>
        <w:ind w:left="6.190032958984375" w:right="0" w:firstLine="0"/>
        <w:jc w:val="left"/>
        <w:rPr>
          <w:rFonts w:ascii="Times New Roman" w:cs="Times New Roman" w:eastAsia="Times New Roman" w:hAnsi="Times New Roman"/>
          <w:b w:val="1"/>
          <w:i w:val="0"/>
          <w:smallCaps w:val="0"/>
          <w:strike w:val="0"/>
          <w:color w:val="000000"/>
          <w:sz w:val="28.550003051757812"/>
          <w:szCs w:val="28.5500030517578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550003051757812"/>
          <w:szCs w:val="28.550003051757812"/>
          <w:u w:val="single"/>
          <w:shd w:fill="auto" w:val="clear"/>
          <w:vertAlign w:val="baseline"/>
          <w:rtl w:val="0"/>
        </w:rPr>
        <w:t xml:space="preserve">External interface requirements:</w:t>
      </w:r>
      <w:r w:rsidDel="00000000" w:rsidR="00000000" w:rsidRPr="00000000">
        <w:rPr>
          <w:rFonts w:ascii="Times New Roman" w:cs="Times New Roman" w:eastAsia="Times New Roman" w:hAnsi="Times New Roman"/>
          <w:b w:val="1"/>
          <w:i w:val="0"/>
          <w:smallCaps w:val="0"/>
          <w:strike w:val="0"/>
          <w:color w:val="000000"/>
          <w:sz w:val="28.550003051757812"/>
          <w:szCs w:val="28.55000305175781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49169921875" w:line="240" w:lineRule="auto"/>
        <w:ind w:left="58.560028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Interfaces: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7333984375" w:line="245.80209732055664" w:lineRule="auto"/>
        <w:ind w:left="0.240020751953125" w:right="298.900146484375" w:firstLine="7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shall provide a user-friendly web-based interface accessible via standard web browsers (Chrome, Firefox, Safari).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36865234375" w:line="241.63713455200195" w:lineRule="auto"/>
        <w:ind w:left="8.400115966796875" w:right="512.2711181640625" w:firstLine="6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interface shall be responsive and adaptable to different screen sizes, including desktops, tablets, and smartphones.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95849609375" w:line="240" w:lineRule="auto"/>
        <w:ind w:left="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Authentication and Authorization: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2587890625" w:line="245.4675579071045" w:lineRule="auto"/>
        <w:ind w:left="2.880096435546875" w:right="413.0810546875" w:firstLine="6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shall integrate with an external authentication provider (e.g., LDAP, OAuth) to enable single sign-on for users.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726318359375" w:line="253.54843139648438" w:lineRule="auto"/>
        <w:ind w:left="27.239990234375" w:right="219.989013671875" w:firstLine="43.079986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Role-based access control shall be implemented to manage user permissions and access to system features.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581298828125" w:line="240" w:lineRule="auto"/>
        <w:ind w:left="25.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External Systems Integration: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5400390625" w:line="245.3013038635254" w:lineRule="auto"/>
        <w:ind w:left="27.239990234375" w:right="768.193359375" w:firstLine="43.079986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shall integrate with the institution's Student Information System (SIS) to synchronize student enrollment data.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5419921875" w:line="240" w:lineRule="auto"/>
        <w:ind w:left="7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Integration with email servers shall allow sending notifications and alerts to users.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153564453125" w:line="240" w:lineRule="auto"/>
        <w:ind w:left="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Communication Interfaces: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08740234375" w:line="245.30187606811523" w:lineRule="auto"/>
        <w:ind w:left="27.239990234375" w:right="298.85498046875" w:firstLine="43.079986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shall use standard email protocols (SMTP) to send automated notifications to students and administrators.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3875732421875" w:line="253.71468544006348" w:lineRule="auto"/>
        <w:ind w:left="9.36004638671875" w:right="597.3773193359375" w:firstLine="6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shall support RESTful APIs for integration with external applications, enabling data exchange and reporting.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257934570312" w:line="240" w:lineRule="auto"/>
        <w:ind w:left="26.99996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Data Import and Export: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971435546875" w:line="245.2976131439209" w:lineRule="auto"/>
        <w:ind w:left="7.440032958984375" w:right="950.8685302734375" w:firstLine="6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shall support importing student data, including profiles and enrollment information, from CSV or Excel files.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0936279296875" w:line="240" w:lineRule="auto"/>
        <w:ind w:left="7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shall allow administrators to export result reports and other relevant data in standard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formats (PDF, Excel).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5.8000183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Reporting Interfaces: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38037109375" w:line="245.46958923339844" w:lineRule="auto"/>
        <w:ind w:left="27.239990234375" w:right="546.6815185546875" w:firstLine="43.079986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shall provide a built-in reporting module for generating predefined reports, such as class rosters, GPA distributions, and attendance summaries.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6328125" w:line="240" w:lineRule="auto"/>
        <w:ind w:left="7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shall support the export of custom reports in various formats, including PDF and Excel.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26025390625" w:line="240" w:lineRule="auto"/>
        <w:ind w:left="9.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Payment Gateways (If Applicable):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0263671875" w:line="245.30181884765625" w:lineRule="auto"/>
        <w:ind w:left="9.840087890625" w:right="520.10498046875" w:firstLine="6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system handles fee payments, it shall integrate with a secure payment gateway to facilitate online payment processing.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662109375" w:line="253.71623039245605" w:lineRule="auto"/>
        <w:ind w:left="9.36004638671875" w:right="818.582763671875" w:firstLine="6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 interfaces shall comply with industry security standards (e.g., PCI DSS) to ensure the protection of payment data.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232421875"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Third-Party Services: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0849609375" w:line="245.4675579071045" w:lineRule="auto"/>
        <w:ind w:left="23.8800048828125" w:right="679.6820068359375" w:firstLine="46.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may integrate with third-party services for analytics and monitoring (e.g., Google Analytics) to track user engagement and system performance.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7216796875" w:line="240" w:lineRule="auto"/>
        <w:ind w:left="7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Social media integration may be considered for sharing system updates and achievements.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1212158203125" w:line="240" w:lineRule="auto"/>
        <w:ind w:left="10.08010864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SMS Notifications (Optional):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1923828125" w:line="245.30181884765625" w:lineRule="auto"/>
        <w:ind w:left="0.720062255859375" w:right="185.653076171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may integrate with SMS gateways to send important notifications and alerts to users via text messages.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378173828125" w:line="240" w:lineRule="auto"/>
        <w:ind w:left="58.560028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LMS Integration (Learning Management System):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195556640625" w:line="245.3023338317871" w:lineRule="auto"/>
        <w:ind w:left="8.400115966796875" w:right="400.694580078125" w:firstLine="6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applicable, the system shall integrate with the institution's LMS to synchronize course details and student enrollments.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991455078125" w:line="240" w:lineRule="auto"/>
        <w:ind w:left="58.560028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Document Management Systems: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592529296875" w:line="247.6841640472412" w:lineRule="auto"/>
        <w:ind w:left="0" w:right="470.41748046875" w:firstLine="70.319976806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shall support integration with document management systems (e.g., Google Drive, Microsoft OneDrive) for storing and sharing documents related to student performance.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3689575195312" w:line="240" w:lineRule="auto"/>
        <w:ind w:left="27.185516357421875" w:right="0" w:firstLine="0"/>
        <w:jc w:val="left"/>
        <w:rPr>
          <w:rFonts w:ascii="Times New Roman" w:cs="Times New Roman" w:eastAsia="Times New Roman" w:hAnsi="Times New Roman"/>
          <w:b w:val="1"/>
          <w:i w:val="0"/>
          <w:smallCaps w:val="0"/>
          <w:strike w:val="0"/>
          <w:color w:val="000000"/>
          <w:sz w:val="28.550003051757812"/>
          <w:szCs w:val="28.5500030517578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550003051757812"/>
          <w:szCs w:val="28.550003051757812"/>
          <w:u w:val="single"/>
          <w:shd w:fill="auto" w:val="clear"/>
          <w:vertAlign w:val="baseline"/>
          <w:rtl w:val="0"/>
        </w:rPr>
        <w:t xml:space="preserve">Glossary and references:</w:t>
      </w:r>
      <w:r w:rsidDel="00000000" w:rsidR="00000000" w:rsidRPr="00000000">
        <w:rPr>
          <w:rFonts w:ascii="Times New Roman" w:cs="Times New Roman" w:eastAsia="Times New Roman" w:hAnsi="Times New Roman"/>
          <w:b w:val="1"/>
          <w:i w:val="0"/>
          <w:smallCaps w:val="0"/>
          <w:strike w:val="0"/>
          <w:color w:val="000000"/>
          <w:sz w:val="28.550003051757812"/>
          <w:szCs w:val="28.55000305175781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09912109375" w:line="251.7978286743164" w:lineRule="auto"/>
        <w:ind w:left="387.72003173828125" w:right="59.808349609375" w:firstLine="0.4800415039062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SRMS: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Result Management System, the software application being developed to manage student academic results within educational institutions.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SRS: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85.3199768066406" w:right="461.8206787109375" w:firstLine="3.3601379394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Requirements Specification, the document outlining the functional and non-functional requirements of the SRMS.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9.89999771118164" w:lineRule="auto"/>
        <w:ind w:left="742.9200744628906" w:right="514.7515869140625" w:hanging="354.720001220703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 Case: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description of interactions between users and the SRMS, depicting how the system will be used to achieve specific goals.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458984375" w:line="254.32734489440918" w:lineRule="auto"/>
        <w:ind w:left="744.840087890625" w:right="802.308349609375" w:hanging="356.640014648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 Role: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predefined set of permissions and access rights that define the actions a user can perform within the system.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9541015625" w:line="254.32634353637695" w:lineRule="auto"/>
        <w:ind w:left="744.1200256347656" w:right="605.2496337890625" w:hanging="355.919952392578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Assessment Score: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numerical or qualitative value assigned to a student's performance in a specific assessment or activity.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3525390625" w:line="254.4646167755127" w:lineRule="auto"/>
        <w:ind w:left="744.1200256347656" w:right="1481.1138916015625" w:hanging="355.919952392578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Grading Criteria: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predefined standards used to evaluate student performance and calculate final grades.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2822265625" w:line="266.82031631469727" w:lineRule="auto"/>
        <w:ind w:left="747.7200317382812" w:right="420.5169677734375" w:hanging="359.5199584960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Programming Interface, a set of protocols and tools that allows different software applications to communicate with each other.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624755859375" w:line="240" w:lineRule="auto"/>
        <w:ind w:left="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V.Santwana</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138671875" w:line="240" w:lineRule="auto"/>
        <w:ind w:left="25.08010864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31.3200378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1117211070</w:t>
      </w:r>
      <w:r w:rsidDel="00000000" w:rsidR="00000000" w:rsidRPr="00000000">
        <w:rPr>
          <w:rFonts w:ascii="Times New Roman" w:cs="Times New Roman" w:eastAsia="Times New Roman" w:hAnsi="Times New Roman"/>
          <w:b w:val="1"/>
          <w:sz w:val="24"/>
          <w:szCs w:val="24"/>
          <w:rtl w:val="0"/>
        </w:rPr>
        <w:t xml:space="preserve">56</w:t>
      </w:r>
      <w:r w:rsidDel="00000000" w:rsidR="00000000" w:rsidRPr="00000000">
        <w:rPr>
          <w:rtl w:val="0"/>
        </w:rPr>
      </w:r>
    </w:p>
    <w:sectPr>
      <w:pgSz w:h="16840" w:w="11920" w:orient="portrait"/>
      <w:pgMar w:bottom="1798.58154296875" w:top="1413.47900390625" w:left="1441.5199279785156" w:right="1367.624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