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C8B9" w14:textId="77777777" w:rsidR="007045D6" w:rsidRDefault="007045D6">
      <w:pPr>
        <w:rPr>
          <w:lang w:val="es-MX"/>
        </w:rPr>
      </w:pPr>
    </w:p>
    <w:p w14:paraId="3EC11608" w14:textId="77777777" w:rsidR="007045D6" w:rsidRDefault="007045D6">
      <w:pPr>
        <w:rPr>
          <w:lang w:val="es-MX"/>
        </w:rPr>
      </w:pPr>
    </w:p>
    <w:p w14:paraId="10770CEC" w14:textId="77777777" w:rsidR="007045D6" w:rsidRPr="001C5E66" w:rsidRDefault="007045D6">
      <w:pPr>
        <w:rPr>
          <w:rFonts w:ascii="Arial" w:hAnsi="Arial" w:cs="Arial"/>
          <w:lang w:val="es-MX"/>
        </w:rPr>
      </w:pPr>
    </w:p>
    <w:p w14:paraId="42378650" w14:textId="5E32636A" w:rsidR="001C5E66" w:rsidRPr="00701568" w:rsidRDefault="001C5E66">
      <w:pPr>
        <w:rPr>
          <w:rFonts w:ascii="Arial" w:hAnsi="Arial" w:cs="Arial"/>
          <w:b/>
        </w:rPr>
      </w:pPr>
      <w:r>
        <w:t xml:space="preserve">Universidad </w:t>
      </w:r>
      <w:r w:rsidR="00701568">
        <w:t xml:space="preserve">Pontificia </w:t>
      </w:r>
      <w:proofErr w:type="spellStart"/>
      <w:r w:rsidR="00701568">
        <w:t>Bolivariana</w:t>
      </w:r>
      <w:proofErr w:type="spellEnd"/>
    </w:p>
    <w:p w14:paraId="672876F6" w14:textId="77777777" w:rsidR="001C5E66" w:rsidRPr="00701568" w:rsidRDefault="001C5E66">
      <w:pPr>
        <w:rPr>
          <w:rFonts w:ascii="Arial" w:hAnsi="Arial" w:cs="Arial"/>
          <w:b/>
        </w:rPr>
      </w:pPr>
    </w:p>
    <w:p w14:paraId="1668BBA6" w14:textId="77777777" w:rsidR="001C5E66" w:rsidRPr="00701568" w:rsidRDefault="001C5E66">
      <w:pPr>
        <w:rPr>
          <w:rFonts w:ascii="Arial" w:hAnsi="Arial" w:cs="Arial"/>
          <w:b/>
        </w:rPr>
      </w:pPr>
    </w:p>
    <w:p w14:paraId="4AF38195" w14:textId="77777777" w:rsidR="001C5E66" w:rsidRPr="00701568" w:rsidRDefault="001C5E66" w:rsidP="001C5E66">
      <w:pPr>
        <w:jc w:val="center"/>
        <w:rPr>
          <w:rFonts w:ascii="Arial" w:hAnsi="Arial" w:cs="Arial"/>
          <w:b/>
          <w:sz w:val="44"/>
          <w:szCs w:val="44"/>
        </w:rPr>
      </w:pPr>
    </w:p>
    <w:p w14:paraId="7ABF0665" w14:textId="77777777" w:rsidR="001C5E66" w:rsidRPr="00701568" w:rsidRDefault="001C5E66" w:rsidP="001C5E66">
      <w:pPr>
        <w:jc w:val="center"/>
        <w:rPr>
          <w:rFonts w:ascii="Arial" w:hAnsi="Arial" w:cs="Arial"/>
          <w:b/>
          <w:sz w:val="44"/>
          <w:szCs w:val="44"/>
        </w:rPr>
      </w:pPr>
    </w:p>
    <w:p w14:paraId="0D6545A8" w14:textId="77777777" w:rsidR="001C5E66" w:rsidRPr="00701568" w:rsidRDefault="001C5E66" w:rsidP="001C5E66">
      <w:pPr>
        <w:jc w:val="center"/>
        <w:rPr>
          <w:rFonts w:ascii="Arial" w:hAnsi="Arial" w:cs="Arial"/>
          <w:b/>
          <w:sz w:val="44"/>
          <w:szCs w:val="44"/>
        </w:rPr>
      </w:pPr>
    </w:p>
    <w:p w14:paraId="012E0657" w14:textId="77777777" w:rsidR="001C5E66" w:rsidRPr="00701568" w:rsidRDefault="001C5E66" w:rsidP="001C5E66">
      <w:pPr>
        <w:jc w:val="center"/>
        <w:rPr>
          <w:rFonts w:ascii="Arial" w:hAnsi="Arial" w:cs="Arial"/>
          <w:b/>
          <w:sz w:val="44"/>
          <w:szCs w:val="44"/>
        </w:rPr>
      </w:pPr>
    </w:p>
    <w:p w14:paraId="5DB5F5F2" w14:textId="77777777" w:rsidR="001C5E66" w:rsidRPr="00701568" w:rsidRDefault="001C5E66" w:rsidP="001C5E66">
      <w:pPr>
        <w:jc w:val="center"/>
        <w:rPr>
          <w:rFonts w:ascii="Arial" w:hAnsi="Arial" w:cs="Arial"/>
          <w:b/>
          <w:sz w:val="44"/>
          <w:szCs w:val="44"/>
        </w:rPr>
      </w:pPr>
    </w:p>
    <w:p w14:paraId="28A9238D" w14:textId="77777777" w:rsidR="001C5E66" w:rsidRPr="00701568" w:rsidRDefault="001C5E66" w:rsidP="001C5E66">
      <w:pPr>
        <w:jc w:val="center"/>
        <w:rPr>
          <w:rFonts w:ascii="Arial" w:hAnsi="Arial" w:cs="Arial"/>
          <w:b/>
          <w:sz w:val="44"/>
          <w:szCs w:val="44"/>
        </w:rPr>
      </w:pPr>
    </w:p>
    <w:p w14:paraId="7BC5A6F8" w14:textId="77777777" w:rsidR="001C5E66" w:rsidRPr="00701568" w:rsidRDefault="001C5E66" w:rsidP="001C5E66">
      <w:pPr>
        <w:jc w:val="center"/>
        <w:rPr>
          <w:rFonts w:ascii="Arial" w:hAnsi="Arial" w:cs="Arial"/>
          <w:b/>
          <w:sz w:val="44"/>
          <w:szCs w:val="44"/>
        </w:rPr>
      </w:pPr>
      <w:r w:rsidRPr="00701568">
        <w:rPr>
          <w:rFonts w:ascii="Arial" w:hAnsi="Arial" w:cs="Arial"/>
          <w:b/>
          <w:sz w:val="44"/>
          <w:szCs w:val="44"/>
        </w:rPr>
        <w:t>TEST CASE</w:t>
      </w:r>
    </w:p>
    <w:p w14:paraId="68A3749F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  <w:r>
        <w:t>Testing team: Santiago Maya Horta</w:t>
      </w:r>
    </w:p>
    <w:p w14:paraId="61BDF39E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4F37D7E7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2C629B27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5DE6DFAA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7D1F54F2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360AC01A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55786668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06FD9022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488F0E7D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332BBCB5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2FF349CA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2362A2A7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1A069319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0945E2ED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591F6474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245DA57C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37A25CBD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6ACC9E91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46EC0DB2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68D64A97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7FF87664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79E2DDF9" w14:textId="77777777" w:rsidR="001C5E66" w:rsidRPr="00701568" w:rsidRDefault="001C5E66" w:rsidP="001C5E66">
      <w:pPr>
        <w:jc w:val="center"/>
        <w:rPr>
          <w:rFonts w:ascii="Arial" w:hAnsi="Arial" w:cs="Arial"/>
          <w:b/>
          <w:sz w:val="32"/>
          <w:szCs w:val="32"/>
        </w:rPr>
      </w:pPr>
    </w:p>
    <w:p w14:paraId="0F6A9F35" w14:textId="77777777" w:rsidR="001C5E66" w:rsidRPr="00701568" w:rsidRDefault="001C5E66" w:rsidP="001C5E66">
      <w:pPr>
        <w:pStyle w:val="HeadingNoNumNoToc1"/>
        <w:spacing w:before="0"/>
        <w:outlineLvl w:val="0"/>
        <w:rPr>
          <w:rFonts w:cs="Arial"/>
          <w:lang w:val="es-CO"/>
        </w:rPr>
      </w:pPr>
      <w:r w:rsidRPr="00701568">
        <w:rPr>
          <w:rFonts w:cs="Arial"/>
          <w:lang w:val="es-CO"/>
        </w:rPr>
        <w:t xml:space="preserve">Table </w:t>
      </w:r>
      <w:proofErr w:type="spellStart"/>
      <w:r w:rsidRPr="00701568">
        <w:rPr>
          <w:rFonts w:cs="Arial"/>
          <w:lang w:val="es-CO"/>
        </w:rPr>
        <w:t>of</w:t>
      </w:r>
      <w:proofErr w:type="spellEnd"/>
      <w:r w:rsidRPr="00701568">
        <w:rPr>
          <w:rFonts w:cs="Arial"/>
          <w:lang w:val="es-CO"/>
        </w:rPr>
        <w:t xml:space="preserve"> </w:t>
      </w:r>
      <w:proofErr w:type="spellStart"/>
      <w:r w:rsidRPr="00701568">
        <w:rPr>
          <w:rFonts w:cs="Arial"/>
          <w:lang w:val="es-CO"/>
        </w:rPr>
        <w:t>contents</w:t>
      </w:r>
      <w:proofErr w:type="spellEnd"/>
    </w:p>
    <w:p w14:paraId="086A7093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766D7358" w14:textId="77777777" w:rsidR="001C5E66" w:rsidRPr="001C5E66" w:rsidRDefault="001C5E66" w:rsidP="001C5E66">
      <w:pPr>
        <w:rPr>
          <w:rFonts w:ascii="Arial" w:hAnsi="Arial" w:cs="Arial"/>
          <w:lang w:val="es-MX"/>
        </w:rPr>
      </w:pPr>
      <w:r w:rsidRPr="001C5E66">
        <w:rPr>
          <w:rFonts w:ascii="Arial" w:hAnsi="Arial" w:cs="Arial"/>
          <w:lang w:val="es-MX"/>
        </w:rPr>
        <w:t>1.</w:t>
      </w:r>
      <w:r w:rsidRPr="00701568">
        <w:rPr>
          <w:rFonts w:ascii="Arial" w:hAnsi="Arial" w:cs="Arial"/>
          <w:lang w:val="es-CO"/>
        </w:rPr>
        <w:tab/>
        <w:t>TC-01 Cambiar de marcha con el embrague desactivado</w:t>
      </w:r>
    </w:p>
    <w:p w14:paraId="5FEEDCCB" w14:textId="77777777" w:rsidR="001C5E66" w:rsidRPr="001C5E66" w:rsidRDefault="001C5E66" w:rsidP="001C5E66">
      <w:pPr>
        <w:rPr>
          <w:rFonts w:ascii="Arial" w:hAnsi="Arial" w:cs="Arial"/>
          <w:lang w:val="es-MX"/>
        </w:rPr>
      </w:pPr>
    </w:p>
    <w:p w14:paraId="69995240" w14:textId="77777777" w:rsidR="001C5E66" w:rsidRPr="001C5E66" w:rsidRDefault="001C5E66" w:rsidP="001C5E66">
      <w:pPr>
        <w:rPr>
          <w:rFonts w:ascii="Arial" w:hAnsi="Arial" w:cs="Arial"/>
          <w:lang w:val="es-MX"/>
        </w:rPr>
      </w:pPr>
      <w:r w:rsidRPr="001C5E66">
        <w:rPr>
          <w:rFonts w:ascii="Arial" w:hAnsi="Arial" w:cs="Arial"/>
          <w:lang w:val="es-MX"/>
        </w:rPr>
        <w:t>2.</w:t>
      </w:r>
      <w:r w:rsidRPr="00701568">
        <w:rPr>
          <w:rFonts w:ascii="Arial" w:hAnsi="Arial" w:cs="Arial"/>
          <w:lang w:val="es-CO"/>
        </w:rPr>
        <w:tab/>
        <w:t>TC-02 Subir de marcha con el selector "+" desde la marcha máxima</w:t>
      </w:r>
    </w:p>
    <w:p w14:paraId="39F560C7" w14:textId="77777777" w:rsidR="001C5E66" w:rsidRPr="001C5E66" w:rsidRDefault="001C5E66" w:rsidP="001C5E66">
      <w:pPr>
        <w:rPr>
          <w:rFonts w:ascii="Arial" w:hAnsi="Arial" w:cs="Arial"/>
          <w:lang w:val="es-MX"/>
        </w:rPr>
      </w:pPr>
    </w:p>
    <w:p w14:paraId="158E91FB" w14:textId="77777777" w:rsidR="001C5E66" w:rsidRPr="001C5E66" w:rsidRDefault="001C5E66" w:rsidP="001C5E66">
      <w:pPr>
        <w:rPr>
          <w:rFonts w:ascii="Arial" w:hAnsi="Arial" w:cs="Arial"/>
          <w:lang w:val="es-MX"/>
        </w:rPr>
      </w:pPr>
      <w:r w:rsidRPr="001C5E66">
        <w:rPr>
          <w:rFonts w:ascii="Arial" w:hAnsi="Arial" w:cs="Arial"/>
          <w:lang w:val="es-MX"/>
        </w:rPr>
        <w:t>3.</w:t>
      </w:r>
      <w:r w:rsidRPr="00701568">
        <w:rPr>
          <w:rFonts w:ascii="Arial" w:hAnsi="Arial" w:cs="Arial"/>
          <w:lang w:val="es-CO"/>
        </w:rPr>
        <w:tab/>
        <w:t>TC-03 Verificar que solo un engranaje esté acoplado a la vez</w:t>
      </w:r>
    </w:p>
    <w:p w14:paraId="1982FBF0" w14:textId="77777777" w:rsidR="001C5E66" w:rsidRPr="001C5E66" w:rsidRDefault="001C5E66" w:rsidP="001C5E66">
      <w:pPr>
        <w:rPr>
          <w:rFonts w:ascii="Arial" w:hAnsi="Arial" w:cs="Arial"/>
          <w:lang w:val="es-MX"/>
        </w:rPr>
      </w:pPr>
    </w:p>
    <w:p w14:paraId="5107F10A" w14:textId="77777777" w:rsidR="001C5E66" w:rsidRDefault="001C5E66" w:rsidP="00224C9C">
      <w:pPr>
        <w:ind w:left="720" w:hanging="720"/>
        <w:rPr>
          <w:rFonts w:ascii="Arial" w:hAnsi="Arial" w:cs="Arial"/>
          <w:lang w:val="es-CO"/>
        </w:rPr>
      </w:pPr>
      <w:r w:rsidRPr="001C5E66">
        <w:rPr>
          <w:rFonts w:ascii="Arial" w:hAnsi="Arial" w:cs="Arial"/>
          <w:lang w:val="es-MX"/>
        </w:rPr>
        <w:t>4.</w:t>
      </w:r>
      <w:r w:rsidRPr="00701568">
        <w:rPr>
          <w:rFonts w:ascii="Arial" w:hAnsi="Arial" w:cs="Arial"/>
          <w:lang w:val="es-CO"/>
        </w:rPr>
        <w:tab/>
        <w:t>TC-04 Cambiar de modo de funcionamiento durante una marcha acoplada</w:t>
      </w:r>
    </w:p>
    <w:p w14:paraId="1213DED0" w14:textId="77777777" w:rsidR="00224C9C" w:rsidRPr="001C5E66" w:rsidRDefault="00224C9C" w:rsidP="00224C9C">
      <w:pPr>
        <w:ind w:left="720" w:hanging="720"/>
        <w:rPr>
          <w:rFonts w:ascii="Arial" w:hAnsi="Arial" w:cs="Arial"/>
          <w:lang w:val="es-MX"/>
        </w:rPr>
      </w:pPr>
    </w:p>
    <w:p w14:paraId="4F6B212D" w14:textId="77777777" w:rsidR="001C5E66" w:rsidRPr="001C5E66" w:rsidRDefault="001C5E66" w:rsidP="001C5E66">
      <w:pPr>
        <w:rPr>
          <w:rFonts w:ascii="Arial" w:hAnsi="Arial" w:cs="Arial"/>
          <w:lang w:val="es-MX"/>
        </w:rPr>
      </w:pPr>
      <w:r w:rsidRPr="00701568">
        <w:rPr>
          <w:rFonts w:ascii="Arial" w:hAnsi="Arial" w:cs="Arial"/>
          <w:lang w:val="es-CO"/>
        </w:rPr>
        <w:t>5.</w:t>
      </w:r>
      <w:r w:rsidRPr="00701568">
        <w:rPr>
          <w:rFonts w:ascii="Arial" w:hAnsi="Arial" w:cs="Arial"/>
          <w:lang w:val="es-CO"/>
        </w:rPr>
        <w:tab/>
        <w:t>TC-05 Verificar el tiempo de respuesta del cambio de marcha</w:t>
      </w:r>
    </w:p>
    <w:p w14:paraId="38B6F815" w14:textId="77777777" w:rsidR="001C5E66" w:rsidRDefault="001C5E66" w:rsidP="001C5E66">
      <w:pPr>
        <w:rPr>
          <w:rFonts w:ascii="Arial" w:hAnsi="Arial" w:cs="Arial"/>
          <w:b/>
          <w:lang w:val="es-MX"/>
        </w:rPr>
      </w:pPr>
    </w:p>
    <w:p w14:paraId="5E58033C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71810B2E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7E96E39C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7DA6DA45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51079FD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64248832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6889C339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813527A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684FD3F5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59833C56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1AAEA362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38BEAEE8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648DEFD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349F482F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5DA0F65C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318059C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4B9BF183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388CFF24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1424DCAD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65328F18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5FA8790A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5D384EFF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543B68B9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62D641E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16667D63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74E4F210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E274B5F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14834339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AB68EAB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188BE900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4A76654A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3B189BE1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3A20D1F8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1823D8A9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323B7C66" w14:textId="77777777" w:rsidR="00361CAB" w:rsidRDefault="00361CAB" w:rsidP="001C5E66">
      <w:pPr>
        <w:rPr>
          <w:rFonts w:ascii="Arial" w:hAnsi="Arial" w:cs="Arial"/>
          <w:b/>
          <w:lang w:val="es-MX"/>
        </w:rPr>
      </w:pPr>
      <w:r w:rsidRPr="00361CAB">
        <w:rPr>
          <w:rFonts w:ascii="Arial" w:hAnsi="Arial" w:cs="Arial"/>
          <w:b/>
        </w:rPr>
        <w:t>Revision date</w:t>
      </w:r>
    </w:p>
    <w:p w14:paraId="2F2026F4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tbl>
      <w:tblPr>
        <w:tblW w:w="9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2" w:type="dxa"/>
          <w:bottom w:w="85" w:type="dxa"/>
          <w:right w:w="72" w:type="dxa"/>
        </w:tblCellMar>
        <w:tblLook w:val="0000" w:firstRow="0" w:lastRow="0" w:firstColumn="0" w:lastColumn="0" w:noHBand="0" w:noVBand="0"/>
      </w:tblPr>
      <w:tblGrid>
        <w:gridCol w:w="1512"/>
        <w:gridCol w:w="1080"/>
        <w:gridCol w:w="6624"/>
      </w:tblGrid>
      <w:tr w:rsidR="00361CAB" w:rsidRPr="009473C5" w14:paraId="15026D6A" w14:textId="77777777" w:rsidTr="00EA4939">
        <w:trPr>
          <w:cantSplit/>
        </w:trPr>
        <w:tc>
          <w:tcPr>
            <w:tcW w:w="1512" w:type="dxa"/>
          </w:tcPr>
          <w:p w14:paraId="7F832691" w14:textId="77777777" w:rsidR="00361CAB" w:rsidRPr="009473C5" w:rsidRDefault="00361CAB" w:rsidP="00361CAB">
            <w:pPr>
              <w:pStyle w:val="TableCellMultiPage"/>
              <w:rPr>
                <w:rFonts w:cs="Arial"/>
                <w:b/>
              </w:rPr>
            </w:pPr>
            <w:r w:rsidRPr="009473C5">
              <w:rPr>
                <w:rFonts w:cs="Arial"/>
                <w:b/>
              </w:rPr>
              <w:t>Date</w:t>
            </w:r>
          </w:p>
        </w:tc>
        <w:tc>
          <w:tcPr>
            <w:tcW w:w="1080" w:type="dxa"/>
          </w:tcPr>
          <w:p w14:paraId="656B9743" w14:textId="77777777" w:rsidR="00361CAB" w:rsidRPr="009473C5" w:rsidRDefault="00361CAB" w:rsidP="00361CAB">
            <w:pPr>
              <w:pStyle w:val="TableCellMultiPage"/>
              <w:rPr>
                <w:rFonts w:cs="Arial"/>
                <w:b/>
              </w:rPr>
            </w:pPr>
            <w:r w:rsidRPr="009473C5">
              <w:rPr>
                <w:rFonts w:cs="Arial"/>
                <w:b/>
              </w:rPr>
              <w:t>By</w:t>
            </w:r>
          </w:p>
        </w:tc>
        <w:tc>
          <w:tcPr>
            <w:tcW w:w="6624" w:type="dxa"/>
          </w:tcPr>
          <w:p w14:paraId="6B96D8A7" w14:textId="77777777" w:rsidR="00361CAB" w:rsidRPr="009473C5" w:rsidRDefault="00361CAB" w:rsidP="00361CAB">
            <w:pPr>
              <w:pStyle w:val="TableCellMultiPage"/>
              <w:rPr>
                <w:rFonts w:cs="Arial"/>
                <w:b/>
              </w:rPr>
            </w:pPr>
            <w:r w:rsidRPr="009473C5">
              <w:rPr>
                <w:rFonts w:cs="Arial"/>
                <w:b/>
              </w:rPr>
              <w:t>Description of changes</w:t>
            </w:r>
          </w:p>
        </w:tc>
      </w:tr>
      <w:tr w:rsidR="00361CAB" w:rsidRPr="00701568" w14:paraId="736596C7" w14:textId="77777777" w:rsidTr="00EA4939">
        <w:trPr>
          <w:cantSplit/>
        </w:trPr>
        <w:tc>
          <w:tcPr>
            <w:tcW w:w="1512" w:type="dxa"/>
          </w:tcPr>
          <w:p w14:paraId="192C40D2" w14:textId="77777777" w:rsidR="00361CAB" w:rsidRPr="009473C5" w:rsidRDefault="00361CAB" w:rsidP="00361CAB">
            <w:pPr>
              <w:pStyle w:val="TableCellMultiPage"/>
              <w:rPr>
                <w:rFonts w:cs="Arial"/>
                <w:lang w:val="it-IT"/>
              </w:rPr>
            </w:pPr>
            <w:r>
              <w:rPr>
                <w:rFonts w:cs="Arial"/>
              </w:rPr>
              <w:t>13-Aug-2026</w:t>
            </w:r>
          </w:p>
        </w:tc>
        <w:tc>
          <w:tcPr>
            <w:tcW w:w="1080" w:type="dxa"/>
          </w:tcPr>
          <w:p w14:paraId="51BF6C70" w14:textId="77777777" w:rsidR="00361CAB" w:rsidRPr="009473C5" w:rsidRDefault="00361CAB" w:rsidP="00361CAB">
            <w:pPr>
              <w:pStyle w:val="TableCellMultiPage"/>
              <w:rPr>
                <w:rFonts w:cs="Arial"/>
                <w:lang w:val="it-IT"/>
              </w:rPr>
            </w:pPr>
            <w:r>
              <w:rPr>
                <w:rFonts w:cs="Arial"/>
              </w:rPr>
              <w:t>Santiago Maya Horta</w:t>
            </w:r>
          </w:p>
        </w:tc>
        <w:tc>
          <w:tcPr>
            <w:tcW w:w="6624" w:type="dxa"/>
          </w:tcPr>
          <w:p w14:paraId="37AFEEB6" w14:textId="77777777" w:rsidR="00361CAB" w:rsidRPr="009473C5" w:rsidRDefault="00361CAB" w:rsidP="00361CAB">
            <w:pPr>
              <w:pStyle w:val="TableCellMultiPage"/>
              <w:rPr>
                <w:rFonts w:cs="Arial"/>
                <w:lang w:val="it-IT"/>
              </w:rPr>
            </w:pPr>
            <w:r w:rsidRPr="00701568">
              <w:rPr>
                <w:rFonts w:cs="Arial"/>
                <w:lang w:val="es-CO"/>
              </w:rPr>
              <w:t># Creación inicial del documento de casos de prueba</w:t>
            </w:r>
          </w:p>
        </w:tc>
      </w:tr>
      <w:tr w:rsidR="00361CAB" w:rsidRPr="00701568" w14:paraId="1DE8F9AB" w14:textId="77777777" w:rsidTr="00EA4939">
        <w:trPr>
          <w:cantSplit/>
        </w:trPr>
        <w:tc>
          <w:tcPr>
            <w:tcW w:w="1512" w:type="dxa"/>
          </w:tcPr>
          <w:p w14:paraId="1B564841" w14:textId="77777777" w:rsidR="00361CAB" w:rsidRPr="009473C5" w:rsidRDefault="00361CAB" w:rsidP="00361CAB">
            <w:pPr>
              <w:pStyle w:val="TableCellMultiPage"/>
              <w:rPr>
                <w:rFonts w:cs="Arial"/>
                <w:lang w:val="it-IT"/>
              </w:rPr>
            </w:pPr>
          </w:p>
        </w:tc>
        <w:tc>
          <w:tcPr>
            <w:tcW w:w="1080" w:type="dxa"/>
          </w:tcPr>
          <w:p w14:paraId="581EB81C" w14:textId="77777777" w:rsidR="00361CAB" w:rsidRPr="009473C5" w:rsidRDefault="00361CAB" w:rsidP="00361CAB">
            <w:pPr>
              <w:pStyle w:val="TableCellMultiPage"/>
              <w:rPr>
                <w:rFonts w:cs="Arial"/>
                <w:lang w:val="it-IT"/>
              </w:rPr>
            </w:pPr>
          </w:p>
        </w:tc>
        <w:tc>
          <w:tcPr>
            <w:tcW w:w="6624" w:type="dxa"/>
          </w:tcPr>
          <w:p w14:paraId="2D89E37D" w14:textId="77777777" w:rsidR="00361CAB" w:rsidRPr="009473C5" w:rsidRDefault="00361CAB" w:rsidP="00361CAB">
            <w:pPr>
              <w:pStyle w:val="TableCellMultiPage"/>
              <w:rPr>
                <w:rFonts w:cs="Arial"/>
                <w:lang w:val="it-IT"/>
              </w:rPr>
            </w:pPr>
          </w:p>
        </w:tc>
      </w:tr>
      <w:tr w:rsidR="00361CAB" w:rsidRPr="00701568" w14:paraId="0BB46B71" w14:textId="77777777" w:rsidTr="00EA4939">
        <w:trPr>
          <w:cantSplit/>
        </w:trPr>
        <w:tc>
          <w:tcPr>
            <w:tcW w:w="1512" w:type="dxa"/>
          </w:tcPr>
          <w:p w14:paraId="0DBEE500" w14:textId="77777777" w:rsidR="00361CAB" w:rsidRPr="009473C5" w:rsidRDefault="00361CAB" w:rsidP="00361CAB">
            <w:pPr>
              <w:pStyle w:val="TableCellMultiPage"/>
              <w:rPr>
                <w:rFonts w:cs="Arial"/>
                <w:lang w:val="it-IT"/>
              </w:rPr>
            </w:pPr>
          </w:p>
        </w:tc>
        <w:tc>
          <w:tcPr>
            <w:tcW w:w="1080" w:type="dxa"/>
          </w:tcPr>
          <w:p w14:paraId="6F63D63D" w14:textId="77777777" w:rsidR="00361CAB" w:rsidRPr="009473C5" w:rsidRDefault="00361CAB" w:rsidP="00361CAB">
            <w:pPr>
              <w:pStyle w:val="TableCellMultiPage"/>
              <w:rPr>
                <w:rFonts w:cs="Arial"/>
                <w:lang w:val="it-IT"/>
              </w:rPr>
            </w:pPr>
          </w:p>
        </w:tc>
        <w:tc>
          <w:tcPr>
            <w:tcW w:w="6624" w:type="dxa"/>
          </w:tcPr>
          <w:p w14:paraId="641EC690" w14:textId="77777777" w:rsidR="00361CAB" w:rsidRPr="009473C5" w:rsidRDefault="00361CAB" w:rsidP="00361CAB">
            <w:pPr>
              <w:pStyle w:val="TableCellMultiPage"/>
              <w:rPr>
                <w:rFonts w:cs="Arial"/>
                <w:lang w:val="it-IT"/>
              </w:rPr>
            </w:pPr>
          </w:p>
        </w:tc>
      </w:tr>
      <w:tr w:rsidR="00361CAB" w:rsidRPr="00701568" w14:paraId="4832DAD0" w14:textId="77777777" w:rsidTr="00EA4939">
        <w:trPr>
          <w:cantSplit/>
        </w:trPr>
        <w:tc>
          <w:tcPr>
            <w:tcW w:w="1512" w:type="dxa"/>
          </w:tcPr>
          <w:p w14:paraId="238A7B76" w14:textId="77777777" w:rsidR="00361CAB" w:rsidRPr="009473C5" w:rsidRDefault="00361CAB" w:rsidP="00361CAB">
            <w:pPr>
              <w:pStyle w:val="TableCellMultiPage"/>
              <w:rPr>
                <w:rFonts w:cs="Arial"/>
                <w:lang w:val="it-IT"/>
              </w:rPr>
            </w:pPr>
          </w:p>
        </w:tc>
        <w:tc>
          <w:tcPr>
            <w:tcW w:w="1080" w:type="dxa"/>
          </w:tcPr>
          <w:p w14:paraId="12AF1431" w14:textId="77777777" w:rsidR="00361CAB" w:rsidRPr="009473C5" w:rsidRDefault="00361CAB" w:rsidP="00361CAB">
            <w:pPr>
              <w:pStyle w:val="TableCellMultiPage"/>
              <w:rPr>
                <w:rFonts w:cs="Arial"/>
                <w:lang w:val="it-IT"/>
              </w:rPr>
            </w:pPr>
          </w:p>
        </w:tc>
        <w:tc>
          <w:tcPr>
            <w:tcW w:w="6624" w:type="dxa"/>
          </w:tcPr>
          <w:p w14:paraId="61A669B9" w14:textId="77777777" w:rsidR="00361CAB" w:rsidRPr="009473C5" w:rsidRDefault="00361CAB" w:rsidP="00361CAB">
            <w:pPr>
              <w:pStyle w:val="TableCellMultiPage"/>
              <w:rPr>
                <w:rFonts w:cs="Arial"/>
                <w:lang w:val="it-IT"/>
              </w:rPr>
            </w:pPr>
          </w:p>
        </w:tc>
      </w:tr>
      <w:tr w:rsidR="00361CAB" w:rsidRPr="00701568" w14:paraId="24CFBFB6" w14:textId="77777777" w:rsidTr="00EA4939">
        <w:trPr>
          <w:cantSplit/>
        </w:trPr>
        <w:tc>
          <w:tcPr>
            <w:tcW w:w="1512" w:type="dxa"/>
          </w:tcPr>
          <w:p w14:paraId="62013A06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1080" w:type="dxa"/>
          </w:tcPr>
          <w:p w14:paraId="641BD790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6624" w:type="dxa"/>
          </w:tcPr>
          <w:p w14:paraId="1B2991EC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</w:tr>
      <w:tr w:rsidR="00361CAB" w:rsidRPr="00701568" w14:paraId="39C7262A" w14:textId="77777777" w:rsidTr="00EA4939">
        <w:trPr>
          <w:cantSplit/>
        </w:trPr>
        <w:tc>
          <w:tcPr>
            <w:tcW w:w="1512" w:type="dxa"/>
          </w:tcPr>
          <w:p w14:paraId="50FA6CB4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1080" w:type="dxa"/>
          </w:tcPr>
          <w:p w14:paraId="32290916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6624" w:type="dxa"/>
          </w:tcPr>
          <w:p w14:paraId="6B4E66B5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</w:tr>
      <w:tr w:rsidR="00361CAB" w:rsidRPr="00701568" w14:paraId="7283388B" w14:textId="77777777" w:rsidTr="00EA4939">
        <w:trPr>
          <w:cantSplit/>
        </w:trPr>
        <w:tc>
          <w:tcPr>
            <w:tcW w:w="1512" w:type="dxa"/>
          </w:tcPr>
          <w:p w14:paraId="280FEF34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1080" w:type="dxa"/>
          </w:tcPr>
          <w:p w14:paraId="06585E7C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6624" w:type="dxa"/>
          </w:tcPr>
          <w:p w14:paraId="072D5E31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</w:tr>
      <w:tr w:rsidR="00361CAB" w:rsidRPr="00701568" w14:paraId="4BDB1F58" w14:textId="77777777" w:rsidTr="00EA4939">
        <w:trPr>
          <w:cantSplit/>
        </w:trPr>
        <w:tc>
          <w:tcPr>
            <w:tcW w:w="1512" w:type="dxa"/>
          </w:tcPr>
          <w:p w14:paraId="2F1D15EC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1080" w:type="dxa"/>
          </w:tcPr>
          <w:p w14:paraId="09DEC818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6624" w:type="dxa"/>
          </w:tcPr>
          <w:p w14:paraId="42AEED87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</w:tr>
      <w:tr w:rsidR="00361CAB" w:rsidRPr="00701568" w14:paraId="15177CA0" w14:textId="77777777" w:rsidTr="00EA4939">
        <w:trPr>
          <w:cantSplit/>
        </w:trPr>
        <w:tc>
          <w:tcPr>
            <w:tcW w:w="1512" w:type="dxa"/>
          </w:tcPr>
          <w:p w14:paraId="304E61DD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1080" w:type="dxa"/>
          </w:tcPr>
          <w:p w14:paraId="4A0D2E88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6624" w:type="dxa"/>
          </w:tcPr>
          <w:p w14:paraId="76BEE9AD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</w:tr>
      <w:tr w:rsidR="00361CAB" w:rsidRPr="00701568" w14:paraId="70117AFA" w14:textId="77777777" w:rsidTr="00EA4939">
        <w:trPr>
          <w:cantSplit/>
        </w:trPr>
        <w:tc>
          <w:tcPr>
            <w:tcW w:w="1512" w:type="dxa"/>
          </w:tcPr>
          <w:p w14:paraId="4114B375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1080" w:type="dxa"/>
          </w:tcPr>
          <w:p w14:paraId="52356539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6624" w:type="dxa"/>
          </w:tcPr>
          <w:p w14:paraId="65790DC0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</w:tr>
      <w:tr w:rsidR="00361CAB" w:rsidRPr="00701568" w14:paraId="702AF33B" w14:textId="77777777" w:rsidTr="00EA4939">
        <w:trPr>
          <w:cantSplit/>
        </w:trPr>
        <w:tc>
          <w:tcPr>
            <w:tcW w:w="1512" w:type="dxa"/>
          </w:tcPr>
          <w:p w14:paraId="69A7CF2A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1080" w:type="dxa"/>
          </w:tcPr>
          <w:p w14:paraId="65C37252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6624" w:type="dxa"/>
          </w:tcPr>
          <w:p w14:paraId="16059B7E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</w:tr>
      <w:tr w:rsidR="00361CAB" w:rsidRPr="00701568" w14:paraId="4AD6A8BF" w14:textId="77777777" w:rsidTr="00EA4939">
        <w:trPr>
          <w:cantSplit/>
        </w:trPr>
        <w:tc>
          <w:tcPr>
            <w:tcW w:w="1512" w:type="dxa"/>
          </w:tcPr>
          <w:p w14:paraId="3AC2230F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1080" w:type="dxa"/>
          </w:tcPr>
          <w:p w14:paraId="44C7BD42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6624" w:type="dxa"/>
          </w:tcPr>
          <w:p w14:paraId="3DB45967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</w:tr>
      <w:tr w:rsidR="00361CAB" w:rsidRPr="00701568" w14:paraId="4C6DD83D" w14:textId="77777777" w:rsidTr="00EA4939">
        <w:trPr>
          <w:cantSplit/>
        </w:trPr>
        <w:tc>
          <w:tcPr>
            <w:tcW w:w="1512" w:type="dxa"/>
          </w:tcPr>
          <w:p w14:paraId="2814898B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1080" w:type="dxa"/>
          </w:tcPr>
          <w:p w14:paraId="36ED7163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6624" w:type="dxa"/>
          </w:tcPr>
          <w:p w14:paraId="4E23BF47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</w:tr>
      <w:tr w:rsidR="00361CAB" w:rsidRPr="00701568" w14:paraId="6A4BA7A0" w14:textId="77777777" w:rsidTr="00EA4939">
        <w:trPr>
          <w:cantSplit/>
        </w:trPr>
        <w:tc>
          <w:tcPr>
            <w:tcW w:w="1512" w:type="dxa"/>
          </w:tcPr>
          <w:p w14:paraId="2D0D8702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1080" w:type="dxa"/>
          </w:tcPr>
          <w:p w14:paraId="7B013250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6624" w:type="dxa"/>
          </w:tcPr>
          <w:p w14:paraId="77F4180D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</w:tr>
      <w:tr w:rsidR="00361CAB" w:rsidRPr="00701568" w14:paraId="45A78127" w14:textId="77777777" w:rsidTr="00EA4939">
        <w:trPr>
          <w:cantSplit/>
        </w:trPr>
        <w:tc>
          <w:tcPr>
            <w:tcW w:w="1512" w:type="dxa"/>
          </w:tcPr>
          <w:p w14:paraId="736A9D88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1080" w:type="dxa"/>
          </w:tcPr>
          <w:p w14:paraId="5C2A66A3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  <w:tc>
          <w:tcPr>
            <w:tcW w:w="6624" w:type="dxa"/>
          </w:tcPr>
          <w:p w14:paraId="61B05B32" w14:textId="77777777" w:rsidR="00361CAB" w:rsidRPr="00701568" w:rsidRDefault="00361CAB" w:rsidP="00361CAB">
            <w:pPr>
              <w:pStyle w:val="TableCellMultiPage"/>
              <w:rPr>
                <w:rFonts w:cs="Arial"/>
                <w:lang w:val="es-CO"/>
              </w:rPr>
            </w:pPr>
          </w:p>
        </w:tc>
      </w:tr>
    </w:tbl>
    <w:p w14:paraId="461295E6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72B9E5C7" w14:textId="77777777" w:rsidR="001A0BF0" w:rsidRDefault="001A0BF0" w:rsidP="001C5E66">
      <w:pPr>
        <w:rPr>
          <w:rFonts w:ascii="Arial" w:hAnsi="Arial" w:cs="Arial"/>
          <w:b/>
          <w:lang w:val="es-MX"/>
        </w:rPr>
      </w:pPr>
    </w:p>
    <w:p w14:paraId="3C9CFDF9" w14:textId="77777777" w:rsidR="00EA4939" w:rsidRDefault="00EA4939">
      <w:pPr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br w:type="page"/>
      </w:r>
    </w:p>
    <w:p w14:paraId="60B0FD33" w14:textId="263439E0" w:rsidR="001A0BF0" w:rsidRPr="00701568" w:rsidRDefault="001A0BF0" w:rsidP="001C5E66">
      <w:pPr>
        <w:rPr>
          <w:rFonts w:ascii="Arial" w:hAnsi="Arial" w:cs="Arial"/>
          <w:b/>
        </w:rPr>
      </w:pPr>
      <w:r w:rsidRPr="00701568">
        <w:rPr>
          <w:rFonts w:ascii="Arial" w:hAnsi="Arial" w:cs="Arial"/>
          <w:b/>
        </w:rPr>
        <w:lastRenderedPageBreak/>
        <w:t xml:space="preserve">Information </w:t>
      </w:r>
    </w:p>
    <w:p w14:paraId="00EE7BC0" w14:textId="77777777" w:rsidR="001A0BF0" w:rsidRPr="009473C5" w:rsidRDefault="001A0BF0" w:rsidP="001A0BF0">
      <w:pPr>
        <w:pStyle w:val="Ttulo2"/>
        <w:numPr>
          <w:ilvl w:val="0"/>
          <w:numId w:val="0"/>
        </w:numPr>
        <w:rPr>
          <w:rFonts w:cs="Arial"/>
        </w:rPr>
      </w:pPr>
      <w:r w:rsidRPr="009473C5">
        <w:rPr>
          <w:rFonts w:cs="Arial"/>
        </w:rPr>
        <w:t xml:space="preserve">Test </w:t>
      </w:r>
      <w:r>
        <w:rPr>
          <w:rFonts w:cs="Arial"/>
        </w:rPr>
        <w:t>type</w:t>
      </w:r>
    </w:p>
    <w:p w14:paraId="580E2FA4" w14:textId="77777777" w:rsidR="001A0BF0" w:rsidRPr="001A0BF0" w:rsidRDefault="001A0BF0" w:rsidP="001A0BF0">
      <w:pPr>
        <w:pStyle w:val="HangingText"/>
        <w:rPr>
          <w:rFonts w:cs="Arial"/>
        </w:rPr>
      </w:pPr>
      <w:r>
        <w:t>_X_ Full Test</w:t>
      </w:r>
      <w:r>
        <w:tab/>
      </w:r>
      <w:r>
        <w:tab/>
        <w:t>___ Regression Test</w:t>
      </w:r>
    </w:p>
    <w:p w14:paraId="33469DF1" w14:textId="77777777" w:rsidR="00A47507" w:rsidRDefault="00A47507" w:rsidP="001A0BF0">
      <w:pPr>
        <w:pStyle w:val="Ttulo2"/>
        <w:numPr>
          <w:ilvl w:val="0"/>
          <w:numId w:val="0"/>
        </w:numPr>
        <w:rPr>
          <w:rFonts w:cs="Arial"/>
        </w:rPr>
      </w:pPr>
      <w:bookmarkStart w:id="0" w:name="_Toc22092355"/>
      <w:bookmarkStart w:id="1" w:name="_Toc95723703"/>
      <w:bookmarkStart w:id="2" w:name="_Toc156800519"/>
    </w:p>
    <w:p w14:paraId="3725F30E" w14:textId="77777777" w:rsidR="001A0BF0" w:rsidRPr="00701568" w:rsidRDefault="001A0BF0" w:rsidP="001A0BF0">
      <w:pPr>
        <w:pStyle w:val="Ttulo2"/>
        <w:numPr>
          <w:ilvl w:val="0"/>
          <w:numId w:val="0"/>
        </w:numPr>
        <w:rPr>
          <w:rFonts w:cs="Arial"/>
          <w:lang w:val="es-CO"/>
        </w:rPr>
      </w:pPr>
      <w:proofErr w:type="spellStart"/>
      <w:r w:rsidRPr="00701568">
        <w:rPr>
          <w:rFonts w:cs="Arial"/>
          <w:lang w:val="es-CO"/>
        </w:rPr>
        <w:t>System</w:t>
      </w:r>
      <w:proofErr w:type="spellEnd"/>
      <w:r w:rsidRPr="00701568">
        <w:rPr>
          <w:rFonts w:cs="Arial"/>
          <w:lang w:val="es-CO"/>
        </w:rPr>
        <w:t xml:space="preserve"> </w:t>
      </w:r>
      <w:bookmarkEnd w:id="0"/>
      <w:bookmarkEnd w:id="1"/>
      <w:bookmarkEnd w:id="2"/>
      <w:proofErr w:type="spellStart"/>
      <w:r w:rsidRPr="00701568">
        <w:rPr>
          <w:rFonts w:cs="Arial"/>
          <w:lang w:val="es-CO"/>
        </w:rPr>
        <w:t>name</w:t>
      </w:r>
      <w:proofErr w:type="spellEnd"/>
    </w:p>
    <w:p w14:paraId="45EA2505" w14:textId="77777777" w:rsidR="001A0BF0" w:rsidRPr="00701568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  <w:lang w:val="es-CO"/>
        </w:rPr>
      </w:pPr>
      <w:proofErr w:type="spellStart"/>
      <w:r w:rsidRPr="00701568">
        <w:rPr>
          <w:lang w:val="es-CO"/>
        </w:rPr>
        <w:t>System</w:t>
      </w:r>
      <w:proofErr w:type="spellEnd"/>
      <w:r w:rsidRPr="00701568">
        <w:rPr>
          <w:lang w:val="es-CO"/>
        </w:rPr>
        <w:t xml:space="preserve"> </w:t>
      </w:r>
      <w:proofErr w:type="spellStart"/>
      <w:r w:rsidRPr="00701568">
        <w:rPr>
          <w:lang w:val="es-CO"/>
        </w:rPr>
        <w:t>name</w:t>
      </w:r>
      <w:proofErr w:type="spellEnd"/>
      <w:r w:rsidRPr="00701568">
        <w:rPr>
          <w:lang w:val="es-CO"/>
        </w:rPr>
        <w:t>: Simulador de Transmisión Mecánica – Módulo de Transmisión</w:t>
      </w:r>
    </w:p>
    <w:p w14:paraId="429B0EDA" w14:textId="77777777" w:rsidR="00A47507" w:rsidRPr="00701568" w:rsidRDefault="00A47507" w:rsidP="001A0BF0">
      <w:pPr>
        <w:pStyle w:val="Ttulo2"/>
        <w:numPr>
          <w:ilvl w:val="0"/>
          <w:numId w:val="0"/>
        </w:numPr>
        <w:rPr>
          <w:rFonts w:cs="Arial"/>
          <w:lang w:val="es-CO"/>
        </w:rPr>
      </w:pPr>
      <w:bookmarkStart w:id="3" w:name="_Toc22092356"/>
      <w:bookmarkStart w:id="4" w:name="_Toc95723704"/>
      <w:bookmarkStart w:id="5" w:name="_Toc156800520"/>
    </w:p>
    <w:p w14:paraId="51959976" w14:textId="77777777" w:rsidR="001A0BF0" w:rsidRPr="001A0BF0" w:rsidRDefault="001A0BF0" w:rsidP="001A0BF0">
      <w:pPr>
        <w:pStyle w:val="Ttulo2"/>
        <w:numPr>
          <w:ilvl w:val="0"/>
          <w:numId w:val="0"/>
        </w:numPr>
        <w:rPr>
          <w:rFonts w:cs="Arial"/>
        </w:rPr>
      </w:pPr>
      <w:r w:rsidRPr="001A0BF0">
        <w:rPr>
          <w:rFonts w:cs="Arial"/>
        </w:rPr>
        <w:t>Testing Personnel</w:t>
      </w:r>
      <w:bookmarkEnd w:id="3"/>
      <w:bookmarkEnd w:id="4"/>
      <w:bookmarkEnd w:id="5"/>
    </w:p>
    <w:p w14:paraId="732D1CA8" w14:textId="77777777" w:rsidR="001A0BF0" w:rsidRPr="001A0BF0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</w:rPr>
      </w:pPr>
      <w:r>
        <w:t>Name: Santiago Maya Horta</w:t>
      </w:r>
      <w:r>
        <w:tab/>
      </w:r>
      <w:r>
        <w:tab/>
        <w:t>Date: 13/08/2026</w:t>
      </w:r>
      <w:r>
        <w:tab/>
        <w:t>Time/h: ______</w:t>
      </w:r>
    </w:p>
    <w:p w14:paraId="24B13C3D" w14:textId="77777777" w:rsidR="001A0BF0" w:rsidRPr="001A0BF0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</w:rPr>
      </w:pPr>
      <w:r>
        <w:t>Name: _________________________________</w:t>
      </w:r>
      <w:r>
        <w:tab/>
        <w:t>Date: _____________</w:t>
      </w:r>
      <w:r>
        <w:tab/>
        <w:t>Time/h: __________</w:t>
      </w:r>
    </w:p>
    <w:p w14:paraId="3E60B685" w14:textId="77777777" w:rsidR="001A0BF0" w:rsidRPr="001A0BF0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</w:rPr>
      </w:pPr>
      <w:r>
        <w:t>Name: _________________________________</w:t>
      </w:r>
      <w:r>
        <w:tab/>
        <w:t>Date: _____________</w:t>
      </w:r>
      <w:r>
        <w:tab/>
        <w:t>Time/h: __________</w:t>
      </w:r>
    </w:p>
    <w:p w14:paraId="1F46D54D" w14:textId="77777777" w:rsidR="00A47507" w:rsidRDefault="00A47507" w:rsidP="001A0BF0">
      <w:pPr>
        <w:pStyle w:val="Ttulo1"/>
        <w:numPr>
          <w:ilvl w:val="0"/>
          <w:numId w:val="0"/>
        </w:numPr>
        <w:rPr>
          <w:rFonts w:cs="Arial"/>
        </w:rPr>
      </w:pPr>
      <w:bookmarkStart w:id="6" w:name="_Toc22092357"/>
      <w:bookmarkStart w:id="7" w:name="_Toc95723705"/>
      <w:bookmarkStart w:id="8" w:name="_Toc156800521"/>
    </w:p>
    <w:p w14:paraId="7B719B4C" w14:textId="77777777" w:rsidR="001A0BF0" w:rsidRPr="009473C5" w:rsidRDefault="001A0BF0" w:rsidP="001A0BF0">
      <w:pPr>
        <w:pStyle w:val="Ttulo1"/>
        <w:numPr>
          <w:ilvl w:val="0"/>
          <w:numId w:val="0"/>
        </w:numPr>
        <w:rPr>
          <w:rFonts w:cs="Arial"/>
        </w:rPr>
      </w:pPr>
      <w:r w:rsidRPr="009473C5">
        <w:rPr>
          <w:rFonts w:cs="Arial"/>
        </w:rPr>
        <w:t>Test</w:t>
      </w:r>
      <w:r>
        <w:rPr>
          <w:rFonts w:cs="Arial"/>
        </w:rPr>
        <w:t>ing</w:t>
      </w:r>
      <w:r w:rsidRPr="009473C5">
        <w:rPr>
          <w:rFonts w:cs="Arial"/>
        </w:rPr>
        <w:t xml:space="preserve"> Summary</w:t>
      </w:r>
      <w:bookmarkEnd w:id="6"/>
      <w:bookmarkEnd w:id="7"/>
      <w:bookmarkEnd w:id="8"/>
    </w:p>
    <w:p w14:paraId="505FB8E1" w14:textId="77777777" w:rsidR="001A0BF0" w:rsidRPr="009473C5" w:rsidRDefault="001A0BF0" w:rsidP="001A0BF0">
      <w:pPr>
        <w:pStyle w:val="Ttulo2"/>
        <w:numPr>
          <w:ilvl w:val="0"/>
          <w:numId w:val="0"/>
        </w:numPr>
        <w:rPr>
          <w:rFonts w:cs="Arial"/>
        </w:rPr>
      </w:pPr>
      <w:bookmarkStart w:id="9" w:name="_Toc22092358"/>
      <w:bookmarkStart w:id="10" w:name="_Toc95723706"/>
      <w:bookmarkStart w:id="11" w:name="_Toc156800522"/>
      <w:r w:rsidRPr="009473C5">
        <w:rPr>
          <w:rFonts w:cs="Arial"/>
        </w:rPr>
        <w:t>Results</w:t>
      </w:r>
      <w:bookmarkEnd w:id="9"/>
      <w:bookmarkEnd w:id="10"/>
      <w:bookmarkEnd w:id="11"/>
    </w:p>
    <w:p w14:paraId="03447CC3" w14:textId="77777777" w:rsidR="001A0BF0" w:rsidRPr="001A0BF0" w:rsidRDefault="001A0BF0" w:rsidP="001A0BF0">
      <w:pPr>
        <w:pStyle w:val="HangingText"/>
        <w:rPr>
          <w:rFonts w:cs="Arial"/>
        </w:rPr>
      </w:pPr>
      <w:r w:rsidRPr="001A0BF0">
        <w:rPr>
          <w:rFonts w:cs="Arial"/>
        </w:rPr>
        <w:t xml:space="preserve">Conclusion of the test:  </w:t>
      </w:r>
      <w:r w:rsidRPr="001A0BF0">
        <w:rPr>
          <w:rFonts w:cs="Arial"/>
          <w:b/>
        </w:rPr>
        <w:t>PASS / FAIL</w:t>
      </w:r>
    </w:p>
    <w:p w14:paraId="75730354" w14:textId="77777777" w:rsidR="001A0BF0" w:rsidRPr="001A0BF0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</w:rPr>
      </w:pPr>
      <w:r w:rsidRPr="001A0BF0">
        <w:rPr>
          <w:rFonts w:ascii="Arial" w:hAnsi="Arial" w:cs="Arial"/>
          <w:sz w:val="20"/>
          <w:szCs w:val="20"/>
        </w:rPr>
        <w:t>Identifiers of the observations recorded:</w:t>
      </w:r>
    </w:p>
    <w:p w14:paraId="58539A17" w14:textId="77777777" w:rsidR="001A0BF0" w:rsidRPr="001A0BF0" w:rsidRDefault="001A0BF0" w:rsidP="001A0BF0">
      <w:pPr>
        <w:pStyle w:val="Sangranormal"/>
        <w:tabs>
          <w:tab w:val="left" w:pos="0"/>
        </w:tabs>
        <w:ind w:left="0"/>
        <w:rPr>
          <w:rFonts w:ascii="Arial" w:hAnsi="Arial" w:cs="Arial"/>
          <w:sz w:val="20"/>
          <w:szCs w:val="20"/>
        </w:rPr>
      </w:pPr>
      <w:r w:rsidRPr="001A0BF0">
        <w:rPr>
          <w:rFonts w:ascii="Arial" w:hAnsi="Arial" w:cs="Arial"/>
          <w:sz w:val="20"/>
          <w:szCs w:val="20"/>
        </w:rPr>
        <w:t>____________          ____________          ____________         ____________          _____________</w:t>
      </w:r>
    </w:p>
    <w:p w14:paraId="1A4B3668" w14:textId="77777777" w:rsidR="001A0BF0" w:rsidRPr="001A0BF0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</w:rPr>
      </w:pPr>
      <w:r w:rsidRPr="001A0BF0">
        <w:rPr>
          <w:rFonts w:ascii="Arial" w:hAnsi="Arial" w:cs="Arial"/>
          <w:sz w:val="20"/>
          <w:szCs w:val="20"/>
        </w:rPr>
        <w:t>____________          ____________          ____________         ____________          _____________</w:t>
      </w:r>
    </w:p>
    <w:p w14:paraId="5272E349" w14:textId="77777777" w:rsidR="001A0BF0" w:rsidRPr="001A0BF0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</w:rPr>
      </w:pPr>
    </w:p>
    <w:p w14:paraId="1C864781" w14:textId="77777777" w:rsidR="001A0BF0" w:rsidRPr="001A0BF0" w:rsidRDefault="001A0BF0" w:rsidP="001A0BF0">
      <w:pPr>
        <w:rPr>
          <w:rFonts w:ascii="Arial" w:hAnsi="Arial" w:cs="Arial"/>
          <w:b/>
          <w:sz w:val="20"/>
          <w:szCs w:val="20"/>
        </w:rPr>
      </w:pPr>
      <w:r w:rsidRPr="001A0BF0">
        <w:rPr>
          <w:rFonts w:ascii="Arial" w:hAnsi="Arial" w:cs="Arial"/>
          <w:sz w:val="20"/>
          <w:szCs w:val="20"/>
        </w:rPr>
        <w:t>Total number of cases failed: _____________</w:t>
      </w:r>
    </w:p>
    <w:p w14:paraId="6671ED7D" w14:textId="77777777" w:rsidR="001A0BF0" w:rsidRPr="001A0BF0" w:rsidRDefault="001A0BF0" w:rsidP="001C5E66">
      <w:pPr>
        <w:rPr>
          <w:rFonts w:ascii="Arial" w:hAnsi="Arial" w:cs="Arial"/>
          <w:b/>
        </w:rPr>
      </w:pPr>
    </w:p>
    <w:p w14:paraId="3BB0B525" w14:textId="77777777" w:rsidR="001A0BF0" w:rsidRDefault="001A0BF0" w:rsidP="001C5E66">
      <w:pPr>
        <w:rPr>
          <w:rFonts w:ascii="Arial" w:hAnsi="Arial" w:cs="Arial"/>
          <w:b/>
        </w:rPr>
      </w:pPr>
    </w:p>
    <w:p w14:paraId="05221307" w14:textId="77777777" w:rsidR="00897AA8" w:rsidRDefault="00897AA8" w:rsidP="001C5E66">
      <w:pPr>
        <w:rPr>
          <w:rFonts w:ascii="Arial" w:hAnsi="Arial" w:cs="Arial"/>
          <w:b/>
        </w:rPr>
      </w:pPr>
    </w:p>
    <w:p w14:paraId="0740AB12" w14:textId="77777777" w:rsidR="00897AA8" w:rsidRDefault="00897AA8" w:rsidP="001C5E66">
      <w:pPr>
        <w:rPr>
          <w:rFonts w:ascii="Arial" w:hAnsi="Arial" w:cs="Arial"/>
          <w:b/>
        </w:rPr>
      </w:pPr>
    </w:p>
    <w:p w14:paraId="56EF7581" w14:textId="77777777" w:rsidR="00897AA8" w:rsidRDefault="00897AA8" w:rsidP="001C5E66">
      <w:pPr>
        <w:rPr>
          <w:rFonts w:ascii="Arial" w:hAnsi="Arial" w:cs="Arial"/>
          <w:b/>
        </w:rPr>
      </w:pPr>
    </w:p>
    <w:p w14:paraId="3B7BB6E5" w14:textId="77777777" w:rsidR="00897AA8" w:rsidRDefault="00897AA8" w:rsidP="001C5E66">
      <w:pPr>
        <w:rPr>
          <w:rFonts w:ascii="Arial" w:hAnsi="Arial" w:cs="Arial"/>
          <w:b/>
        </w:rPr>
      </w:pPr>
    </w:p>
    <w:p w14:paraId="142451A6" w14:textId="77777777" w:rsidR="00897AA8" w:rsidRDefault="00897AA8" w:rsidP="001C5E66">
      <w:pPr>
        <w:rPr>
          <w:rFonts w:ascii="Arial" w:hAnsi="Arial" w:cs="Arial"/>
          <w:b/>
        </w:rPr>
      </w:pPr>
    </w:p>
    <w:p w14:paraId="505D1AB4" w14:textId="77777777" w:rsidR="00897AA8" w:rsidRDefault="00897AA8" w:rsidP="001C5E66">
      <w:pPr>
        <w:rPr>
          <w:rFonts w:ascii="Arial" w:hAnsi="Arial" w:cs="Arial"/>
          <w:b/>
        </w:rPr>
      </w:pPr>
    </w:p>
    <w:p w14:paraId="1ED65D95" w14:textId="77777777" w:rsidR="00897AA8" w:rsidRDefault="00897AA8" w:rsidP="001C5E66">
      <w:pPr>
        <w:rPr>
          <w:rFonts w:ascii="Arial" w:hAnsi="Arial" w:cs="Arial"/>
          <w:b/>
        </w:rPr>
      </w:pPr>
    </w:p>
    <w:p w14:paraId="20D0F014" w14:textId="77777777" w:rsidR="00897AA8" w:rsidRDefault="00897AA8" w:rsidP="001C5E66">
      <w:pPr>
        <w:rPr>
          <w:rFonts w:ascii="Arial" w:hAnsi="Arial" w:cs="Arial"/>
          <w:b/>
        </w:rPr>
      </w:pPr>
    </w:p>
    <w:p w14:paraId="0A96E5AB" w14:textId="77777777" w:rsidR="00897AA8" w:rsidRDefault="00897AA8" w:rsidP="001C5E66">
      <w:pPr>
        <w:rPr>
          <w:rFonts w:ascii="Arial" w:hAnsi="Arial" w:cs="Arial"/>
          <w:b/>
        </w:rPr>
      </w:pPr>
    </w:p>
    <w:p w14:paraId="59F57FA6" w14:textId="77777777" w:rsidR="00897AA8" w:rsidRDefault="00897AA8" w:rsidP="001C5E66">
      <w:pPr>
        <w:rPr>
          <w:rFonts w:ascii="Arial" w:hAnsi="Arial" w:cs="Arial"/>
          <w:b/>
        </w:rPr>
      </w:pPr>
    </w:p>
    <w:p w14:paraId="3A2EFBCA" w14:textId="77777777" w:rsidR="00897AA8" w:rsidRDefault="00897AA8" w:rsidP="001C5E66">
      <w:pPr>
        <w:rPr>
          <w:rFonts w:ascii="Arial" w:hAnsi="Arial" w:cs="Arial"/>
          <w:b/>
        </w:rPr>
      </w:pPr>
    </w:p>
    <w:p w14:paraId="377E5138" w14:textId="77777777" w:rsidR="00897AA8" w:rsidRPr="00701568" w:rsidRDefault="00897AA8" w:rsidP="00897AA8">
      <w:pPr>
        <w:pStyle w:val="Ttulo1"/>
        <w:numPr>
          <w:ilvl w:val="0"/>
          <w:numId w:val="0"/>
        </w:numPr>
        <w:rPr>
          <w:lang w:val="es-CO"/>
        </w:rPr>
      </w:pPr>
      <w:bookmarkStart w:id="12" w:name="_Toc156800535"/>
      <w:r w:rsidRPr="00701568">
        <w:rPr>
          <w:lang w:val="es-CO"/>
        </w:rPr>
        <w:t>Test Cases</w:t>
      </w:r>
      <w:bookmarkStart w:id="13" w:name="_Toc156800536"/>
      <w:bookmarkEnd w:id="12"/>
    </w:p>
    <w:bookmarkEnd w:id="13"/>
    <w:p w14:paraId="03FEAD36" w14:textId="77777777" w:rsidR="00897AA8" w:rsidRPr="00701568" w:rsidRDefault="00897AA8" w:rsidP="00897AA8">
      <w:pPr>
        <w:pStyle w:val="Ttulo1"/>
        <w:numPr>
          <w:ilvl w:val="0"/>
          <w:numId w:val="0"/>
        </w:numPr>
        <w:rPr>
          <w:rFonts w:cs="Arial"/>
          <w:b w:val="0"/>
          <w:sz w:val="22"/>
          <w:szCs w:val="22"/>
          <w:lang w:val="es-CO"/>
        </w:rPr>
      </w:pPr>
      <w:r w:rsidRPr="00701568">
        <w:rPr>
          <w:lang w:val="es-CO"/>
        </w:rPr>
        <w:t>TC-01 Cambiar de marcha con el embrague desactivado</w:t>
      </w:r>
    </w:p>
    <w:p w14:paraId="5C479841" w14:textId="77777777" w:rsidR="00897AA8" w:rsidRPr="00701568" w:rsidRDefault="00897AA8" w:rsidP="00897AA8">
      <w:pPr>
        <w:pStyle w:val="HeadingNoNumNoToc3"/>
        <w:rPr>
          <w:rFonts w:cs="Arial"/>
          <w:lang w:val="es-CO"/>
        </w:rPr>
      </w:pPr>
      <w:r w:rsidRPr="00701568">
        <w:rPr>
          <w:lang w:val="es-CO"/>
        </w:rPr>
        <w:t>Verifica que el sistema no permita acoplar una nueva marcha si el embrague no ha sido activado previamente (pedal no pisado).</w:t>
      </w:r>
    </w:p>
    <w:p w14:paraId="41A8D2D3" w14:textId="77777777" w:rsidR="00897AA8" w:rsidRPr="00897AA8" w:rsidRDefault="00897AA8" w:rsidP="00897AA8">
      <w:pPr>
        <w:pStyle w:val="Sangranormal"/>
      </w:pPr>
      <w:r w:rsidRPr="00897AA8">
        <w:rPr>
          <w:rFonts w:ascii="Arial" w:hAnsi="Arial" w:cs="Arial"/>
        </w:rPr>
        <w:t>___________________________________________________________</w:t>
      </w:r>
    </w:p>
    <w:p w14:paraId="04ACC0FF" w14:textId="77777777" w:rsidR="00897AA8" w:rsidRPr="00897AA8" w:rsidRDefault="00897AA8" w:rsidP="00897AA8">
      <w:pPr>
        <w:pStyle w:val="Sangranormal"/>
        <w:ind w:left="0"/>
        <w:rPr>
          <w:rFonts w:ascii="Arial" w:hAnsi="Arial" w:cs="Arial"/>
          <w:b/>
          <w:i/>
          <w:iCs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6480"/>
        <w:gridCol w:w="1262"/>
      </w:tblGrid>
      <w:tr w:rsidR="00897AA8" w:rsidRPr="00897AA8" w14:paraId="59633414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274B007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Test Case ID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19201FF" w14:textId="77777777" w:rsidR="00897AA8" w:rsidRPr="00897AA8" w:rsidRDefault="00897AA8" w:rsidP="00E74F54">
            <w:pPr>
              <w:pStyle w:val="TableCellSinglePage"/>
              <w:rPr>
                <w:rFonts w:cs="Arial"/>
                <w:lang w:val="fr-FR"/>
              </w:rPr>
            </w:pPr>
            <w:r>
              <w:rPr>
                <w:rFonts w:cs="Arial"/>
              </w:rPr>
              <w:t>TC-01</w:t>
            </w:r>
          </w:p>
        </w:tc>
      </w:tr>
      <w:tr w:rsidR="00897AA8" w:rsidRPr="00701568" w14:paraId="59937FE0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DD1D60E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Description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60DC6E2" w14:textId="77777777" w:rsidR="00897AA8" w:rsidRPr="00701568" w:rsidRDefault="00897AA8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Verifica que la Caja de cambios no acople una marcha mientras el embrague esté desactivado.</w:t>
            </w:r>
          </w:p>
        </w:tc>
      </w:tr>
      <w:tr w:rsidR="00897AA8" w:rsidRPr="00701568" w14:paraId="75E79A4D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A9DA1EC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Applicable for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C59A3A3" w14:textId="77777777" w:rsidR="00897AA8" w:rsidRPr="00701568" w:rsidRDefault="003F2493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PC, consola (todas las plataformas del simulador)</w:t>
            </w:r>
          </w:p>
        </w:tc>
      </w:tr>
      <w:tr w:rsidR="00897AA8" w:rsidRPr="00897AA8" w14:paraId="671C9E2F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1176000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Requirements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8CACCBA" w14:textId="77777777" w:rsidR="00897AA8" w:rsidRPr="00897AA8" w:rsidRDefault="00897AA8" w:rsidP="00E74F54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RF-05, RF-08</w:t>
            </w:r>
          </w:p>
        </w:tc>
      </w:tr>
      <w:tr w:rsidR="00897AA8" w:rsidRPr="00701568" w14:paraId="0D4FC179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FED6E21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Initial Conditions</w:t>
            </w:r>
          </w:p>
          <w:p w14:paraId="62A6C7E5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34F8937" w14:textId="77777777" w:rsidR="00897AA8" w:rsidRPr="00701568" w:rsidRDefault="00897AA8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El vehículo está en marcha neutra (ningún engranaje acoplado) y el embrague está desactivado (pedal no pisado).</w:t>
            </w:r>
          </w:p>
        </w:tc>
      </w:tr>
      <w:tr w:rsidR="00897AA8" w:rsidRPr="00897AA8" w14:paraId="05643692" w14:textId="77777777" w:rsidTr="00E74F54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7BE052A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FD8FDAA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Full / </w:t>
            </w:r>
            <w:proofErr w:type="spellStart"/>
            <w:r w:rsidRPr="00897AA8">
              <w:rPr>
                <w:rFonts w:cs="Arial"/>
                <w:b/>
                <w:bCs/>
              </w:rPr>
              <w:t>Regr</w:t>
            </w:r>
            <w:proofErr w:type="spellEnd"/>
          </w:p>
        </w:tc>
        <w:tc>
          <w:tcPr>
            <w:tcW w:w="648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28841B2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proofErr w:type="gramStart"/>
            <w:r w:rsidRPr="00897AA8">
              <w:rPr>
                <w:rFonts w:cs="Arial"/>
                <w:b/>
                <w:bCs/>
              </w:rPr>
              <w:t>Task  &amp;</w:t>
            </w:r>
            <w:proofErr w:type="gramEnd"/>
            <w:r w:rsidRPr="00897AA8">
              <w:rPr>
                <w:rFonts w:cs="Arial"/>
                <w:b/>
                <w:bCs/>
              </w:rPr>
              <w:t xml:space="preserve"> Expected Result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04D0275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</w:rPr>
            </w:pPr>
          </w:p>
        </w:tc>
      </w:tr>
      <w:tr w:rsidR="00897AA8" w:rsidRPr="00701568" w14:paraId="65C0B59E" w14:textId="77777777" w:rsidTr="00E74F54">
        <w:trPr>
          <w:cantSplit/>
          <w:trHeight w:val="465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08E4060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  <w:r>
              <w:rPr>
                <w:rFonts w:cs="Arial"/>
              </w:rPr>
              <w:t>1.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C488BB4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624305D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No pisar el pedal (el embrague permanece desactivado).</w:t>
            </w:r>
          </w:p>
        </w:tc>
        <w:tc>
          <w:tcPr>
            <w:tcW w:w="1262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5602D8F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lang w:val="es-CO"/>
              </w:rPr>
            </w:pPr>
          </w:p>
        </w:tc>
      </w:tr>
      <w:tr w:rsidR="00897AA8" w:rsidRPr="00701568" w14:paraId="391DD001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D04531B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9F4EB15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3EB47EA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Mover la palanca para solicitar el cambio a la marcha 1.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432BA31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  <w:lang w:val="es-CO"/>
              </w:rPr>
            </w:pPr>
          </w:p>
        </w:tc>
      </w:tr>
      <w:tr w:rsidR="00897AA8" w:rsidRPr="00897AA8" w14:paraId="60F7A365" w14:textId="77777777" w:rsidTr="00E74F54">
        <w:trPr>
          <w:cantSplit/>
          <w:trHeight w:val="774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7C186E9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6617C99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/>
              </w:rPr>
              <w:t>R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4F5DF42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Verificar que la Caja de cambios NO acople el engranaje de la marcha 1 mientras el embrague esté desactivado.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782D379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  <w:r>
              <w:rPr>
                <w:rFonts w:cs="Arial"/>
              </w:rPr>
              <w:t>Pass / Fail</w:t>
            </w:r>
          </w:p>
        </w:tc>
      </w:tr>
      <w:tr w:rsidR="00897AA8" w:rsidRPr="00701568" w14:paraId="3405931E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7443CC0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FDB4A2C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AB94B36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Pisar el pedal para activar el embrague.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1870633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  <w:lang w:val="es-CO"/>
              </w:rPr>
            </w:pPr>
          </w:p>
        </w:tc>
      </w:tr>
      <w:tr w:rsidR="00897AA8" w:rsidRPr="00897AA8" w14:paraId="59DCC8A0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4E9AF67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3FAEF07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/>
              </w:rPr>
              <w:t>R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CB0B14A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Verificar que, una vez activado el embrague, la Caja de cambios acople el engranaje de la marcha 1.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18E443D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  <w:r>
              <w:rPr>
                <w:rFonts w:cs="Arial"/>
              </w:rPr>
              <w:t>Pass / Fail</w:t>
            </w:r>
          </w:p>
        </w:tc>
      </w:tr>
      <w:tr w:rsidR="00897AA8" w:rsidRPr="00897AA8" w14:paraId="0607ACC1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609949F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89739DB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C9352D7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ADDB222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</w:p>
        </w:tc>
      </w:tr>
      <w:tr w:rsidR="00897AA8" w:rsidRPr="00897AA8" w14:paraId="23B14CB2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F7B18E4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076C62E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  <w:color w:val="FF00FF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79DCD5E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color w:val="FF00FF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BDC7641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color w:val="FF00FF"/>
                <w:sz w:val="18"/>
              </w:rPr>
            </w:pPr>
          </w:p>
        </w:tc>
      </w:tr>
    </w:tbl>
    <w:p w14:paraId="63D7FB2A" w14:textId="77777777" w:rsidR="00897AA8" w:rsidRPr="00897AA8" w:rsidRDefault="00897AA8" w:rsidP="00897AA8">
      <w:pPr>
        <w:pStyle w:val="Sangranormal"/>
        <w:spacing w:before="240"/>
        <w:ind w:left="0"/>
        <w:rPr>
          <w:rFonts w:ascii="Arial" w:hAnsi="Arial" w:cs="Arial"/>
        </w:rPr>
      </w:pPr>
      <w:r w:rsidRPr="00897AA8">
        <w:rPr>
          <w:rFonts w:ascii="Arial" w:hAnsi="Arial" w:cs="Arial"/>
        </w:rPr>
        <w:t>Comments:</w:t>
      </w:r>
      <w:r w:rsidRPr="00897AA8">
        <w:rPr>
          <w:rFonts w:ascii="Arial" w:hAnsi="Arial" w:cs="Arial"/>
        </w:rPr>
        <w:br/>
        <w:t>________________________________________________________________________________________________________________________________________________</w:t>
      </w:r>
    </w:p>
    <w:p w14:paraId="5BE48B25" w14:textId="77777777" w:rsidR="00897AA8" w:rsidRPr="00701568" w:rsidRDefault="00897AA8" w:rsidP="00897AA8">
      <w:pPr>
        <w:pStyle w:val="Ttulo1"/>
        <w:numPr>
          <w:ilvl w:val="0"/>
          <w:numId w:val="0"/>
        </w:numPr>
        <w:rPr>
          <w:rFonts w:cs="Arial"/>
          <w:b w:val="0"/>
          <w:sz w:val="22"/>
          <w:szCs w:val="22"/>
          <w:lang w:val="es-CO"/>
        </w:rPr>
      </w:pPr>
      <w:r w:rsidRPr="00701568">
        <w:rPr>
          <w:lang w:val="es-CO"/>
        </w:rPr>
        <w:lastRenderedPageBreak/>
        <w:t>TC-02 Subir de marcha con el selector "+" desde la marcha máxima</w:t>
      </w:r>
    </w:p>
    <w:p w14:paraId="69BAF570" w14:textId="77777777" w:rsidR="00897AA8" w:rsidRPr="00701568" w:rsidRDefault="00897AA8" w:rsidP="00897AA8">
      <w:pPr>
        <w:pStyle w:val="HeadingNoNumNoToc3"/>
        <w:rPr>
          <w:rFonts w:cs="Arial"/>
          <w:lang w:val="es-CO"/>
        </w:rPr>
      </w:pPr>
      <w:r w:rsidRPr="00701568">
        <w:rPr>
          <w:lang w:val="es-CO"/>
        </w:rPr>
        <w:t>Verifica que el sistema no permita subir más allá de la marcha máxima (5) al pulsar el selector "+".</w:t>
      </w:r>
    </w:p>
    <w:p w14:paraId="4466B236" w14:textId="77777777" w:rsidR="00897AA8" w:rsidRPr="00897AA8" w:rsidRDefault="00897AA8" w:rsidP="00897AA8">
      <w:pPr>
        <w:pStyle w:val="Sangranormal"/>
      </w:pPr>
      <w:r>
        <w:t>___________________________________________________________</w:t>
      </w:r>
    </w:p>
    <w:p w14:paraId="32CFAA5E" w14:textId="77777777" w:rsidR="00897AA8" w:rsidRPr="00897AA8" w:rsidRDefault="00897AA8" w:rsidP="00897AA8">
      <w:pPr>
        <w:pStyle w:val="Sangranormal"/>
        <w:ind w:left="0"/>
        <w:rPr>
          <w:rFonts w:ascii="Arial" w:hAnsi="Arial" w:cs="Arial"/>
          <w:b/>
          <w:i/>
          <w:iCs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6480"/>
        <w:gridCol w:w="1262"/>
      </w:tblGrid>
      <w:tr w:rsidR="00897AA8" w:rsidRPr="00897AA8" w14:paraId="3370053D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3C7AF70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Test Case ID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EA24CFA" w14:textId="77777777" w:rsidR="00897AA8" w:rsidRPr="00897AA8" w:rsidRDefault="00897AA8" w:rsidP="00E74F54">
            <w:pPr>
              <w:pStyle w:val="TableCellSinglePage"/>
              <w:rPr>
                <w:rFonts w:cs="Arial"/>
                <w:lang w:val="fr-FR"/>
              </w:rPr>
            </w:pPr>
            <w:r>
              <w:rPr>
                <w:rFonts w:cs="Arial"/>
              </w:rPr>
              <w:t>TC-02</w:t>
            </w:r>
          </w:p>
        </w:tc>
      </w:tr>
      <w:tr w:rsidR="00897AA8" w:rsidRPr="00701568" w14:paraId="6B990F72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B85B6B8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Description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3BFAE94" w14:textId="77777777" w:rsidR="00897AA8" w:rsidRPr="00701568" w:rsidRDefault="00897AA8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Verifica el comportamiento límite del sistema al intentar subir de marcha estando ya en la marcha máxima.</w:t>
            </w:r>
          </w:p>
        </w:tc>
      </w:tr>
      <w:tr w:rsidR="00897AA8" w:rsidRPr="00701568" w14:paraId="43724A77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9F284A5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Applicable for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7D78E14" w14:textId="77777777" w:rsidR="00897AA8" w:rsidRPr="00701568" w:rsidRDefault="003F2493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PC, consola (todas las plataformas del simulador)</w:t>
            </w:r>
          </w:p>
        </w:tc>
      </w:tr>
      <w:tr w:rsidR="00897AA8" w:rsidRPr="00897AA8" w14:paraId="18B24BFA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29F8FB9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Requirements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E59738B" w14:textId="77777777" w:rsidR="00897AA8" w:rsidRPr="00897AA8" w:rsidRDefault="00897AA8" w:rsidP="00E74F54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RF-02, RF-12</w:t>
            </w:r>
          </w:p>
        </w:tc>
      </w:tr>
      <w:tr w:rsidR="00897AA8" w:rsidRPr="00701568" w14:paraId="322B5039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B197D4E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Initial Conditions</w:t>
            </w:r>
          </w:p>
          <w:p w14:paraId="6BE8D7C0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EA9C65A" w14:textId="77777777" w:rsidR="00897AA8" w:rsidRPr="00701568" w:rsidRDefault="00897AA8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El vehículo está en la marcha 5 (máxima), con el embrague activado.</w:t>
            </w:r>
          </w:p>
        </w:tc>
      </w:tr>
      <w:tr w:rsidR="00897AA8" w:rsidRPr="00897AA8" w14:paraId="122DC93F" w14:textId="77777777" w:rsidTr="00E74F54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2B17944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D860863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Full / </w:t>
            </w:r>
            <w:proofErr w:type="spellStart"/>
            <w:r w:rsidRPr="00897AA8">
              <w:rPr>
                <w:rFonts w:cs="Arial"/>
                <w:b/>
                <w:bCs/>
              </w:rPr>
              <w:t>Regr</w:t>
            </w:r>
            <w:proofErr w:type="spellEnd"/>
          </w:p>
        </w:tc>
        <w:tc>
          <w:tcPr>
            <w:tcW w:w="648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9FC79E9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proofErr w:type="gramStart"/>
            <w:r w:rsidRPr="00897AA8">
              <w:rPr>
                <w:rFonts w:cs="Arial"/>
                <w:b/>
                <w:bCs/>
              </w:rPr>
              <w:t>Task  &amp;</w:t>
            </w:r>
            <w:proofErr w:type="gramEnd"/>
            <w:r w:rsidRPr="00897AA8">
              <w:rPr>
                <w:rFonts w:cs="Arial"/>
                <w:b/>
                <w:bCs/>
              </w:rPr>
              <w:t xml:space="preserve"> Expected Result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5DD9F1C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</w:rPr>
            </w:pPr>
          </w:p>
        </w:tc>
      </w:tr>
      <w:tr w:rsidR="00897AA8" w:rsidRPr="00701568" w14:paraId="07CA7B34" w14:textId="77777777" w:rsidTr="00E74F54">
        <w:trPr>
          <w:cantSplit/>
          <w:trHeight w:val="465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18E21B9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  <w:r>
              <w:rPr>
                <w:rFonts w:cs="Arial"/>
              </w:rPr>
              <w:t>1.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4B073A6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0517F0C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Ubicar el vehículo en la marcha 5.</w:t>
            </w:r>
          </w:p>
        </w:tc>
        <w:tc>
          <w:tcPr>
            <w:tcW w:w="1262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183C934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lang w:val="es-CO"/>
              </w:rPr>
            </w:pPr>
          </w:p>
        </w:tc>
      </w:tr>
      <w:tr w:rsidR="00897AA8" w:rsidRPr="00701568" w14:paraId="20AA1E61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DE52CEA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BF90198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ABF1655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Pulsar el botón "+" del selector de marcha.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FC8AD39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  <w:lang w:val="es-CO"/>
              </w:rPr>
            </w:pPr>
          </w:p>
        </w:tc>
      </w:tr>
      <w:tr w:rsidR="00897AA8" w:rsidRPr="00897AA8" w14:paraId="5B250689" w14:textId="77777777" w:rsidTr="00E74F54">
        <w:trPr>
          <w:cantSplit/>
          <w:trHeight w:val="774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95C2B55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FF72948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/>
              </w:rPr>
              <w:t>R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7F77AFB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Verificar que el sistema no acople ninguna marcha superior a 5.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C35E87F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  <w:r>
              <w:rPr>
                <w:rFonts w:cs="Arial"/>
              </w:rPr>
              <w:t>Pass / Fail</w:t>
            </w:r>
          </w:p>
        </w:tc>
      </w:tr>
      <w:tr w:rsidR="00897AA8" w:rsidRPr="00897AA8" w14:paraId="4691CAB4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6788AAA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96C6DE1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/>
              </w:rPr>
              <w:t>R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FC02D93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Verificar que la marcha actual reportada por la Unidad de control siga siendo 5.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AA13C43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  <w:r>
              <w:rPr>
                <w:rFonts w:cs="Arial"/>
              </w:rPr>
              <w:t>Pass / Fail</w:t>
            </w:r>
          </w:p>
        </w:tc>
      </w:tr>
      <w:tr w:rsidR="00897AA8" w:rsidRPr="00897AA8" w14:paraId="3A4A5C8C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21A389A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2FA444A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61A8446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25176E0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</w:p>
        </w:tc>
      </w:tr>
      <w:tr w:rsidR="00897AA8" w:rsidRPr="00897AA8" w14:paraId="19F86628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1CD335C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8383BB8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057DFE1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6349301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</w:p>
        </w:tc>
      </w:tr>
      <w:tr w:rsidR="00897AA8" w:rsidRPr="00897AA8" w14:paraId="37DE0775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973C95F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A012E3C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  <w:color w:val="FF00FF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A577CC7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color w:val="FF00FF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95AB4FC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color w:val="FF00FF"/>
                <w:sz w:val="18"/>
              </w:rPr>
            </w:pPr>
          </w:p>
        </w:tc>
      </w:tr>
    </w:tbl>
    <w:p w14:paraId="5BD0DA29" w14:textId="77777777" w:rsidR="00897AA8" w:rsidRPr="00897AA8" w:rsidRDefault="00897AA8" w:rsidP="00897AA8">
      <w:pPr>
        <w:pStyle w:val="Sangranormal"/>
      </w:pPr>
      <w:r>
        <w:t>Comments:</w:t>
      </w:r>
      <w:r>
        <w:br/>
        <w:t>________________________________________________________________________________</w:t>
      </w:r>
    </w:p>
    <w:p w14:paraId="764E3BBF" w14:textId="77777777" w:rsidR="00897AA8" w:rsidRPr="00701568" w:rsidRDefault="00897AA8" w:rsidP="00897AA8">
      <w:pPr>
        <w:pStyle w:val="Ttulo1"/>
        <w:numPr>
          <w:ilvl w:val="0"/>
          <w:numId w:val="0"/>
        </w:numPr>
        <w:rPr>
          <w:rFonts w:cs="Arial"/>
          <w:b w:val="0"/>
          <w:sz w:val="22"/>
          <w:szCs w:val="22"/>
          <w:lang w:val="es-CO"/>
        </w:rPr>
      </w:pPr>
      <w:r w:rsidRPr="00701568">
        <w:rPr>
          <w:lang w:val="es-CO"/>
        </w:rPr>
        <w:t>TC-03 Verificar que solo un engranaje esté acoplado a la vez</w:t>
      </w:r>
    </w:p>
    <w:p w14:paraId="3256FAF5" w14:textId="77777777" w:rsidR="00897AA8" w:rsidRPr="00701568" w:rsidRDefault="00897AA8" w:rsidP="00897AA8">
      <w:pPr>
        <w:pStyle w:val="HeadingNoNumNoToc3"/>
        <w:rPr>
          <w:rFonts w:cs="Arial"/>
          <w:lang w:val="es-CO"/>
        </w:rPr>
      </w:pPr>
      <w:r w:rsidRPr="00701568">
        <w:rPr>
          <w:lang w:val="es-CO"/>
        </w:rPr>
        <w:t>Verifica que, tras varios cambios de marcha sucesivos, la Caja de cambios mantenga como máximo un engranaje en estado "engranado".</w:t>
      </w:r>
    </w:p>
    <w:p w14:paraId="4DE66A7C" w14:textId="77777777" w:rsidR="00897AA8" w:rsidRPr="00897AA8" w:rsidRDefault="00897AA8" w:rsidP="00897AA8">
      <w:pPr>
        <w:pStyle w:val="Sangranormal"/>
      </w:pPr>
      <w:r>
        <w:t>___________________________________________________________</w:t>
      </w:r>
    </w:p>
    <w:p w14:paraId="1B8FFCF4" w14:textId="77777777" w:rsidR="00897AA8" w:rsidRPr="00897AA8" w:rsidRDefault="00897AA8" w:rsidP="00897AA8">
      <w:pPr>
        <w:pStyle w:val="Sangranormal"/>
        <w:ind w:left="0"/>
        <w:rPr>
          <w:rFonts w:ascii="Arial" w:hAnsi="Arial" w:cs="Arial"/>
          <w:b/>
          <w:i/>
          <w:iCs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6480"/>
        <w:gridCol w:w="1262"/>
      </w:tblGrid>
      <w:tr w:rsidR="00897AA8" w:rsidRPr="00897AA8" w14:paraId="1645B8D5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DE7D150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lastRenderedPageBreak/>
              <w:t>Test Case ID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155DE80" w14:textId="77777777" w:rsidR="00897AA8" w:rsidRPr="00897AA8" w:rsidRDefault="00897AA8" w:rsidP="00E74F54">
            <w:pPr>
              <w:pStyle w:val="TableCellSinglePage"/>
              <w:rPr>
                <w:rFonts w:cs="Arial"/>
                <w:lang w:val="fr-FR"/>
              </w:rPr>
            </w:pPr>
            <w:r>
              <w:rPr>
                <w:rFonts w:cs="Arial"/>
              </w:rPr>
              <w:t>TC-03</w:t>
            </w:r>
          </w:p>
        </w:tc>
      </w:tr>
      <w:tr w:rsidR="00897AA8" w:rsidRPr="00701568" w14:paraId="492E77B0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BD07F2D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Description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8AB92E0" w14:textId="77777777" w:rsidR="00897AA8" w:rsidRPr="00701568" w:rsidRDefault="00897AA8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 xml:space="preserve">Verifica la regla de negocio de multiplicidad </w:t>
            </w:r>
            <w:proofErr w:type="gramStart"/>
            <w:r w:rsidRPr="00701568">
              <w:rPr>
                <w:rFonts w:cs="Arial"/>
                <w:lang w:val="es-CO"/>
              </w:rPr>
              <w:t>0..</w:t>
            </w:r>
            <w:proofErr w:type="gramEnd"/>
            <w:r w:rsidRPr="00701568">
              <w:rPr>
                <w:rFonts w:cs="Arial"/>
                <w:lang w:val="es-CO"/>
              </w:rPr>
              <w:t>1 entre la Caja de cambios y el Engranaje activo.</w:t>
            </w:r>
          </w:p>
        </w:tc>
      </w:tr>
      <w:tr w:rsidR="00897AA8" w:rsidRPr="00701568" w14:paraId="2CD3D45E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6B26C63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Applicable for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5F4D673" w14:textId="77777777" w:rsidR="00897AA8" w:rsidRPr="00701568" w:rsidRDefault="003F2493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PC, consola (todas las plataformas del simulador)</w:t>
            </w:r>
          </w:p>
        </w:tc>
      </w:tr>
      <w:tr w:rsidR="00897AA8" w:rsidRPr="00897AA8" w14:paraId="27D8EFB7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586E4C7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Requirements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3037CD6" w14:textId="77777777" w:rsidR="00897AA8" w:rsidRPr="00897AA8" w:rsidRDefault="00897AA8" w:rsidP="00E74F54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RF-08, RF-09, RF-10, RF-11</w:t>
            </w:r>
          </w:p>
        </w:tc>
      </w:tr>
      <w:tr w:rsidR="00897AA8" w:rsidRPr="00701568" w14:paraId="713B0C98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8710E61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Initial Conditions</w:t>
            </w:r>
          </w:p>
          <w:p w14:paraId="34418358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0589438" w14:textId="77777777" w:rsidR="00897AA8" w:rsidRPr="00701568" w:rsidRDefault="00897AA8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El vehículo está en marcha neutra, con el embrague activado.</w:t>
            </w:r>
          </w:p>
        </w:tc>
      </w:tr>
      <w:tr w:rsidR="00897AA8" w:rsidRPr="00897AA8" w14:paraId="4613EEED" w14:textId="77777777" w:rsidTr="00E74F54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15F24C6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A1275A7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Full / </w:t>
            </w:r>
            <w:proofErr w:type="spellStart"/>
            <w:r w:rsidRPr="00897AA8">
              <w:rPr>
                <w:rFonts w:cs="Arial"/>
                <w:b/>
                <w:bCs/>
              </w:rPr>
              <w:t>Regr</w:t>
            </w:r>
            <w:proofErr w:type="spellEnd"/>
          </w:p>
        </w:tc>
        <w:tc>
          <w:tcPr>
            <w:tcW w:w="648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1386A92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proofErr w:type="gramStart"/>
            <w:r w:rsidRPr="00897AA8">
              <w:rPr>
                <w:rFonts w:cs="Arial"/>
                <w:b/>
                <w:bCs/>
              </w:rPr>
              <w:t>Task  &amp;</w:t>
            </w:r>
            <w:proofErr w:type="gramEnd"/>
            <w:r w:rsidRPr="00897AA8">
              <w:rPr>
                <w:rFonts w:cs="Arial"/>
                <w:b/>
                <w:bCs/>
              </w:rPr>
              <w:t xml:space="preserve"> Expected Result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C5D65B7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</w:rPr>
            </w:pPr>
          </w:p>
        </w:tc>
      </w:tr>
      <w:tr w:rsidR="00897AA8" w:rsidRPr="00701568" w14:paraId="2676DE66" w14:textId="77777777" w:rsidTr="00E74F54">
        <w:trPr>
          <w:cantSplit/>
          <w:trHeight w:val="465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5C1E4F3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  <w:r>
              <w:rPr>
                <w:rFonts w:cs="Arial"/>
              </w:rPr>
              <w:t>1.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A78F280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CFC097F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Cambiar de la marcha neutra a la marcha 1.</w:t>
            </w:r>
          </w:p>
        </w:tc>
        <w:tc>
          <w:tcPr>
            <w:tcW w:w="1262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C04FD51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lang w:val="es-CO"/>
              </w:rPr>
            </w:pPr>
          </w:p>
        </w:tc>
      </w:tr>
      <w:tr w:rsidR="00897AA8" w:rsidRPr="00897AA8" w14:paraId="5ECFA0C8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93EBDF4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70A1DBF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/>
              </w:rPr>
              <w:t>R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A23F5A4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Consultar el estado de los 5 engranajes y verificar que solo el de la marcha 1 esté "engranado".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0935277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  <w:r>
              <w:rPr>
                <w:rFonts w:cs="Arial"/>
              </w:rPr>
              <w:t>Pass / Fail</w:t>
            </w:r>
          </w:p>
        </w:tc>
      </w:tr>
      <w:tr w:rsidR="00897AA8" w:rsidRPr="00701568" w14:paraId="46EE7E52" w14:textId="77777777" w:rsidTr="00E74F54">
        <w:trPr>
          <w:cantSplit/>
          <w:trHeight w:val="774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E57F4BE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F54FFED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AEB1E4F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Cambiar de la marcha 1 a la marcha 3 usando el selector.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8F6963E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  <w:lang w:val="es-CO"/>
              </w:rPr>
            </w:pPr>
          </w:p>
        </w:tc>
      </w:tr>
      <w:tr w:rsidR="00897AA8" w:rsidRPr="00897AA8" w14:paraId="3799BAFA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670F9AA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726BB7B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/>
              </w:rPr>
              <w:t>R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3F35DE3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Verificar que el engranaje de la marcha 1 se haya desengranado y solo el de la marcha 3 esté "engranado".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A659F36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  <w:r>
              <w:rPr>
                <w:rFonts w:cs="Arial"/>
              </w:rPr>
              <w:t>Pass / Fail</w:t>
            </w:r>
          </w:p>
        </w:tc>
      </w:tr>
      <w:tr w:rsidR="00897AA8" w:rsidRPr="00897AA8" w14:paraId="2E74AE2F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FA6D2ED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DF69A39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/>
              </w:rPr>
              <w:t>R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8876B86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Repetir el cambio de marcha 3 veces más y verificar que en todo momento haya como máximo un engranaje "engranado".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E34E652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  <w:r>
              <w:rPr>
                <w:rFonts w:cs="Arial"/>
              </w:rPr>
              <w:t>Pass / Fail</w:t>
            </w:r>
          </w:p>
        </w:tc>
      </w:tr>
      <w:tr w:rsidR="00897AA8" w:rsidRPr="00897AA8" w14:paraId="2BE49D5C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D4B051C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20FDA50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537126B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CCA672A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</w:p>
        </w:tc>
      </w:tr>
      <w:tr w:rsidR="00897AA8" w:rsidRPr="00897AA8" w14:paraId="0F06CE86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C75A9DC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9025C26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  <w:color w:val="FF00FF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A960820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color w:val="FF00FF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8C2AA29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color w:val="FF00FF"/>
                <w:sz w:val="18"/>
              </w:rPr>
            </w:pPr>
          </w:p>
        </w:tc>
      </w:tr>
    </w:tbl>
    <w:p w14:paraId="132DA62D" w14:textId="77777777" w:rsidR="00897AA8" w:rsidRPr="00897AA8" w:rsidRDefault="00897AA8" w:rsidP="00897AA8">
      <w:pPr>
        <w:pStyle w:val="Sangranormal"/>
      </w:pPr>
      <w:r>
        <w:t>Comments:</w:t>
      </w:r>
      <w:r>
        <w:br/>
        <w:t>________________________________________________________________________________</w:t>
      </w:r>
    </w:p>
    <w:p w14:paraId="594CC85D" w14:textId="77777777" w:rsidR="00897AA8" w:rsidRPr="00701568" w:rsidRDefault="00897AA8" w:rsidP="00897AA8">
      <w:pPr>
        <w:pStyle w:val="Ttulo1"/>
        <w:numPr>
          <w:ilvl w:val="0"/>
          <w:numId w:val="0"/>
        </w:numPr>
        <w:rPr>
          <w:rFonts w:cs="Arial"/>
          <w:b w:val="0"/>
          <w:sz w:val="22"/>
          <w:szCs w:val="22"/>
          <w:lang w:val="es-CO"/>
        </w:rPr>
      </w:pPr>
      <w:r w:rsidRPr="00701568">
        <w:rPr>
          <w:lang w:val="es-CO"/>
        </w:rPr>
        <w:t>TC-04 Cambiar de modo de funcionamiento durante una marcha acoplada</w:t>
      </w:r>
    </w:p>
    <w:p w14:paraId="71AF8494" w14:textId="77777777" w:rsidR="00897AA8" w:rsidRPr="00701568" w:rsidRDefault="00897AA8" w:rsidP="00897AA8">
      <w:pPr>
        <w:pStyle w:val="HeadingNoNumNoToc3"/>
        <w:rPr>
          <w:rFonts w:cs="Arial"/>
          <w:lang w:val="es-CO"/>
        </w:rPr>
      </w:pPr>
      <w:r w:rsidRPr="00701568">
        <w:rPr>
          <w:lang w:val="es-CO"/>
        </w:rPr>
        <w:t>Verifica que el cambio de modo de funcionamiento no afecte la marcha actualmente acoplada.</w:t>
      </w:r>
    </w:p>
    <w:p w14:paraId="757E1813" w14:textId="77777777" w:rsidR="00897AA8" w:rsidRPr="00897AA8" w:rsidRDefault="00897AA8" w:rsidP="00897AA8">
      <w:pPr>
        <w:pStyle w:val="Sangranormal"/>
      </w:pPr>
      <w:r>
        <w:t>___________________________________________________________</w:t>
      </w:r>
    </w:p>
    <w:p w14:paraId="016E89EA" w14:textId="77777777" w:rsidR="00897AA8" w:rsidRPr="00897AA8" w:rsidRDefault="00897AA8" w:rsidP="00897AA8">
      <w:pPr>
        <w:pStyle w:val="Sangranormal"/>
        <w:ind w:left="0"/>
        <w:rPr>
          <w:rFonts w:ascii="Arial" w:hAnsi="Arial" w:cs="Arial"/>
          <w:b/>
          <w:i/>
          <w:iCs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6480"/>
        <w:gridCol w:w="1262"/>
      </w:tblGrid>
      <w:tr w:rsidR="00897AA8" w:rsidRPr="00897AA8" w14:paraId="4D9C8B0E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8AD96F9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lastRenderedPageBreak/>
              <w:t>Test Case ID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6859472" w14:textId="77777777" w:rsidR="00897AA8" w:rsidRPr="00897AA8" w:rsidRDefault="00897AA8" w:rsidP="00E74F54">
            <w:pPr>
              <w:pStyle w:val="TableCellSinglePage"/>
              <w:rPr>
                <w:rFonts w:cs="Arial"/>
                <w:lang w:val="fr-FR"/>
              </w:rPr>
            </w:pPr>
            <w:r>
              <w:rPr>
                <w:rFonts w:cs="Arial"/>
              </w:rPr>
              <w:t>TC-04</w:t>
            </w:r>
          </w:p>
        </w:tc>
      </w:tr>
      <w:tr w:rsidR="00897AA8" w:rsidRPr="00701568" w14:paraId="676AFF26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98F6BAC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Description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E225D87" w14:textId="77777777" w:rsidR="00897AA8" w:rsidRPr="00701568" w:rsidRDefault="00897AA8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Verifica que el Selector de modo y la marcha acoplada sean independientes entre sí.</w:t>
            </w:r>
          </w:p>
        </w:tc>
      </w:tr>
      <w:tr w:rsidR="00897AA8" w:rsidRPr="00701568" w14:paraId="0A3D3B0C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ECB3F5B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Applicable for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64A44C7" w14:textId="77777777" w:rsidR="00897AA8" w:rsidRPr="00701568" w:rsidRDefault="003F2493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PC, consola (todas las plataformas del simulador)</w:t>
            </w:r>
          </w:p>
        </w:tc>
      </w:tr>
      <w:tr w:rsidR="00897AA8" w:rsidRPr="00897AA8" w14:paraId="6FF197E4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A0EEA0A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Requirements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93561B1" w14:textId="77777777" w:rsidR="00897AA8" w:rsidRPr="00897AA8" w:rsidRDefault="00897AA8" w:rsidP="00E74F54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RF-04</w:t>
            </w:r>
          </w:p>
        </w:tc>
      </w:tr>
      <w:tr w:rsidR="00897AA8" w:rsidRPr="00701568" w14:paraId="01543143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25D08CE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Initial Conditions</w:t>
            </w:r>
          </w:p>
          <w:p w14:paraId="66278DCB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6777F1D" w14:textId="77777777" w:rsidR="00897AA8" w:rsidRPr="00701568" w:rsidRDefault="00897AA8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El vehículo está en la marcha 3, con el embrague activado y el modo de funcionamiento en "Manual".</w:t>
            </w:r>
          </w:p>
        </w:tc>
      </w:tr>
      <w:tr w:rsidR="00897AA8" w:rsidRPr="00897AA8" w14:paraId="3D10043B" w14:textId="77777777" w:rsidTr="00E74F54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5F293E3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62015F4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Full / </w:t>
            </w:r>
            <w:proofErr w:type="spellStart"/>
            <w:r w:rsidRPr="00897AA8">
              <w:rPr>
                <w:rFonts w:cs="Arial"/>
                <w:b/>
                <w:bCs/>
              </w:rPr>
              <w:t>Regr</w:t>
            </w:r>
            <w:proofErr w:type="spellEnd"/>
          </w:p>
        </w:tc>
        <w:tc>
          <w:tcPr>
            <w:tcW w:w="648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7F6F03E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proofErr w:type="gramStart"/>
            <w:r w:rsidRPr="00897AA8">
              <w:rPr>
                <w:rFonts w:cs="Arial"/>
                <w:b/>
                <w:bCs/>
              </w:rPr>
              <w:t>Task  &amp;</w:t>
            </w:r>
            <w:proofErr w:type="gramEnd"/>
            <w:r w:rsidRPr="00897AA8">
              <w:rPr>
                <w:rFonts w:cs="Arial"/>
                <w:b/>
                <w:bCs/>
              </w:rPr>
              <w:t xml:space="preserve"> Expected Result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76B5E5F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</w:rPr>
            </w:pPr>
          </w:p>
        </w:tc>
      </w:tr>
      <w:tr w:rsidR="00897AA8" w:rsidRPr="00701568" w14:paraId="5DB02B66" w14:textId="77777777" w:rsidTr="00E74F54">
        <w:trPr>
          <w:cantSplit/>
          <w:trHeight w:val="465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A7F1B3C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  <w:r>
              <w:rPr>
                <w:rFonts w:cs="Arial"/>
              </w:rPr>
              <w:t>1.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944916E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68C117D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Verificar que la marcha actual reportada por la Unidad de control sea 3.</w:t>
            </w:r>
          </w:p>
        </w:tc>
        <w:tc>
          <w:tcPr>
            <w:tcW w:w="1262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687AACC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lang w:val="es-CO"/>
              </w:rPr>
            </w:pPr>
          </w:p>
        </w:tc>
      </w:tr>
      <w:tr w:rsidR="00897AA8" w:rsidRPr="00701568" w14:paraId="4BCA1026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A7DD959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907F762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1AA5274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Pulsar el selector de modo para cambiar el modo de funcionamiento a "Automático".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E29FC8B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  <w:lang w:val="es-CO"/>
              </w:rPr>
            </w:pPr>
          </w:p>
        </w:tc>
      </w:tr>
      <w:tr w:rsidR="00897AA8" w:rsidRPr="00897AA8" w14:paraId="4DF9FA4C" w14:textId="77777777" w:rsidTr="00E74F54">
        <w:trPr>
          <w:cantSplit/>
          <w:trHeight w:val="774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1DA6FBA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3FCF7F4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/>
              </w:rPr>
              <w:t>R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AC12D20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Verificar que el modo de funcionamiento reportado por la Unidad de control sea "Automático".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FECE42A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  <w:r>
              <w:rPr>
                <w:rFonts w:cs="Arial"/>
              </w:rPr>
              <w:t>Pass / Fail</w:t>
            </w:r>
          </w:p>
        </w:tc>
      </w:tr>
      <w:tr w:rsidR="00897AA8" w:rsidRPr="00897AA8" w14:paraId="4F181BA7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A0403B0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70E34C1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/>
              </w:rPr>
              <w:t>R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70AA455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Verificar que la marcha actual siga siendo 3 (no afectada por el cambio de modo).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E4F3103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  <w:r>
              <w:rPr>
                <w:rFonts w:cs="Arial"/>
              </w:rPr>
              <w:t>Pass / Fail</w:t>
            </w:r>
          </w:p>
        </w:tc>
      </w:tr>
      <w:tr w:rsidR="00897AA8" w:rsidRPr="00897AA8" w14:paraId="58AAC130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AE9AE28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1CB223A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8ECE1EA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2A3957E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</w:p>
        </w:tc>
      </w:tr>
      <w:tr w:rsidR="00897AA8" w:rsidRPr="00897AA8" w14:paraId="2F9404D8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9C2340B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A53602B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B9D00C1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132A942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</w:p>
        </w:tc>
      </w:tr>
      <w:tr w:rsidR="00897AA8" w:rsidRPr="00897AA8" w14:paraId="4E5721EB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C8AB154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FC1BBB5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  <w:color w:val="FF00FF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64AE093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color w:val="FF00FF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1964EBB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color w:val="FF00FF"/>
                <w:sz w:val="18"/>
              </w:rPr>
            </w:pPr>
          </w:p>
        </w:tc>
      </w:tr>
    </w:tbl>
    <w:p w14:paraId="7FBD00DF" w14:textId="77777777" w:rsidR="00897AA8" w:rsidRPr="00897AA8" w:rsidRDefault="00897AA8" w:rsidP="00897AA8">
      <w:pPr>
        <w:pStyle w:val="Sangranormal"/>
      </w:pPr>
      <w:r>
        <w:t>Comments:</w:t>
      </w:r>
      <w:r>
        <w:br/>
        <w:t>________________________________________________________________________________</w:t>
      </w:r>
    </w:p>
    <w:p w14:paraId="10D75650" w14:textId="77777777" w:rsidR="00897AA8" w:rsidRPr="00701568" w:rsidRDefault="00897AA8" w:rsidP="00897AA8">
      <w:pPr>
        <w:pStyle w:val="Ttulo1"/>
        <w:numPr>
          <w:ilvl w:val="0"/>
          <w:numId w:val="0"/>
        </w:numPr>
        <w:rPr>
          <w:rFonts w:cs="Arial"/>
          <w:b w:val="0"/>
          <w:sz w:val="22"/>
          <w:szCs w:val="22"/>
          <w:lang w:val="es-CO"/>
        </w:rPr>
      </w:pPr>
      <w:r w:rsidRPr="00701568">
        <w:rPr>
          <w:lang w:val="es-CO"/>
        </w:rPr>
        <w:t>TC-05 Verificar el tiempo de respuesta del cambio de marcha</w:t>
      </w:r>
    </w:p>
    <w:p w14:paraId="3016F2BC" w14:textId="77777777" w:rsidR="00897AA8" w:rsidRPr="00701568" w:rsidRDefault="00897AA8" w:rsidP="00897AA8">
      <w:pPr>
        <w:pStyle w:val="HeadingNoNumNoToc3"/>
        <w:rPr>
          <w:rFonts w:cs="Arial"/>
          <w:lang w:val="es-CO"/>
        </w:rPr>
      </w:pPr>
      <w:r w:rsidRPr="00701568">
        <w:rPr>
          <w:lang w:val="es-CO"/>
        </w:rPr>
        <w:t>Verifica que el cambio de marcha se refleje en la simulación dentro del tiempo máximo permitido, para no afectar la sensación de tiempo real del videojuego.</w:t>
      </w:r>
    </w:p>
    <w:p w14:paraId="7B6AEE8F" w14:textId="77777777" w:rsidR="00897AA8" w:rsidRPr="00897AA8" w:rsidRDefault="00897AA8" w:rsidP="00897AA8">
      <w:pPr>
        <w:pStyle w:val="Sangranormal"/>
      </w:pPr>
      <w:r>
        <w:t>___________________________________________________________</w:t>
      </w:r>
    </w:p>
    <w:p w14:paraId="504EE31A" w14:textId="77777777" w:rsidR="00897AA8" w:rsidRPr="00897AA8" w:rsidRDefault="00897AA8" w:rsidP="00897AA8">
      <w:pPr>
        <w:pStyle w:val="Sangranormal"/>
        <w:ind w:left="0"/>
        <w:rPr>
          <w:rFonts w:ascii="Arial" w:hAnsi="Arial" w:cs="Arial"/>
          <w:b/>
          <w:i/>
          <w:iCs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6480"/>
        <w:gridCol w:w="1262"/>
      </w:tblGrid>
      <w:tr w:rsidR="00897AA8" w:rsidRPr="00897AA8" w14:paraId="2A352F6A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D6B3FB9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lastRenderedPageBreak/>
              <w:t>Test Case ID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6788FE6" w14:textId="77777777" w:rsidR="00897AA8" w:rsidRPr="00897AA8" w:rsidRDefault="00897AA8" w:rsidP="00E74F54">
            <w:pPr>
              <w:pStyle w:val="TableCellSinglePage"/>
              <w:rPr>
                <w:rFonts w:cs="Arial"/>
                <w:lang w:val="fr-FR"/>
              </w:rPr>
            </w:pPr>
            <w:r>
              <w:rPr>
                <w:rFonts w:cs="Arial"/>
              </w:rPr>
              <w:t>TC-05</w:t>
            </w:r>
          </w:p>
        </w:tc>
      </w:tr>
      <w:tr w:rsidR="00897AA8" w:rsidRPr="00701568" w14:paraId="466DC0CC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568CC93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Description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07CFFCA" w14:textId="77777777" w:rsidR="00897AA8" w:rsidRPr="00701568" w:rsidRDefault="00897AA8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Verifica el cumplimiento del requisito no funcional de rendimiento (RNF-01) asociado al cambio de marcha.</w:t>
            </w:r>
          </w:p>
        </w:tc>
      </w:tr>
      <w:tr w:rsidR="00897AA8" w:rsidRPr="00701568" w14:paraId="785F9B02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B8A38D5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Applicable for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0B344B6" w14:textId="77777777" w:rsidR="00897AA8" w:rsidRPr="00701568" w:rsidRDefault="003F2493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PC, consola (todas las plataformas del simulador)</w:t>
            </w:r>
          </w:p>
        </w:tc>
      </w:tr>
      <w:tr w:rsidR="00897AA8" w:rsidRPr="00897AA8" w14:paraId="73BF595D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6CA91F8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Requirements</w:t>
            </w: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44E87E0" w14:textId="77777777" w:rsidR="00897AA8" w:rsidRPr="00897AA8" w:rsidRDefault="00897AA8" w:rsidP="00E74F54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RNF-01</w:t>
            </w:r>
          </w:p>
        </w:tc>
      </w:tr>
      <w:tr w:rsidR="00897AA8" w:rsidRPr="00701568" w14:paraId="28F6776E" w14:textId="77777777" w:rsidTr="00E74F54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ED43F72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  <w:r>
              <w:rPr>
                <w:rFonts w:cs="Arial"/>
              </w:rPr>
              <w:t>Initial Conditions</w:t>
            </w:r>
          </w:p>
          <w:p w14:paraId="7F92B939" w14:textId="77777777" w:rsidR="00897AA8" w:rsidRPr="00897AA8" w:rsidRDefault="00897AA8" w:rsidP="00E74F54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7742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AD8C47B" w14:textId="77777777" w:rsidR="00897AA8" w:rsidRPr="00701568" w:rsidRDefault="00897AA8" w:rsidP="00E74F54">
            <w:pPr>
              <w:pStyle w:val="TableCellSinglePage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El vehículo está en marcha neutra, con el embrague activado.</w:t>
            </w:r>
          </w:p>
        </w:tc>
      </w:tr>
      <w:tr w:rsidR="00897AA8" w:rsidRPr="00897AA8" w14:paraId="3AE9DF6C" w14:textId="77777777" w:rsidTr="00E74F54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2507B26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4911F85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Full / </w:t>
            </w:r>
            <w:proofErr w:type="spellStart"/>
            <w:r w:rsidRPr="00897AA8">
              <w:rPr>
                <w:rFonts w:cs="Arial"/>
                <w:b/>
                <w:bCs/>
              </w:rPr>
              <w:t>Regr</w:t>
            </w:r>
            <w:proofErr w:type="spellEnd"/>
          </w:p>
        </w:tc>
        <w:tc>
          <w:tcPr>
            <w:tcW w:w="648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E730C6E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proofErr w:type="gramStart"/>
            <w:r w:rsidRPr="00897AA8">
              <w:rPr>
                <w:rFonts w:cs="Arial"/>
                <w:b/>
                <w:bCs/>
              </w:rPr>
              <w:t>Task  &amp;</w:t>
            </w:r>
            <w:proofErr w:type="gramEnd"/>
            <w:r w:rsidRPr="00897AA8">
              <w:rPr>
                <w:rFonts w:cs="Arial"/>
                <w:b/>
                <w:bCs/>
              </w:rPr>
              <w:t xml:space="preserve"> Expected Result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EB0AD01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</w:rPr>
            </w:pPr>
          </w:p>
        </w:tc>
      </w:tr>
      <w:tr w:rsidR="00897AA8" w:rsidRPr="00701568" w14:paraId="71DBEB61" w14:textId="77777777" w:rsidTr="00E74F54">
        <w:trPr>
          <w:cantSplit/>
          <w:trHeight w:val="465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92D06D4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  <w:r>
              <w:rPr>
                <w:rFonts w:cs="Arial"/>
              </w:rPr>
              <w:t>1.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F6BCFA1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6091A72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Solicitar un cambio de marcha mediante la palanca o el selector de marcha.</w:t>
            </w:r>
          </w:p>
        </w:tc>
        <w:tc>
          <w:tcPr>
            <w:tcW w:w="1262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64861C8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lang w:val="es-CO"/>
              </w:rPr>
            </w:pPr>
          </w:p>
        </w:tc>
      </w:tr>
      <w:tr w:rsidR="00897AA8" w:rsidRPr="00897AA8" w14:paraId="583F98C0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CE1CB25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D3B1B4B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/>
              </w:rPr>
              <w:t>R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F92BF58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Medir el tiempo transcurrido desde la solicitud hasta que la Caja de cambios reporte el nuevo engranaje acoplado.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BC38E87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  <w:r>
              <w:rPr>
                <w:rFonts w:cs="Arial"/>
              </w:rPr>
              <w:t>Pass / Fail</w:t>
            </w:r>
          </w:p>
        </w:tc>
      </w:tr>
      <w:tr w:rsidR="00897AA8" w:rsidRPr="00897AA8" w14:paraId="68BBE0DF" w14:textId="77777777" w:rsidTr="00E74F54">
        <w:trPr>
          <w:cantSplit/>
          <w:trHeight w:val="774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AD3D113" w14:textId="77777777" w:rsidR="00897AA8" w:rsidRPr="00897AA8" w:rsidRDefault="00897AA8" w:rsidP="00E74F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B0878C7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/>
              </w:rPr>
              <w:t>R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F0E50F2" w14:textId="77777777" w:rsidR="00897AA8" w:rsidRPr="00701568" w:rsidRDefault="00897AA8" w:rsidP="00E74F54">
            <w:pPr>
              <w:pStyle w:val="TableCellSinglePage"/>
              <w:spacing w:line="240" w:lineRule="atLeast"/>
              <w:rPr>
                <w:rFonts w:cs="Arial"/>
                <w:lang w:val="es-CO"/>
              </w:rPr>
            </w:pPr>
            <w:r w:rsidRPr="00701568">
              <w:rPr>
                <w:rFonts w:cs="Arial"/>
                <w:lang w:val="es-CO"/>
              </w:rPr>
              <w:t>Verificar que el tiempo medido no sea mayor a 100 ms.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34427EA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  <w:r>
              <w:rPr>
                <w:rFonts w:cs="Arial"/>
              </w:rPr>
              <w:t>Pass / Fail</w:t>
            </w:r>
          </w:p>
        </w:tc>
      </w:tr>
      <w:tr w:rsidR="00897AA8" w:rsidRPr="00897AA8" w14:paraId="681EF24B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AAEB2F1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B138F8E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87729C7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E8AA669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</w:p>
        </w:tc>
      </w:tr>
      <w:tr w:rsidR="00897AA8" w:rsidRPr="00897AA8" w14:paraId="66F6006E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6421385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FF39ADA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F886640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EC782EA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</w:p>
        </w:tc>
      </w:tr>
      <w:tr w:rsidR="00897AA8" w:rsidRPr="00897AA8" w14:paraId="24A66972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67B695C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785A964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DC0394B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262D588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sz w:val="18"/>
              </w:rPr>
            </w:pPr>
          </w:p>
        </w:tc>
      </w:tr>
      <w:tr w:rsidR="00897AA8" w:rsidRPr="00897AA8" w14:paraId="0DD9DB04" w14:textId="77777777" w:rsidTr="00E74F54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F28063F" w14:textId="77777777" w:rsidR="00897AA8" w:rsidRPr="00897AA8" w:rsidRDefault="00897AA8" w:rsidP="00E74F5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D846278" w14:textId="77777777" w:rsidR="00897AA8" w:rsidRPr="00897AA8" w:rsidRDefault="00897AA8" w:rsidP="00E74F54">
            <w:pPr>
              <w:pStyle w:val="TableCellSinglePage"/>
              <w:spacing w:line="240" w:lineRule="atLeast"/>
              <w:jc w:val="center"/>
              <w:rPr>
                <w:rFonts w:cs="Arial"/>
                <w:color w:val="FF00FF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AC28FA7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color w:val="FF00FF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50DCF63" w14:textId="77777777" w:rsidR="00897AA8" w:rsidRPr="00897AA8" w:rsidRDefault="00897AA8" w:rsidP="00E74F54">
            <w:pPr>
              <w:pStyle w:val="TableCellSinglePage"/>
              <w:spacing w:line="240" w:lineRule="atLeast"/>
              <w:rPr>
                <w:rFonts w:cs="Arial"/>
                <w:b/>
                <w:color w:val="FF00FF"/>
                <w:sz w:val="18"/>
              </w:rPr>
            </w:pPr>
          </w:p>
        </w:tc>
      </w:tr>
    </w:tbl>
    <w:p w14:paraId="79B3D7F4" w14:textId="77777777" w:rsidR="00897AA8" w:rsidRPr="00897AA8" w:rsidRDefault="00897AA8" w:rsidP="00897AA8">
      <w:pPr>
        <w:pStyle w:val="Sangranormal"/>
      </w:pPr>
      <w:r>
        <w:t>Comments:</w:t>
      </w:r>
      <w:r>
        <w:br/>
        <w:t>________________________________________________________________________________</w:t>
      </w:r>
    </w:p>
    <w:p w14:paraId="6FCB646E" w14:textId="77777777" w:rsidR="00897AA8" w:rsidRDefault="00897AA8" w:rsidP="001C5E66">
      <w:pPr>
        <w:rPr>
          <w:rFonts w:ascii="Arial" w:hAnsi="Arial" w:cs="Arial"/>
          <w:b/>
        </w:rPr>
      </w:pPr>
    </w:p>
    <w:p w14:paraId="68D8B88F" w14:textId="77777777" w:rsidR="00AC2563" w:rsidRDefault="00AC2563" w:rsidP="001C5E66">
      <w:pPr>
        <w:rPr>
          <w:rFonts w:ascii="Arial" w:hAnsi="Arial" w:cs="Arial"/>
          <w:b/>
        </w:rPr>
      </w:pPr>
    </w:p>
    <w:p w14:paraId="5D2D35AA" w14:textId="77777777" w:rsidR="00AC2563" w:rsidRDefault="00AC2563" w:rsidP="001C5E66">
      <w:pPr>
        <w:rPr>
          <w:rFonts w:ascii="Arial" w:hAnsi="Arial" w:cs="Arial"/>
          <w:b/>
        </w:rPr>
      </w:pPr>
    </w:p>
    <w:p w14:paraId="714019F1" w14:textId="77777777" w:rsidR="00800C65" w:rsidRDefault="00800C65">
      <w:pPr>
        <w:rPr>
          <w:rFonts w:ascii="Arial" w:hAnsi="Arial" w:cs="Arial"/>
          <w:b/>
        </w:rPr>
      </w:pPr>
      <w:bookmarkStart w:id="14" w:name="_Toc156800537"/>
      <w:r>
        <w:rPr>
          <w:rFonts w:ascii="Arial" w:hAnsi="Arial" w:cs="Arial"/>
          <w:b/>
        </w:rPr>
        <w:br w:type="page"/>
      </w:r>
    </w:p>
    <w:p w14:paraId="48545C86" w14:textId="05D90276" w:rsidR="00AC2563" w:rsidRDefault="00AC2563" w:rsidP="001C5E66">
      <w:pPr>
        <w:rPr>
          <w:rFonts w:ascii="Arial" w:hAnsi="Arial" w:cs="Arial"/>
        </w:rPr>
      </w:pPr>
      <w:r w:rsidRPr="00AC2563">
        <w:rPr>
          <w:rFonts w:ascii="Arial" w:hAnsi="Arial" w:cs="Arial"/>
        </w:rPr>
        <w:lastRenderedPageBreak/>
        <w:t>Traceability matrix</w:t>
      </w:r>
      <w:bookmarkEnd w:id="14"/>
    </w:p>
    <w:tbl>
      <w:tblPr>
        <w:tblpPr w:leftFromText="180" w:rightFromText="180" w:horzAnchor="margin" w:tblpY="19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2643"/>
        <w:gridCol w:w="2581"/>
        <w:gridCol w:w="2336"/>
      </w:tblGrid>
      <w:tr w:rsidR="00AC2563" w:rsidRPr="009473C5" w14:paraId="018D8A31" w14:textId="77777777" w:rsidTr="00800C65">
        <w:trPr>
          <w:tblHeader/>
        </w:trPr>
        <w:tc>
          <w:tcPr>
            <w:tcW w:w="2643" w:type="dxa"/>
          </w:tcPr>
          <w:p w14:paraId="676E4F6D" w14:textId="77777777" w:rsidR="00AC2563" w:rsidRPr="00AC2563" w:rsidRDefault="00AC2563" w:rsidP="00AC2563">
            <w:pPr>
              <w:pStyle w:val="Sangranormal"/>
              <w:ind w:left="0"/>
              <w:rPr>
                <w:rFonts w:ascii="Arial" w:hAnsi="Arial" w:cs="Arial"/>
                <w:b/>
                <w:bCs/>
              </w:rPr>
            </w:pPr>
            <w:r w:rsidRPr="00AC2563">
              <w:rPr>
                <w:rFonts w:ascii="Arial" w:hAnsi="Arial" w:cs="Arial"/>
                <w:b/>
                <w:bCs/>
              </w:rPr>
              <w:t>Requirement id</w:t>
            </w:r>
          </w:p>
        </w:tc>
        <w:tc>
          <w:tcPr>
            <w:tcW w:w="2581" w:type="dxa"/>
          </w:tcPr>
          <w:p w14:paraId="0DEA0522" w14:textId="77777777" w:rsidR="00AC2563" w:rsidRPr="00AC2563" w:rsidRDefault="00AC2563" w:rsidP="00AC2563">
            <w:pPr>
              <w:pStyle w:val="Sangranormal"/>
              <w:ind w:left="0"/>
              <w:rPr>
                <w:rFonts w:ascii="Arial" w:hAnsi="Arial" w:cs="Arial"/>
                <w:b/>
                <w:bCs/>
              </w:rPr>
            </w:pPr>
            <w:r w:rsidRPr="00AC2563">
              <w:rPr>
                <w:rFonts w:ascii="Arial" w:hAnsi="Arial" w:cs="Arial"/>
                <w:b/>
                <w:bCs/>
              </w:rPr>
              <w:t>Test case id</w:t>
            </w:r>
          </w:p>
        </w:tc>
        <w:tc>
          <w:tcPr>
            <w:tcW w:w="2336" w:type="dxa"/>
          </w:tcPr>
          <w:p w14:paraId="65D3987B" w14:textId="77777777" w:rsidR="00AC2563" w:rsidRPr="00AC2563" w:rsidRDefault="00AC2563" w:rsidP="00AC2563">
            <w:pPr>
              <w:pStyle w:val="Sangranormal"/>
              <w:ind w:left="0"/>
              <w:rPr>
                <w:rFonts w:ascii="Arial" w:hAnsi="Arial" w:cs="Arial"/>
                <w:b/>
                <w:bCs/>
              </w:rPr>
            </w:pPr>
            <w:r w:rsidRPr="00AC2563">
              <w:rPr>
                <w:rFonts w:ascii="Arial" w:hAnsi="Arial" w:cs="Arial"/>
                <w:b/>
                <w:bCs/>
              </w:rPr>
              <w:t>Notes</w:t>
            </w:r>
          </w:p>
        </w:tc>
      </w:tr>
      <w:tr w:rsidR="00AC2563" w:rsidRPr="00701568" w14:paraId="1015E8D9" w14:textId="77777777" w:rsidTr="00800C65">
        <w:tc>
          <w:tcPr>
            <w:tcW w:w="2643" w:type="dxa"/>
          </w:tcPr>
          <w:p w14:paraId="2DFB35AB" w14:textId="77777777" w:rsidR="00AC2563" w:rsidRPr="00730008" w:rsidRDefault="00AC2563" w:rsidP="00AC2563">
            <w:pPr>
              <w:pStyle w:val="TableCellSinglePage"/>
              <w:spacing w:after="120"/>
              <w:rPr>
                <w:rFonts w:cs="Arial"/>
                <w:sz w:val="24"/>
                <w:szCs w:val="24"/>
              </w:rPr>
            </w:pPr>
            <w:r w:rsidRPr="00730008">
              <w:rPr>
                <w:rFonts w:cs="Arial"/>
                <w:sz w:val="24"/>
                <w:szCs w:val="24"/>
              </w:rPr>
              <w:t>RF-05, RF-08</w:t>
            </w:r>
          </w:p>
        </w:tc>
        <w:tc>
          <w:tcPr>
            <w:tcW w:w="2581" w:type="dxa"/>
          </w:tcPr>
          <w:p w14:paraId="1946BFFC" w14:textId="77777777" w:rsidR="00AC2563" w:rsidRPr="00730008" w:rsidRDefault="00AC2563" w:rsidP="00AC2563">
            <w:pPr>
              <w:pStyle w:val="TableCellSinglePage"/>
              <w:spacing w:after="120"/>
              <w:rPr>
                <w:rFonts w:cs="Arial"/>
                <w:sz w:val="24"/>
                <w:szCs w:val="24"/>
                <w:lang w:val="fr-FR"/>
              </w:rPr>
            </w:pPr>
            <w:r w:rsidRPr="00730008">
              <w:rPr>
                <w:rFonts w:cs="Arial"/>
                <w:sz w:val="24"/>
                <w:szCs w:val="24"/>
              </w:rPr>
              <w:t>TC-01</w:t>
            </w:r>
          </w:p>
        </w:tc>
        <w:tc>
          <w:tcPr>
            <w:tcW w:w="2336" w:type="dxa"/>
          </w:tcPr>
          <w:p w14:paraId="4A3FE3E0" w14:textId="77777777" w:rsidR="00AC2563" w:rsidRPr="00701568" w:rsidRDefault="00AC2563" w:rsidP="00AC2563">
            <w:pPr>
              <w:pStyle w:val="Sangranormal"/>
              <w:ind w:left="0"/>
              <w:rPr>
                <w:rFonts w:ascii="Arial" w:hAnsi="Arial" w:cs="Arial"/>
                <w:lang w:val="es-CO"/>
              </w:rPr>
            </w:pPr>
            <w:r w:rsidRPr="00701568">
              <w:rPr>
                <w:rFonts w:ascii="Arial" w:hAnsi="Arial" w:cs="Arial"/>
                <w:lang w:val="es-CO"/>
              </w:rPr>
              <w:t>Verifica que no se acople una marcha sin desactivar antes el embrague</w:t>
            </w:r>
          </w:p>
        </w:tc>
      </w:tr>
      <w:tr w:rsidR="00AC2563" w:rsidRPr="00701568" w14:paraId="26D6BADC" w14:textId="77777777" w:rsidTr="00800C65">
        <w:tc>
          <w:tcPr>
            <w:tcW w:w="2643" w:type="dxa"/>
          </w:tcPr>
          <w:p w14:paraId="33928E3F" w14:textId="77777777" w:rsidR="00AC2563" w:rsidRPr="00AC2563" w:rsidRDefault="00AC2563" w:rsidP="00AC2563">
            <w:pPr>
              <w:pStyle w:val="Sangranormal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RF-02, RF-12</w:t>
            </w:r>
          </w:p>
        </w:tc>
        <w:tc>
          <w:tcPr>
            <w:tcW w:w="2581" w:type="dxa"/>
          </w:tcPr>
          <w:p w14:paraId="1867D052" w14:textId="77777777" w:rsidR="00AC2563" w:rsidRPr="00AC2563" w:rsidRDefault="00AC2563" w:rsidP="00AC2563">
            <w:pPr>
              <w:pStyle w:val="Sangranormal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TC-02</w:t>
            </w:r>
          </w:p>
        </w:tc>
        <w:tc>
          <w:tcPr>
            <w:tcW w:w="2336" w:type="dxa"/>
          </w:tcPr>
          <w:p w14:paraId="61AF8D90" w14:textId="77777777" w:rsidR="00AC2563" w:rsidRPr="00701568" w:rsidRDefault="00AC2563" w:rsidP="00AC2563">
            <w:pPr>
              <w:pStyle w:val="Sangranormal"/>
              <w:ind w:left="0"/>
              <w:rPr>
                <w:rFonts w:ascii="Arial" w:hAnsi="Arial" w:cs="Arial"/>
                <w:lang w:val="es-CO"/>
              </w:rPr>
            </w:pPr>
            <w:r w:rsidRPr="00701568">
              <w:rPr>
                <w:rFonts w:ascii="Arial" w:hAnsi="Arial" w:cs="Arial"/>
                <w:lang w:val="es-CO"/>
              </w:rPr>
              <w:t>Verifica el límite superior de marchas (marcha 5)</w:t>
            </w:r>
          </w:p>
        </w:tc>
      </w:tr>
      <w:tr w:rsidR="00AC2563" w:rsidRPr="00701568" w14:paraId="2270B896" w14:textId="77777777" w:rsidTr="00800C65">
        <w:tc>
          <w:tcPr>
            <w:tcW w:w="2643" w:type="dxa"/>
          </w:tcPr>
          <w:p w14:paraId="16CB52D4" w14:textId="77777777" w:rsidR="00AC2563" w:rsidRPr="00AC2563" w:rsidRDefault="00AC2563" w:rsidP="00AC2563">
            <w:pPr>
              <w:pStyle w:val="Sangranormal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RF-08, RF-09, RF-10, RF-11</w:t>
            </w:r>
          </w:p>
        </w:tc>
        <w:tc>
          <w:tcPr>
            <w:tcW w:w="2581" w:type="dxa"/>
          </w:tcPr>
          <w:p w14:paraId="11355EBE" w14:textId="77777777" w:rsidR="00AC2563" w:rsidRPr="00AC2563" w:rsidRDefault="00AC2563" w:rsidP="00AC2563">
            <w:pPr>
              <w:pStyle w:val="Sangranormal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TC-03</w:t>
            </w:r>
          </w:p>
        </w:tc>
        <w:tc>
          <w:tcPr>
            <w:tcW w:w="2336" w:type="dxa"/>
          </w:tcPr>
          <w:p w14:paraId="47805CB0" w14:textId="77777777" w:rsidR="00AC2563" w:rsidRPr="00701568" w:rsidRDefault="00AC2563" w:rsidP="00AC2563">
            <w:pPr>
              <w:pStyle w:val="Sangranormal"/>
              <w:ind w:left="0"/>
              <w:rPr>
                <w:rFonts w:ascii="Arial" w:hAnsi="Arial" w:cs="Arial"/>
                <w:lang w:val="es-CO"/>
              </w:rPr>
            </w:pPr>
            <w:r w:rsidRPr="00701568">
              <w:rPr>
                <w:rFonts w:ascii="Arial" w:hAnsi="Arial" w:cs="Arial"/>
                <w:lang w:val="es-CO"/>
              </w:rPr>
              <w:t>Verifica que solo un engranaje esté acoplado a la vez</w:t>
            </w:r>
          </w:p>
        </w:tc>
      </w:tr>
      <w:tr w:rsidR="00AC2563" w:rsidRPr="00701568" w14:paraId="5511E0C8" w14:textId="77777777" w:rsidTr="00800C65">
        <w:tc>
          <w:tcPr>
            <w:tcW w:w="2643" w:type="dxa"/>
          </w:tcPr>
          <w:p w14:paraId="59661481" w14:textId="77777777" w:rsidR="00AC2563" w:rsidRPr="00AC2563" w:rsidRDefault="00AC2563" w:rsidP="00AC2563">
            <w:pPr>
              <w:pStyle w:val="Sangranormal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RF-04</w:t>
            </w:r>
          </w:p>
        </w:tc>
        <w:tc>
          <w:tcPr>
            <w:tcW w:w="2581" w:type="dxa"/>
          </w:tcPr>
          <w:p w14:paraId="3C2D73AD" w14:textId="77777777" w:rsidR="00AC2563" w:rsidRPr="00AC2563" w:rsidRDefault="00AC2563" w:rsidP="00AC2563">
            <w:pPr>
              <w:pStyle w:val="Sangranormal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TC-04</w:t>
            </w:r>
          </w:p>
        </w:tc>
        <w:tc>
          <w:tcPr>
            <w:tcW w:w="2336" w:type="dxa"/>
          </w:tcPr>
          <w:p w14:paraId="36BB9362" w14:textId="77777777" w:rsidR="00AC2563" w:rsidRPr="00701568" w:rsidRDefault="00AC2563" w:rsidP="00AC2563">
            <w:pPr>
              <w:pStyle w:val="Sangranormal"/>
              <w:ind w:left="0"/>
              <w:rPr>
                <w:rFonts w:ascii="Arial" w:hAnsi="Arial" w:cs="Arial"/>
                <w:lang w:val="es-CO"/>
              </w:rPr>
            </w:pPr>
            <w:r w:rsidRPr="00701568">
              <w:rPr>
                <w:rFonts w:ascii="Arial" w:hAnsi="Arial" w:cs="Arial"/>
                <w:lang w:val="es-CO"/>
              </w:rPr>
              <w:t>Verifica independencia entre el modo de funcionamiento y la marcha acoplada</w:t>
            </w:r>
          </w:p>
        </w:tc>
      </w:tr>
      <w:tr w:rsidR="00AC2563" w:rsidRPr="00701568" w14:paraId="41073DE8" w14:textId="77777777" w:rsidTr="00800C65">
        <w:tc>
          <w:tcPr>
            <w:tcW w:w="2643" w:type="dxa"/>
          </w:tcPr>
          <w:p w14:paraId="29E92BC1" w14:textId="77777777" w:rsidR="00AC2563" w:rsidRPr="00AC2563" w:rsidRDefault="00AC2563" w:rsidP="00AC2563">
            <w:pPr>
              <w:pStyle w:val="Sangranormal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RNF-01</w:t>
            </w:r>
          </w:p>
        </w:tc>
        <w:tc>
          <w:tcPr>
            <w:tcW w:w="2581" w:type="dxa"/>
          </w:tcPr>
          <w:p w14:paraId="71404F72" w14:textId="77777777" w:rsidR="00AC2563" w:rsidRPr="00AC2563" w:rsidRDefault="00AC2563" w:rsidP="00AC2563">
            <w:pPr>
              <w:pStyle w:val="Sangranormal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TC-05</w:t>
            </w:r>
          </w:p>
        </w:tc>
        <w:tc>
          <w:tcPr>
            <w:tcW w:w="2336" w:type="dxa"/>
          </w:tcPr>
          <w:p w14:paraId="4B34BB6E" w14:textId="77777777" w:rsidR="00AC2563" w:rsidRPr="00701568" w:rsidRDefault="00AC2563" w:rsidP="00AC2563">
            <w:pPr>
              <w:pStyle w:val="Sangranormal"/>
              <w:ind w:left="0"/>
              <w:rPr>
                <w:rFonts w:ascii="Arial" w:hAnsi="Arial" w:cs="Arial"/>
                <w:lang w:val="es-CO"/>
              </w:rPr>
            </w:pPr>
            <w:r w:rsidRPr="00701568">
              <w:rPr>
                <w:rFonts w:ascii="Arial" w:hAnsi="Arial" w:cs="Arial"/>
                <w:lang w:val="es-CO"/>
              </w:rPr>
              <w:t>Verifica que el cambio de marcha no supere el tiempo máximo de respuesta (100 ms)</w:t>
            </w:r>
          </w:p>
        </w:tc>
      </w:tr>
      <w:tr w:rsidR="00AC2563" w:rsidRPr="00701568" w14:paraId="7A448F1C" w14:textId="77777777" w:rsidTr="00800C65">
        <w:tc>
          <w:tcPr>
            <w:tcW w:w="2643" w:type="dxa"/>
          </w:tcPr>
          <w:p w14:paraId="4DDECA0B" w14:textId="77777777" w:rsidR="00AC2563" w:rsidRPr="00701568" w:rsidRDefault="00AC2563" w:rsidP="00AC2563">
            <w:pPr>
              <w:pStyle w:val="Sangranormal"/>
              <w:ind w:left="0"/>
              <w:rPr>
                <w:rFonts w:ascii="Arial" w:hAnsi="Arial" w:cs="Arial"/>
                <w:lang w:val="es-CO"/>
              </w:rPr>
            </w:pPr>
          </w:p>
        </w:tc>
        <w:tc>
          <w:tcPr>
            <w:tcW w:w="2581" w:type="dxa"/>
          </w:tcPr>
          <w:p w14:paraId="76F9DCE3" w14:textId="77777777" w:rsidR="00AC2563" w:rsidRPr="00701568" w:rsidRDefault="00AC2563" w:rsidP="00AC2563">
            <w:pPr>
              <w:pStyle w:val="Sangranormal"/>
              <w:ind w:left="0"/>
              <w:rPr>
                <w:rFonts w:ascii="Arial" w:hAnsi="Arial" w:cs="Arial"/>
                <w:lang w:val="es-CO"/>
              </w:rPr>
            </w:pPr>
          </w:p>
        </w:tc>
        <w:tc>
          <w:tcPr>
            <w:tcW w:w="2336" w:type="dxa"/>
          </w:tcPr>
          <w:p w14:paraId="6A9BE8F2" w14:textId="77777777" w:rsidR="00AC2563" w:rsidRPr="00701568" w:rsidRDefault="00AC2563" w:rsidP="00AC2563">
            <w:pPr>
              <w:pStyle w:val="Sangranormal"/>
              <w:ind w:left="0"/>
              <w:rPr>
                <w:rFonts w:ascii="Arial" w:hAnsi="Arial" w:cs="Arial"/>
                <w:lang w:val="es-CO"/>
              </w:rPr>
            </w:pPr>
          </w:p>
        </w:tc>
      </w:tr>
    </w:tbl>
    <w:p w14:paraId="33332766" w14:textId="77777777" w:rsidR="00AC2563" w:rsidRPr="00701568" w:rsidRDefault="00AC2563" w:rsidP="00AC2563">
      <w:pPr>
        <w:rPr>
          <w:lang w:val="es-CO"/>
        </w:rPr>
      </w:pPr>
    </w:p>
    <w:sectPr w:rsidR="00AC2563" w:rsidRPr="0070156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B4738"/>
    <w:multiLevelType w:val="multilevel"/>
    <w:tmpl w:val="23E0B43C"/>
    <w:lvl w:ilvl="0">
      <w:start w:val="1"/>
      <w:numFmt w:val="decimal"/>
      <w:pStyle w:val="Ttulo1"/>
      <w:suff w:val="nothing"/>
      <w:lvlText w:val="%1 "/>
      <w:lvlJc w:val="left"/>
      <w:pPr>
        <w:ind w:left="0" w:firstLine="0"/>
      </w:pPr>
    </w:lvl>
    <w:lvl w:ilvl="1">
      <w:start w:val="1"/>
      <w:numFmt w:val="decimal"/>
      <w:pStyle w:val="Ttulo2"/>
      <w:suff w:val="nothing"/>
      <w:lvlText w:val="%1.%2 "/>
      <w:lvlJc w:val="left"/>
      <w:pPr>
        <w:ind w:left="0" w:firstLine="0"/>
      </w:pPr>
    </w:lvl>
    <w:lvl w:ilvl="2">
      <w:start w:val="1"/>
      <w:numFmt w:val="decimal"/>
      <w:pStyle w:val="Ttulo3"/>
      <w:suff w:val="nothing"/>
      <w:lvlText w:val="%1.%2.%3 "/>
      <w:lvlJc w:val="left"/>
      <w:pPr>
        <w:ind w:left="0" w:firstLine="0"/>
      </w:pPr>
    </w:lvl>
    <w:lvl w:ilvl="3">
      <w:start w:val="1"/>
      <w:numFmt w:val="decimal"/>
      <w:pStyle w:val="Ttulo4"/>
      <w:suff w:val="nothing"/>
      <w:lvlText w:val="%1.%2.%3.%4 "/>
      <w:lvlJc w:val="left"/>
      <w:pPr>
        <w:ind w:left="0" w:firstLine="0"/>
      </w:pPr>
    </w:lvl>
    <w:lvl w:ilvl="4">
      <w:start w:val="1"/>
      <w:numFmt w:val="decimal"/>
      <w:pStyle w:val="Ttulo5"/>
      <w:suff w:val="nothing"/>
      <w:lvlText w:val="%1.%2.%3.%4.%5 "/>
      <w:lvlJc w:val="left"/>
      <w:pPr>
        <w:ind w:left="0" w:firstLine="0"/>
      </w:pPr>
    </w:lvl>
    <w:lvl w:ilvl="5">
      <w:start w:val="1"/>
      <w:numFmt w:val="decimal"/>
      <w:pStyle w:val="Ttulo6"/>
      <w:suff w:val="nothing"/>
      <w:lvlText w:val="%1.%2.%3.%4.%5.%6 "/>
      <w:lvlJc w:val="left"/>
      <w:pPr>
        <w:ind w:left="0" w:firstLine="0"/>
      </w:pPr>
    </w:lvl>
    <w:lvl w:ilvl="6">
      <w:start w:val="1"/>
      <w:numFmt w:val="decimal"/>
      <w:pStyle w:val="Ttulo7"/>
      <w:suff w:val="nothing"/>
      <w:lvlText w:val="%1.%2.%3.%4.%5.%6.%7 "/>
      <w:lvlJc w:val="left"/>
      <w:pPr>
        <w:ind w:left="0" w:firstLine="0"/>
      </w:pPr>
    </w:lvl>
    <w:lvl w:ilvl="7">
      <w:start w:val="1"/>
      <w:numFmt w:val="decimal"/>
      <w:pStyle w:val="Ttulo8"/>
      <w:suff w:val="nothing"/>
      <w:lvlText w:val="%1.%2.%3.%4.%5.%6.%7.%8 "/>
      <w:lvlJc w:val="left"/>
      <w:pPr>
        <w:ind w:left="0" w:firstLine="0"/>
      </w:pPr>
    </w:lvl>
    <w:lvl w:ilvl="8">
      <w:start w:val="1"/>
      <w:numFmt w:val="decimal"/>
      <w:pStyle w:val="Ttulo9"/>
      <w:suff w:val="nothing"/>
      <w:lvlText w:val="%1.%2.%3.%4.%5.%6.%7.%8.%9 "/>
      <w:lvlJc w:val="left"/>
      <w:pPr>
        <w:ind w:left="0" w:firstLine="0"/>
      </w:pPr>
    </w:lvl>
  </w:abstractNum>
  <w:abstractNum w:abstractNumId="1" w15:restartNumberingAfterBreak="0">
    <w:nsid w:val="7E18221F"/>
    <w:multiLevelType w:val="hybridMultilevel"/>
    <w:tmpl w:val="5038F424"/>
    <w:name w:val="[2"/>
    <w:lvl w:ilvl="0" w:tplc="11E26F32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6243705">
    <w:abstractNumId w:val="0"/>
  </w:num>
  <w:num w:numId="2" w16cid:durableId="1418400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D6"/>
    <w:rsid w:val="001A0BF0"/>
    <w:rsid w:val="001C5E66"/>
    <w:rsid w:val="00224C9C"/>
    <w:rsid w:val="002C2C84"/>
    <w:rsid w:val="00361CAB"/>
    <w:rsid w:val="003F2493"/>
    <w:rsid w:val="0050771D"/>
    <w:rsid w:val="00592208"/>
    <w:rsid w:val="006E3E30"/>
    <w:rsid w:val="00701568"/>
    <w:rsid w:val="007045D6"/>
    <w:rsid w:val="00730008"/>
    <w:rsid w:val="007722FD"/>
    <w:rsid w:val="00800C65"/>
    <w:rsid w:val="00897AA8"/>
    <w:rsid w:val="00A47507"/>
    <w:rsid w:val="00AC2563"/>
    <w:rsid w:val="00C62E00"/>
    <w:rsid w:val="00E74F54"/>
    <w:rsid w:val="00EA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16290A"/>
  <w15:chartTrackingRefBased/>
  <w15:docId w15:val="{3C057E8C-21FB-D143-B034-EEA3DF61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aliases w:val="01"/>
    <w:basedOn w:val="Normal"/>
    <w:next w:val="Sangranormal"/>
    <w:link w:val="Ttulo1Car"/>
    <w:qFormat/>
    <w:rsid w:val="001A0BF0"/>
    <w:pPr>
      <w:keepNext/>
      <w:keepLines/>
      <w:numPr>
        <w:numId w:val="1"/>
      </w:numPr>
      <w:spacing w:before="360" w:after="240"/>
      <w:outlineLvl w:val="0"/>
    </w:pPr>
    <w:rPr>
      <w:rFonts w:ascii="Arial" w:hAnsi="Arial"/>
      <w:b/>
      <w:sz w:val="28"/>
      <w:szCs w:val="20"/>
    </w:rPr>
  </w:style>
  <w:style w:type="paragraph" w:styleId="Ttulo2">
    <w:name w:val="heading 2"/>
    <w:aliases w:val="02"/>
    <w:basedOn w:val="Ttulo1"/>
    <w:next w:val="Sangranormal"/>
    <w:link w:val="Ttulo2Car"/>
    <w:qFormat/>
    <w:rsid w:val="001A0BF0"/>
    <w:pPr>
      <w:numPr>
        <w:ilvl w:val="1"/>
      </w:numPr>
      <w:tabs>
        <w:tab w:val="num" w:pos="360"/>
      </w:tabs>
      <w:spacing w:before="240"/>
      <w:outlineLvl w:val="1"/>
    </w:pPr>
    <w:rPr>
      <w:sz w:val="24"/>
    </w:rPr>
  </w:style>
  <w:style w:type="paragraph" w:styleId="Ttulo3">
    <w:name w:val="heading 3"/>
    <w:aliases w:val="03,H3"/>
    <w:basedOn w:val="Ttulo2"/>
    <w:next w:val="Sangranormal"/>
    <w:qFormat/>
    <w:rsid w:val="001A0BF0"/>
    <w:pPr>
      <w:numPr>
        <w:ilvl w:val="2"/>
      </w:numPr>
      <w:outlineLvl w:val="2"/>
    </w:pPr>
    <w:rPr>
      <w:sz w:val="20"/>
    </w:rPr>
  </w:style>
  <w:style w:type="paragraph" w:styleId="Ttulo4">
    <w:name w:val="heading 4"/>
    <w:aliases w:val="04"/>
    <w:basedOn w:val="Ttulo3"/>
    <w:next w:val="Sangranormal"/>
    <w:qFormat/>
    <w:rsid w:val="001A0BF0"/>
    <w:pPr>
      <w:numPr>
        <w:ilvl w:val="3"/>
      </w:numPr>
      <w:outlineLvl w:val="3"/>
    </w:pPr>
  </w:style>
  <w:style w:type="paragraph" w:styleId="Ttulo5">
    <w:name w:val="heading 5"/>
    <w:basedOn w:val="Ttulo3"/>
    <w:next w:val="Sangranormal"/>
    <w:qFormat/>
    <w:rsid w:val="001A0BF0"/>
    <w:pPr>
      <w:numPr>
        <w:ilvl w:val="4"/>
      </w:numPr>
      <w:outlineLvl w:val="4"/>
    </w:pPr>
  </w:style>
  <w:style w:type="paragraph" w:styleId="Ttulo6">
    <w:name w:val="heading 6"/>
    <w:basedOn w:val="Ttulo3"/>
    <w:next w:val="Sangranormal"/>
    <w:qFormat/>
    <w:rsid w:val="001A0BF0"/>
    <w:pPr>
      <w:numPr>
        <w:ilvl w:val="5"/>
      </w:numPr>
      <w:outlineLvl w:val="5"/>
    </w:pPr>
  </w:style>
  <w:style w:type="paragraph" w:styleId="Ttulo7">
    <w:name w:val="heading 7"/>
    <w:basedOn w:val="Ttulo3"/>
    <w:next w:val="Sangranormal"/>
    <w:qFormat/>
    <w:rsid w:val="001A0BF0"/>
    <w:pPr>
      <w:numPr>
        <w:ilvl w:val="6"/>
      </w:numPr>
      <w:outlineLvl w:val="6"/>
    </w:pPr>
  </w:style>
  <w:style w:type="paragraph" w:styleId="Ttulo8">
    <w:name w:val="heading 8"/>
    <w:basedOn w:val="Ttulo3"/>
    <w:next w:val="Sangranormal"/>
    <w:qFormat/>
    <w:rsid w:val="001A0BF0"/>
    <w:pPr>
      <w:numPr>
        <w:ilvl w:val="7"/>
      </w:numPr>
      <w:outlineLvl w:val="7"/>
    </w:pPr>
  </w:style>
  <w:style w:type="paragraph" w:styleId="Ttulo9">
    <w:name w:val="heading 9"/>
    <w:basedOn w:val="Ttulo3"/>
    <w:next w:val="Sangranormal"/>
    <w:qFormat/>
    <w:rsid w:val="001A0BF0"/>
    <w:pPr>
      <w:numPr>
        <w:ilvl w:val="8"/>
      </w:numPr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NoNumNoToc1">
    <w:name w:val="HeadingNoNumNoToc 1"/>
    <w:basedOn w:val="Normal"/>
    <w:next w:val="Sangranormal"/>
    <w:rsid w:val="001C5E66"/>
    <w:pPr>
      <w:keepNext/>
      <w:keepLines/>
      <w:spacing w:before="360" w:after="240"/>
    </w:pPr>
    <w:rPr>
      <w:rFonts w:ascii="Arial" w:hAnsi="Arial"/>
      <w:b/>
      <w:sz w:val="28"/>
      <w:szCs w:val="20"/>
    </w:rPr>
  </w:style>
  <w:style w:type="paragraph" w:styleId="Sangranormal">
    <w:name w:val="Normal Indent"/>
    <w:basedOn w:val="Normal"/>
    <w:rsid w:val="001C5E66"/>
    <w:pPr>
      <w:ind w:left="720"/>
    </w:pPr>
  </w:style>
  <w:style w:type="paragraph" w:customStyle="1" w:styleId="TableCellMultiPage">
    <w:name w:val="Table Cell Multi Page"/>
    <w:basedOn w:val="Normal"/>
    <w:rsid w:val="00361CAB"/>
    <w:rPr>
      <w:rFonts w:ascii="Arial" w:hAnsi="Arial"/>
      <w:sz w:val="20"/>
      <w:szCs w:val="20"/>
    </w:rPr>
  </w:style>
  <w:style w:type="character" w:customStyle="1" w:styleId="Ttulo1Car">
    <w:name w:val="Título 1 Car"/>
    <w:aliases w:val="01 Car"/>
    <w:link w:val="Ttulo1"/>
    <w:rsid w:val="001A0BF0"/>
    <w:rPr>
      <w:rFonts w:ascii="Arial" w:hAnsi="Arial"/>
      <w:b/>
      <w:sz w:val="28"/>
      <w:lang w:val="en-US" w:eastAsia="en-US" w:bidi="ar-SA"/>
    </w:rPr>
  </w:style>
  <w:style w:type="character" w:customStyle="1" w:styleId="Ttulo2Car">
    <w:name w:val="Título 2 Car"/>
    <w:aliases w:val="02 Car"/>
    <w:link w:val="Ttulo2"/>
    <w:rsid w:val="001A0BF0"/>
    <w:rPr>
      <w:rFonts w:ascii="Arial" w:hAnsi="Arial"/>
      <w:b/>
      <w:sz w:val="24"/>
      <w:lang w:val="en-US" w:eastAsia="en-US" w:bidi="ar-SA"/>
    </w:rPr>
  </w:style>
  <w:style w:type="paragraph" w:customStyle="1" w:styleId="HangingText">
    <w:name w:val="Hanging Text"/>
    <w:basedOn w:val="Sangranormal"/>
    <w:rsid w:val="001A0BF0"/>
    <w:pPr>
      <w:spacing w:after="240"/>
      <w:ind w:left="1296" w:hanging="1296"/>
    </w:pPr>
    <w:rPr>
      <w:rFonts w:ascii="Arial" w:hAnsi="Arial"/>
      <w:sz w:val="20"/>
      <w:szCs w:val="20"/>
    </w:rPr>
  </w:style>
  <w:style w:type="paragraph" w:customStyle="1" w:styleId="HeadingNoNumNoToc3">
    <w:name w:val="HeadingNoNumNoToc 3"/>
    <w:basedOn w:val="Normal"/>
    <w:next w:val="Sangranormal"/>
    <w:rsid w:val="00897AA8"/>
    <w:pPr>
      <w:keepNext/>
      <w:keepLines/>
      <w:spacing w:before="240" w:after="240"/>
    </w:pPr>
    <w:rPr>
      <w:rFonts w:ascii="Arial" w:hAnsi="Arial"/>
      <w:b/>
      <w:sz w:val="20"/>
      <w:szCs w:val="20"/>
    </w:rPr>
  </w:style>
  <w:style w:type="paragraph" w:customStyle="1" w:styleId="TableCellSinglePage">
    <w:name w:val="Table Cell Single Page"/>
    <w:basedOn w:val="TableCellMultiPage"/>
    <w:rsid w:val="00897AA8"/>
    <w:pPr>
      <w:keepNext/>
      <w:keepLine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27783753953547B7FC3082537267E2" ma:contentTypeVersion="16" ma:contentTypeDescription="Crear nuevo documento." ma:contentTypeScope="" ma:versionID="97f381565d65a23fbab7622fd5bbd77c">
  <xsd:schema xmlns:xsd="http://www.w3.org/2001/XMLSchema" xmlns:xs="http://www.w3.org/2001/XMLSchema" xmlns:p="http://schemas.microsoft.com/office/2006/metadata/properties" xmlns:ns2="20f40e83-ecb3-43fa-824b-804cfaa06ae1" xmlns:ns3="235c63eb-f668-470d-b3f1-37dd36c10e53" targetNamespace="http://schemas.microsoft.com/office/2006/metadata/properties" ma:root="true" ma:fieldsID="384a28825f511d7fb1a23e564ac813ca" ns2:_="" ns3:_="">
    <xsd:import namespace="20f40e83-ecb3-43fa-824b-804cfaa06ae1"/>
    <xsd:import namespace="235c63eb-f668-470d-b3f1-37dd36c10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40e83-ecb3-43fa-824b-804cfaa06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9eb28b8-418d-4e4f-834a-21a5a75d3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c63eb-f668-470d-b3f1-37dd36c10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c2ce880-6467-41cd-b587-0c9b93940179}" ma:internalName="TaxCatchAll" ma:showField="CatchAllData" ma:web="235c63eb-f668-470d-b3f1-37dd36c10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F31C9D-7D73-405C-8728-22BBA6A8C942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97C2912-804A-48E7-B5F2-A81FE5B1E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40e83-ecb3-43fa-824b-804cfaa06ae1"/>
    <ds:schemaRef ds:uri="235c63eb-f668-470d-b3f1-37dd36c10e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22EB95-19D3-4DD0-8565-5E9938EFB3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1140</Words>
  <Characters>6275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IBM</Company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Santiago Maya Horta</cp:lastModifiedBy>
  <cp:revision>11</cp:revision>
  <dcterms:created xsi:type="dcterms:W3CDTF">2026-06-19T21:16:00Z</dcterms:created>
  <dcterms:modified xsi:type="dcterms:W3CDTF">2026-08-13T15:01:00Z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Juan Pablo Torres Pabon</vt:lpwstr>
  </property>
  <property fmtid="{D5CDD505-2E9C-101B-9397-08002B2CF9AE}" pid="3" name="Order">
    <vt:lpwstr>232200.000000000</vt:lpwstr>
  </property>
  <property fmtid="{D5CDD505-2E9C-101B-9397-08002B2CF9AE}" pid="4" name="_ExtendedDescription">
    <vt:lpwstr/>
  </property>
  <property fmtid="{D5CDD505-2E9C-101B-9397-08002B2CF9AE}" pid="5" name="display_urn:schemas-microsoft-com:office:office#Author">
    <vt:lpwstr>Juan Pablo Torres Pabon</vt:lpwstr>
  </property>
  <property fmtid="{D5CDD505-2E9C-101B-9397-08002B2CF9AE}" pid="6" name="ComplianceAssetId">
    <vt:lpwstr/>
  </property>
  <property fmtid="{D5CDD505-2E9C-101B-9397-08002B2CF9AE}" pid="7" name="ContentTypeId">
    <vt:lpwstr>0x01010083279F36980B3A499E395067D7B729B2</vt:lpwstr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