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Quty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Karunia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ERP 2026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Soft Toys &amp; Stuffing Manufacturing | IKEA Supplier</w:t>
      </w:r>
    </w:p>
    <w:p w:rsidR="00041293" w:rsidRPr="00041293" w:rsidRDefault="00041293" w:rsidP="0004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Workflow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Saat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(Manual Process)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Excel manual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verbal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. Purchasing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trigger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material planning —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PPIC.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Alur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Purchasing → Warehouse (Manual)</w:t>
      </w:r>
    </w:p>
    <w:p w:rsidR="00041293" w:rsidRDefault="00041293" w:rsidP="0004129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293.85pt;height:372.55pt">
            <v:imagedata r:id="rId5" o:title="Diagram Purchasing" cropleft="22827f" cropright="19461f"/>
          </v:shape>
        </w:pict>
      </w:r>
    </w:p>
    <w:p w:rsidR="00041293" w:rsidRDefault="000412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1.2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Alur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Produksi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Departemen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(Manual)</w:t>
      </w:r>
    </w:p>
    <w:p w:rsidR="00041293" w:rsidRPr="00041293" w:rsidRDefault="00041293" w:rsidP="00041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3" type="#_x0000_t75" style="width:413.6pt;height:602.8pt">
            <v:imagedata r:id="rId6" o:title="Diagram Production" cropleft="19882f" cropright="19566f"/>
          </v:shape>
        </w:pic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1.3 Pain Points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Utama</w:t>
      </w:r>
      <w:proofErr w:type="spellEnd"/>
    </w:p>
    <w:tbl>
      <w:tblPr>
        <w:tblStyle w:val="TableGrid"/>
        <w:tblW w:w="9917" w:type="dxa"/>
        <w:tblLook w:val="04A0" w:firstRow="1" w:lastRow="0" w:firstColumn="1" w:lastColumn="0" w:noHBand="0" w:noVBand="1"/>
      </w:tblPr>
      <w:tblGrid>
        <w:gridCol w:w="456"/>
        <w:gridCol w:w="3049"/>
        <w:gridCol w:w="6412"/>
      </w:tblGrid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Pain Point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Material shortage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tiba-tiba</w:t>
            </w:r>
            <w:proofErr w:type="spellEnd"/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stop, overtime, emergency purchasing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WIP real-time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impossible, bottleneck detection delayed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QC defect manual (Excel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, IKEA audit risk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Mix Label risk (Finishing-Packing)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IKEA REJECT! Salah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lihat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datestamp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/destination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Dual trigger system manual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Admin overwhelmed, packaging error frequent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Excel-based planning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Error prone, single point of failure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Target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flat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Shortage frequent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defect rate)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Manual material tracking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Admin time wasted 2-3 jam/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Stock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opname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penuh</w:t>
            </w:r>
            <w:proofErr w:type="spellEnd"/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Production stop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counting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Rework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-record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Cost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, IKEA audit concern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49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Multi-unit conversion manual + Pallet</w:t>
            </w:r>
          </w:p>
        </w:tc>
        <w:tc>
          <w:tcPr>
            <w:tcW w:w="6412" w:type="dxa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UOM error: ROLL↔METER, KG↔GRAM. Pallet IKEA rules complex!</w:t>
            </w:r>
          </w:p>
        </w:tc>
      </w:tr>
    </w:tbl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CRITICAL: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Pain point #4 (Mix Label)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high-risk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IKEA compliance! Operator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Week/Destination di Finishing &amp; Packing → mix label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dispatch →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IKEA reject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ketahuan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1293" w:rsidRPr="00041293" w:rsidRDefault="00041293" w:rsidP="00041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Workflow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Rencana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2026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Visi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2026: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Enterprise. Dari input order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dispatch —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real-time,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zero mix label.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Alur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Purchasing → Warehouse (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Otomatis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41293" w:rsidRDefault="00041293" w:rsidP="0004129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5" type="#_x0000_t75" style="width:441.2pt;height:477.2pt">
            <v:imagedata r:id="rId7" o:title="Diagram Purchasing Odoo" cropleft="15253f" cropright="15043f"/>
          </v:shape>
        </w:pic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2.2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Alur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Produksi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(Auto MO + WO + QC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Terintegrasi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41293" w:rsidRDefault="00041293" w:rsidP="0004129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6" type="#_x0000_t75" style="width:328.2pt;height:582.7pt">
            <v:imagedata r:id="rId8" o:title="Diagram Production Odoo" cropleft="21789f" cropright="22242f"/>
          </v:shape>
        </w:pic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2.3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Manfaat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Utama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2026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Purchasing</w:t>
      </w:r>
    </w:p>
    <w:p w:rsidR="00041293" w:rsidRPr="00041293" w:rsidRDefault="00041293" w:rsidP="0004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Auto-calculate material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BOM</w:t>
      </w:r>
    </w:p>
    <w:p w:rsidR="00041293" w:rsidRPr="00041293" w:rsidRDefault="00041293" w:rsidP="0004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Multi-unit conversion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</w:p>
    <w:p w:rsidR="00041293" w:rsidRPr="00041293" w:rsidRDefault="00041293" w:rsidP="0004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IKEA pallet rules built-in</w:t>
      </w:r>
    </w:p>
    <w:p w:rsidR="00041293" w:rsidRPr="00041293" w:rsidRDefault="00041293" w:rsidP="0004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Stock visibility real-time</w:t>
      </w:r>
    </w:p>
    <w:p w:rsidR="00041293" w:rsidRPr="00041293" w:rsidRDefault="00041293" w:rsidP="0004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PO tracking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</w:p>
    <w:p w:rsidR="00041293" w:rsidRPr="00041293" w:rsidRDefault="00041293" w:rsidP="0004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MO &amp; WO auto-generate</w:t>
      </w:r>
    </w:p>
    <w:p w:rsidR="00041293" w:rsidRPr="00041293" w:rsidRDefault="00041293" w:rsidP="0004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Material backflush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</w:p>
    <w:p w:rsidR="00041293" w:rsidRPr="00041293" w:rsidRDefault="00041293" w:rsidP="0004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QC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</w:p>
    <w:p w:rsidR="00041293" w:rsidRPr="00041293" w:rsidRDefault="00041293" w:rsidP="0004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Rework tracked &amp; traceable</w:t>
      </w:r>
    </w:p>
    <w:p w:rsidR="00041293" w:rsidRPr="00041293" w:rsidRDefault="00041293" w:rsidP="00041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38 sewing lines tracking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</w:p>
    <w:p w:rsidR="00041293" w:rsidRPr="00041293" w:rsidRDefault="00041293" w:rsidP="0004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Real-time WIP dashboard</w:t>
      </w:r>
    </w:p>
    <w:p w:rsidR="00041293" w:rsidRPr="00041293" w:rsidRDefault="00041293" w:rsidP="0004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Bottleneck alert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</w:p>
    <w:p w:rsidR="00041293" w:rsidRPr="00041293" w:rsidRDefault="00041293" w:rsidP="0004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Defect pattern analysis</w:t>
      </w:r>
    </w:p>
    <w:p w:rsidR="00041293" w:rsidRPr="00041293" w:rsidRDefault="00041293" w:rsidP="0004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IKEA audit compliance ready</w:t>
      </w:r>
    </w:p>
    <w:p w:rsidR="00041293" w:rsidRPr="00041293" w:rsidRDefault="00041293" w:rsidP="00041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Completion forecast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41293" w:rsidRPr="00041293" w:rsidRDefault="00041293" w:rsidP="0004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1293" w:rsidRPr="00041293" w:rsidRDefault="00041293" w:rsidP="00041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Perbandingan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Manual vs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3300"/>
        <w:gridCol w:w="3662"/>
      </w:tblGrid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Sekarang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2026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Rencana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Kalkulasi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Material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Excel &amp;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Rumus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Rawan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salah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System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pallet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genap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UOM Convert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calc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Error frequent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Automatic! Zero Error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 Check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Excel +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hubungi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Warehouse (delay 1-2 jam)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REAL-TIME, No Delay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PO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Excel (copy-paste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rawan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typo)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 + Email auto-send!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Track PO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manual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Supplier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auto + Notification auto!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 Incoming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Manual entry Excel (end-of-day)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Stock INSTANT! Scan barcode → Validate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 / Manufacturing Order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Masing-masing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, manual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 Auto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+ 5 WO auto-generate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 Validation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Ada!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QTY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ADA! System block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mismatch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Masing-masing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(Excel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Report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system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Tracking Material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Excel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Data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sinkron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Admin input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Output Cutting = Input Embroidery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Label /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Datestamp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Manual Look-up. RISIKO TINGGI Mix Label!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Auto-Inherit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Label.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diedit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manual.</w:t>
            </w:r>
          </w:p>
        </w:tc>
      </w:tr>
    </w:tbl>
    <w:p w:rsidR="00041293" w:rsidRPr="00041293" w:rsidRDefault="00041293" w:rsidP="0004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1293" w:rsidRPr="00041293" w:rsidRDefault="00041293" w:rsidP="00041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2023: </w:t>
      </w:r>
      <w:proofErr w:type="spellStart"/>
      <w:proofErr w:type="gram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Apa</w:t>
      </w:r>
      <w:proofErr w:type="spellEnd"/>
      <w:proofErr w:type="gram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yang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Gagal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2023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Community Edition via vendor Impact — GAGAL TOTAL.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di-abandon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1293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Excel.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Masalah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Kritis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2023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1. BOM Management</w:t>
      </w:r>
    </w:p>
    <w:p w:rsidR="00041293" w:rsidRPr="00041293" w:rsidRDefault="00041293" w:rsidP="00041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input BOM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manual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478 SKU</w:t>
      </w:r>
    </w:p>
    <w:p w:rsidR="00041293" w:rsidRPr="00041293" w:rsidRDefault="00041293" w:rsidP="00041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3-4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bulan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data entry BOM</w:t>
      </w:r>
    </w:p>
    <w:p w:rsidR="00041293" w:rsidRPr="00041293" w:rsidRDefault="00041293" w:rsidP="00041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Error frequent (typo,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quantity)</w:t>
      </w:r>
    </w:p>
    <w:p w:rsidR="00041293" w:rsidRPr="00041293" w:rsidRDefault="00041293" w:rsidP="00041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memahami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Dual BOM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→ Material calculation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2. Material Availability</w:t>
      </w:r>
    </w:p>
    <w:p w:rsidR="00041293" w:rsidRPr="00041293" w:rsidRDefault="00041293" w:rsidP="00041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Material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MERAH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di system (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padahal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material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!)</w:t>
      </w:r>
    </w:p>
    <w:p w:rsidR="00041293" w:rsidRPr="00041293" w:rsidRDefault="00041293" w:rsidP="00041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Stock data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sync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warehouse physical</w:t>
      </w:r>
    </w:p>
    <w:p w:rsidR="00041293" w:rsidRPr="00041293" w:rsidRDefault="00041293" w:rsidP="00041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Dual BOM System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di-configure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(CRITICAL!)</w:t>
      </w:r>
    </w:p>
    <w:p w:rsidR="00041293" w:rsidRPr="00041293" w:rsidRDefault="00041293" w:rsidP="00041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TIDAK BISA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jalan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system block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palsu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3. Reporting &amp; Data Export</w:t>
      </w:r>
    </w:p>
    <w:p w:rsidR="00041293" w:rsidRPr="00041293" w:rsidRDefault="00041293" w:rsidP="00041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import/export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</w:p>
    <w:p w:rsidR="00041293" w:rsidRPr="00041293" w:rsidRDefault="00041293" w:rsidP="00041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Management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analyze data (trapped di system)</w:t>
      </w:r>
    </w:p>
    <w:p w:rsidR="00041293" w:rsidRPr="00041293" w:rsidRDefault="00041293" w:rsidP="00041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screenshot/manual entry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reporting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4. Vendor Approach (Force-fit)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standard flow </w:t>
      </w:r>
      <w:proofErr w:type="spellStart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kalian yang </w:t>
      </w:r>
      <w:proofErr w:type="spellStart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harus</w:t>
      </w:r>
      <w:proofErr w:type="spellEnd"/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adjust"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— Vendor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Business process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dipaksakan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workaround</w:t>
      </w:r>
    </w:p>
    <w:p w:rsidR="00041293" w:rsidRPr="00041293" w:rsidRDefault="00041293" w:rsidP="00041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frustasi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→ adoption failed →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abandon project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UOM Conversion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Sesuai</w:t>
      </w:r>
      <w:proofErr w:type="spellEnd"/>
    </w:p>
    <w:p w:rsidR="00041293" w:rsidRPr="00041293" w:rsidRDefault="00041293" w:rsidP="000412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Multi-unit conversion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configured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</w:p>
    <w:p w:rsidR="00041293" w:rsidRPr="00041293" w:rsidRDefault="00041293" w:rsidP="000412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Purchasing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ROLL, Production consume METER →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Mismatch!</w:t>
      </w:r>
    </w:p>
    <w:p w:rsidR="00041293" w:rsidRPr="00041293" w:rsidRDefault="00041293" w:rsidP="000412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Pallet calculation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terintegrasi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(IKEA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butuh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karton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GENAP per pallet)</w:t>
      </w:r>
    </w:p>
    <w:p w:rsidR="00041293" w:rsidRPr="00041293" w:rsidRDefault="00041293" w:rsidP="000412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BOM consumption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: consume 100 METER,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system deduct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100 ROLL!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UI/UX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Friendly</w:t>
      </w:r>
    </w:p>
    <w:p w:rsidR="00041293" w:rsidRPr="00041293" w:rsidRDefault="00041293" w:rsidP="00041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Menu 5-6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</w:p>
    <w:p w:rsidR="00041293" w:rsidRPr="00041293" w:rsidRDefault="00041293" w:rsidP="00041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Terminology Bahasa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membingungkan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041293" w:rsidRPr="00041293" w:rsidRDefault="00041293" w:rsidP="00041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Mobile view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optimal → Admin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office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input</w:t>
      </w:r>
    </w:p>
    <w:p w:rsidR="00041293" w:rsidRPr="00041293" w:rsidRDefault="00041293" w:rsidP="00041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Training 2-3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bingung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Excel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7. MO Manual Creation</w:t>
      </w:r>
    </w:p>
    <w:p w:rsidR="00041293" w:rsidRPr="00041293" w:rsidRDefault="00041293" w:rsidP="00041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20-30 MO per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manual create!</w:t>
      </w:r>
    </w:p>
    <w:p w:rsidR="00041293" w:rsidRPr="00041293" w:rsidRDefault="00041293" w:rsidP="00041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quantity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SKU (human error)</w:t>
      </w:r>
    </w:p>
    <w:p w:rsidR="00041293" w:rsidRPr="00041293" w:rsidRDefault="00041293" w:rsidP="00041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PO Purchasing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MO Production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8. WO Manual per Department</w:t>
      </w:r>
    </w:p>
    <w:p w:rsidR="00041293" w:rsidRPr="00041293" w:rsidRDefault="00041293" w:rsidP="00041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configured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→ WO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auto-generate</w:t>
      </w:r>
    </w:p>
    <w:p w:rsidR="00041293" w:rsidRPr="00041293" w:rsidRDefault="00041293" w:rsidP="00041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5 departments = 5x manual work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1 production run!</w:t>
      </w:r>
    </w:p>
    <w:p w:rsidR="00041293" w:rsidRPr="00041293" w:rsidRDefault="00041293" w:rsidP="00041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WO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sync</w:t>
      </w:r>
    </w:p>
    <w:p w:rsidR="00041293" w:rsidRPr="00041293" w:rsidRDefault="00041293" w:rsidP="0004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1293" w:rsidRPr="00041293" w:rsidRDefault="00041293" w:rsidP="00041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2026: </w:t>
      </w:r>
      <w:proofErr w:type="spellStart"/>
      <w:proofErr w:type="gram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Apa</w:t>
      </w:r>
      <w:proofErr w:type="spellEnd"/>
      <w:proofErr w:type="gram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yang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Berbeda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Enterprise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Indonesia (Principal)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partnership,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transactional.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Solusi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Masalah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1. BOM Management (Improved)</w:t>
      </w:r>
    </w:p>
    <w:p w:rsidR="00041293" w:rsidRPr="00041293" w:rsidRDefault="00041293" w:rsidP="00041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massal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Excel (478 SKU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!)</w:t>
      </w:r>
    </w:p>
    <w:p w:rsidR="00041293" w:rsidRPr="00041293" w:rsidRDefault="00041293" w:rsidP="00041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Dual BOM Setup: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BOM Purchasing (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defect buffer 5-10%)</w:t>
      </w:r>
    </w:p>
    <w:p w:rsidR="00041293" w:rsidRPr="00041293" w:rsidRDefault="00041293" w:rsidP="0004129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BOM Production (actual efficiency-based)</w:t>
      </w:r>
    </w:p>
    <w:p w:rsidR="00041293" w:rsidRPr="00041293" w:rsidRDefault="00041293" w:rsidP="00041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Template standardized + validation rules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2. Material Availability (Fixed)</w:t>
      </w:r>
    </w:p>
    <w:p w:rsidR="00041293" w:rsidRPr="00041293" w:rsidRDefault="00041293" w:rsidP="00041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Proper receiving workflow: PO → Receive → Auto-update</w:t>
      </w:r>
    </w:p>
    <w:p w:rsidR="00041293" w:rsidRPr="00041293" w:rsidRDefault="00041293" w:rsidP="00041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Dual BOM + Dual MO System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(CRITICAL FIX!)</w:t>
      </w:r>
    </w:p>
    <w:p w:rsidR="00041293" w:rsidRPr="00041293" w:rsidRDefault="00041293" w:rsidP="00041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Safety stock threshold + alert system</w:t>
      </w:r>
    </w:p>
    <w:p w:rsidR="00041293" w:rsidRPr="00041293" w:rsidRDefault="00041293" w:rsidP="000412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Real-time stock sync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3. Reporting (Enhanced)</w:t>
      </w:r>
    </w:p>
    <w:p w:rsidR="00041293" w:rsidRPr="00041293" w:rsidRDefault="00041293" w:rsidP="000412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Export to Excel/CSV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reports</w:t>
      </w:r>
    </w:p>
    <w:p w:rsidR="00041293" w:rsidRPr="00041293" w:rsidRDefault="00041293" w:rsidP="000412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API integration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custom reporting</w:t>
      </w:r>
    </w:p>
    <w:p w:rsidR="00041293" w:rsidRPr="00041293" w:rsidRDefault="00041293" w:rsidP="000412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Dashboard per user role</w:t>
      </w:r>
    </w:p>
    <w:p w:rsidR="00041293" w:rsidRPr="00041293" w:rsidRDefault="00041293" w:rsidP="000412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Scheduled reports (auto-email)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4. Partnership Approach</w:t>
      </w:r>
    </w:p>
    <w:p w:rsidR="00041293" w:rsidRPr="00041293" w:rsidRDefault="00041293" w:rsidP="000412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Discovery workshop BEFORE commit</w:t>
      </w:r>
    </w:p>
    <w:p w:rsidR="00041293" w:rsidRPr="00041293" w:rsidRDefault="00041293" w:rsidP="000412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Gap analysis transparent</w:t>
      </w:r>
    </w:p>
    <w:p w:rsidR="00041293" w:rsidRPr="00041293" w:rsidRDefault="00041293" w:rsidP="000412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Phased implementation</w:t>
      </w:r>
    </w:p>
    <w:p w:rsidR="00041293" w:rsidRPr="00041293" w:rsidRDefault="00041293" w:rsidP="000412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"ERP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 business,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sebaliknya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5. UOM Conversion (Correct)</w:t>
      </w:r>
    </w:p>
    <w:p w:rsidR="00041293" w:rsidRPr="00041293" w:rsidRDefault="00041293" w:rsidP="000412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Multi-unit per material configured</w:t>
      </w:r>
    </w:p>
    <w:p w:rsidR="00041293" w:rsidRPr="00041293" w:rsidRDefault="00041293" w:rsidP="000412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Supplier-specific conversion rates</w:t>
      </w:r>
    </w:p>
    <w:p w:rsidR="00041293" w:rsidRPr="00041293" w:rsidRDefault="00041293" w:rsidP="000412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Production-specific conversion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</w:p>
    <w:p w:rsidR="00041293" w:rsidRPr="00041293" w:rsidRDefault="00041293" w:rsidP="000412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Pallet-level tracking (IKEA rules built-in)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UI/UX (User-Friendly)</w:t>
      </w:r>
    </w:p>
    <w:p w:rsidR="00041293" w:rsidRPr="00041293" w:rsidRDefault="00041293" w:rsidP="000412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Simplified menu (1-2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41293" w:rsidRPr="00041293" w:rsidRDefault="00041293" w:rsidP="000412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Bahasa Indonesia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label</w:t>
      </w:r>
    </w:p>
    <w:p w:rsidR="00041293" w:rsidRPr="00041293" w:rsidRDefault="00041293" w:rsidP="000412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Mobile-optimized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</w:p>
    <w:p w:rsidR="00041293" w:rsidRPr="00041293" w:rsidRDefault="00041293" w:rsidP="000412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Custom dashboard per department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7. MO Auto-Generation</w:t>
      </w:r>
    </w:p>
    <w:p w:rsidR="00041293" w:rsidRPr="00041293" w:rsidRDefault="00041293" w:rsidP="000412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PO →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Auto-generate 2 MO parallel: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MO Purchasing (Fixed/IKEA reporting)</w:t>
      </w:r>
    </w:p>
    <w:p w:rsidR="00041293" w:rsidRPr="00041293" w:rsidRDefault="00041293" w:rsidP="000412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MO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Pabrik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(Dynamic/Factory tracking)</w:t>
      </w:r>
    </w:p>
    <w:p w:rsidR="00041293" w:rsidRPr="00041293" w:rsidRDefault="00041293" w:rsidP="000412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review &amp; confirm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8. WO Auto-Generation</w:t>
      </w:r>
    </w:p>
    <w:p w:rsidR="00041293" w:rsidRPr="00041293" w:rsidRDefault="00041293" w:rsidP="000412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1 MO →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5 WO/SPK auto-generated</w:t>
      </w:r>
    </w:p>
    <w:p w:rsidR="00041293" w:rsidRPr="00041293" w:rsidRDefault="00041293" w:rsidP="000412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Sequential dependency configured</w:t>
      </w:r>
    </w:p>
    <w:p w:rsidR="00041293" w:rsidRPr="00041293" w:rsidRDefault="00041293" w:rsidP="000412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Daily target flexible per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</w:p>
    <w:p w:rsidR="00041293" w:rsidRPr="00041293" w:rsidRDefault="00041293" w:rsidP="000412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Real-time visibility dashboard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Dual MO System —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Rekomendasi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OPSI 2</w:t>
      </w:r>
    </w:p>
    <w:p w:rsidR="00041293" w:rsidRPr="00041293" w:rsidRDefault="004446D3" w:rsidP="004446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7" type="#_x0000_t75" style="width:482.25pt;height:123.05pt">
            <v:imagedata r:id="rId9" o:title="Diagram Dual MO System"/>
          </v:shape>
        </w:pict>
      </w:r>
      <w:r w:rsidR="00041293"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1293" w:rsidRPr="00041293" w:rsidRDefault="00041293" w:rsidP="00041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Perbandingan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Lengkap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2023 vs 2026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6.1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Community vs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Enterprise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3650"/>
        <w:gridCol w:w="3679"/>
      </w:tblGrid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Community (2023 / Impact)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Enterprise (2026 /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Indonesia)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Lisensi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Free &amp; Open Source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Berbayar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(User License Based)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Kelengkapan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advance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korporasi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Pengembangan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kustomisasi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ketiga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bug fix =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konsultasi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upgrade, bug fix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ditanggung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Odoo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Peruntukan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UMKM / proses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Perusahaan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menengah-besar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proses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App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(web browser only)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Native App (iOS &amp; Android)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Hosting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On-Premise / Private Cloud only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04129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Odoo.sh</w:t>
              </w:r>
            </w:hyperlink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SaaS,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On-Premise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Community-led (Forums/GitHub)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Official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 &amp; Bug Fixes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Upgrades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Manual / Complex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Free Version Upgrades included</w:t>
            </w:r>
          </w:p>
        </w:tc>
      </w:tr>
    </w:tbl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6.2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2023 (GAGAL) vs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Rencana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3335"/>
        <w:gridCol w:w="4219"/>
      </w:tblGrid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2023 (GAGAL)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2026 (RENCANA)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BOM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manual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massal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Dual BOM (Purchasing +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MO (variance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membingungkan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Dual MO (IKEA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Pabrik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Material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MERAH (blocking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palsu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Pelaporan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Stuck di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export)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Export / API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Konversi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UOM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Salah /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dikonfigurasi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Multi-unit (supplier +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 configured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UI/UX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Bahasa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Inggris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Disederhanakan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, Bahasa Indonesia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Pembuatan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(20-30/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!)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(Dual MO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paralel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Pembuatan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WO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per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(5x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!)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routing + tracking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harian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Pelatihan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Minimal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diasumsikan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berkelanjutan</w:t>
            </w:r>
            <w:proofErr w:type="spellEnd"/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Big bang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buktikan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dulu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6.3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Opsi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MO: Single vs Dual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3680"/>
        <w:gridCol w:w="3628"/>
      </w:tblGrid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1: Single MO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 Dual MO </w:t>
            </w:r>
            <w:r w:rsidRPr="0004129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⭐</w:t>
            </w: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RECOMMENDED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Pelaporan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IKEA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adjust (MO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 Purchasing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Fleksibilitas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Pabrik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(target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(target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fleksibel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Kalkulasi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Material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Membingungkan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(buffer +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aktual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tercampur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(planning vs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aktual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QC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Mixed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production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(internal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Monitoring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Efisiensi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(data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tercampur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Real-time (planning vs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aktual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IKEA Audit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pembersihan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 Purchasing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1293" w:rsidRPr="00041293" w:rsidTr="004446D3"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Variance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 (+50 pcs)</w:t>
            </w:r>
          </w:p>
        </w:tc>
        <w:tc>
          <w:tcPr>
            <w:tcW w:w="0" w:type="auto"/>
            <w:hideMark/>
          </w:tcPr>
          <w:p w:rsidR="00041293" w:rsidRPr="00041293" w:rsidRDefault="00041293" w:rsidP="000843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Gain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tercatat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(+5% </w:t>
            </w:r>
            <w:proofErr w:type="spellStart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04129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41293" w:rsidRPr="00041293" w:rsidRDefault="00041293" w:rsidP="0004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1293" w:rsidRPr="00041293" w:rsidRDefault="00041293" w:rsidP="00041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Tentang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Indonesia &amp;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Metodologi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Implementasi</w:t>
      </w:r>
      <w:proofErr w:type="spellEnd"/>
    </w:p>
    <w:p w:rsid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Indonesia (Principal)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Impact.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Indonesia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S.A.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kapabilitas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Manufacturing yang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teruji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572" w:rsidRPr="00041293" w:rsidRDefault="00074572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Metodologi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Analisis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Kebutuhan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Workflow</w:t>
      </w:r>
    </w:p>
    <w:p w:rsidR="00041293" w:rsidRPr="00041293" w:rsidRDefault="004446D3" w:rsidP="00444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38" type="#_x0000_t75" style="width:468pt;height:60.3pt">
            <v:imagedata r:id="rId11" o:title="Diagram Odoo Indonesia"/>
          </v:shape>
        </w:pict>
      </w:r>
    </w:p>
    <w:p w:rsidR="00041293" w:rsidRPr="00041293" w:rsidRDefault="00041293" w:rsidP="00074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Detail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Tahapan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1️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Tahap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Inisiasi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(Scoping)</w:t>
      </w:r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Tim PT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requirements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pain points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project scope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2️ Gap Analysis Consultation</w:t>
      </w:r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scope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Indonesia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penawaran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Gap Analysis.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3️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Pelaksanaan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Gap Analysis</w:t>
      </w:r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Indonesia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menunjuk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Director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proofErr w:type="gram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pendalaman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deep dive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4️ Deliverables &amp;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Validasi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Gap Analysis Report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project plan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i/>
          <w:iCs/>
          <w:sz w:val="24"/>
          <w:szCs w:val="24"/>
        </w:rPr>
        <w:t>solution design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divalidasi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berkomitmen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revisi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hingga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disepakati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1293" w:rsidRPr="00041293" w:rsidRDefault="00041293" w:rsidP="00074572">
      <w:pPr>
        <w:tabs>
          <w:tab w:val="left" w:pos="4538"/>
        </w:tabs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5️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Finalisasi</w:t>
      </w:r>
      <w:proofErr w:type="spellEnd"/>
      <w:r w:rsidR="00074572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bookmarkStart w:id="0" w:name="_GoBack"/>
      <w:bookmarkEnd w:id="0"/>
    </w:p>
    <w:p w:rsidR="00041293" w:rsidRPr="00041293" w:rsidRDefault="00041293" w:rsidP="000412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Indonesia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dieksekusi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7.2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Jaminan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Kesesuaian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Modul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(Quality Assurance)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Mekanisme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Double-Filter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Filter 1: Pre-Development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Gap Analysis, Tim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Demo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. Tim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dimulai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Filter 2: User Acceptance Testing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deployment →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UAT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Scope → Tim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(bug fixing)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Fase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Hypercare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Go-Live,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Indonesia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periode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Hypercare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lancar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572" w:rsidRDefault="00074572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7.3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Analisis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Kegagalan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Sebelumnya</w:t>
      </w:r>
      <w:proofErr w:type="spellEnd"/>
    </w:p>
    <w:p w:rsid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Community Edition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yang di-hosting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server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eksternal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vendor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Indonesia (Principal)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audit,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572" w:rsidRPr="00041293" w:rsidRDefault="00074572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7.4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Perbedaan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Kunci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Mengapa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Kali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Ini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Akan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36"/>
          <w:szCs w:val="36"/>
        </w:rPr>
        <w:t>Berhasil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"Kali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kami demand partnership,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Supplier-client transactional. Sales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commit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customize &amp; support,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kami 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proceed."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Sebelumnya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(Impact)</w:t>
      </w:r>
    </w:p>
    <w:p w:rsidR="00041293" w:rsidRPr="00041293" w:rsidRDefault="00041293" w:rsidP="000412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Vendor force-fit standard</w:t>
      </w:r>
    </w:p>
    <w:p w:rsidR="00041293" w:rsidRPr="00041293" w:rsidRDefault="00041293" w:rsidP="000412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Big bang implementation</w:t>
      </w:r>
    </w:p>
    <w:p w:rsidR="00041293" w:rsidRPr="00041293" w:rsidRDefault="00041293" w:rsidP="000412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Minimal training</w:t>
      </w:r>
    </w:p>
    <w:p w:rsidR="00041293" w:rsidRPr="00041293" w:rsidRDefault="00041293" w:rsidP="000412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Community Edition (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41293" w:rsidRPr="00041293" w:rsidRDefault="00041293" w:rsidP="000412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hypercare</w:t>
      </w:r>
      <w:proofErr w:type="spellEnd"/>
    </w:p>
    <w:p w:rsidR="00041293" w:rsidRPr="00041293" w:rsidRDefault="00041293" w:rsidP="00041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Sekarang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Indonesia)</w:t>
      </w:r>
    </w:p>
    <w:p w:rsidR="00041293" w:rsidRPr="00041293" w:rsidRDefault="00041293" w:rsidP="000412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Discovery workshop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</w:p>
    <w:p w:rsidR="00041293" w:rsidRPr="00041293" w:rsidRDefault="00041293" w:rsidP="000412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Phased implementation</w:t>
      </w:r>
    </w:p>
    <w:p w:rsidR="00041293" w:rsidRPr="00041293" w:rsidRDefault="00041293" w:rsidP="000412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training + support</w:t>
      </w:r>
    </w:p>
    <w:p w:rsidR="00041293" w:rsidRPr="00041293" w:rsidRDefault="00041293" w:rsidP="000412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>Enterprise Edition (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41293" w:rsidRPr="00041293" w:rsidRDefault="00041293" w:rsidP="000412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Hypercare</w:t>
      </w:r>
      <w:proofErr w:type="spellEnd"/>
    </w:p>
    <w:p w:rsidR="00041293" w:rsidRPr="00041293" w:rsidRDefault="00041293" w:rsidP="0004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</w:t>
      </w:r>
      <w:proofErr w:type="spellEnd"/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lessons learned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EC1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="00904E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EC1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Dual BOM + Dual MO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7 unique requirements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ter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-address,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293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 approach</w:t>
      </w: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Indonesia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— PT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041293">
        <w:rPr>
          <w:rFonts w:ascii="Times New Roman" w:eastAsia="Times New Roman" w:hAnsi="Times New Roman" w:cs="Times New Roman"/>
          <w:sz w:val="24"/>
          <w:szCs w:val="24"/>
        </w:rPr>
        <w:t>sukses</w:t>
      </w:r>
      <w:proofErr w:type="spellEnd"/>
      <w:r w:rsidRPr="00041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1293" w:rsidRPr="00041293" w:rsidRDefault="00041293" w:rsidP="00041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1293" w:rsidRPr="00041293" w:rsidRDefault="00041293" w:rsidP="00041293">
      <w:pPr>
        <w:rPr>
          <w:rFonts w:ascii="Times New Roman" w:hAnsi="Times New Roman" w:cs="Times New Roman"/>
        </w:rPr>
      </w:pPr>
    </w:p>
    <w:p w:rsidR="00B83FBC" w:rsidRPr="00041293" w:rsidRDefault="00B83FBC">
      <w:pPr>
        <w:rPr>
          <w:rFonts w:ascii="Times New Roman" w:hAnsi="Times New Roman" w:cs="Times New Roman"/>
        </w:rPr>
      </w:pPr>
    </w:p>
    <w:sectPr w:rsidR="00B83FBC" w:rsidRPr="0004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448BB"/>
    <w:multiLevelType w:val="multilevel"/>
    <w:tmpl w:val="C8C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C8F"/>
    <w:multiLevelType w:val="multilevel"/>
    <w:tmpl w:val="DB8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38CD"/>
    <w:multiLevelType w:val="multilevel"/>
    <w:tmpl w:val="B0A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57052"/>
    <w:multiLevelType w:val="multilevel"/>
    <w:tmpl w:val="A2A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C0C03"/>
    <w:multiLevelType w:val="multilevel"/>
    <w:tmpl w:val="F6F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612F6"/>
    <w:multiLevelType w:val="multilevel"/>
    <w:tmpl w:val="3DE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E0525"/>
    <w:multiLevelType w:val="multilevel"/>
    <w:tmpl w:val="272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17868"/>
    <w:multiLevelType w:val="multilevel"/>
    <w:tmpl w:val="080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1220D"/>
    <w:multiLevelType w:val="multilevel"/>
    <w:tmpl w:val="F72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90AFE"/>
    <w:multiLevelType w:val="multilevel"/>
    <w:tmpl w:val="E03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67BCF"/>
    <w:multiLevelType w:val="multilevel"/>
    <w:tmpl w:val="127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D2293"/>
    <w:multiLevelType w:val="multilevel"/>
    <w:tmpl w:val="178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478D"/>
    <w:multiLevelType w:val="multilevel"/>
    <w:tmpl w:val="4D3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00612"/>
    <w:multiLevelType w:val="multilevel"/>
    <w:tmpl w:val="3BE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16EB1"/>
    <w:multiLevelType w:val="multilevel"/>
    <w:tmpl w:val="71E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F4955"/>
    <w:multiLevelType w:val="multilevel"/>
    <w:tmpl w:val="1A7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14595"/>
    <w:multiLevelType w:val="multilevel"/>
    <w:tmpl w:val="713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27C86"/>
    <w:multiLevelType w:val="multilevel"/>
    <w:tmpl w:val="CBB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43829"/>
    <w:multiLevelType w:val="multilevel"/>
    <w:tmpl w:val="60D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6792D"/>
    <w:multiLevelType w:val="multilevel"/>
    <w:tmpl w:val="276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45B55"/>
    <w:multiLevelType w:val="multilevel"/>
    <w:tmpl w:val="2F5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52B21"/>
    <w:multiLevelType w:val="multilevel"/>
    <w:tmpl w:val="B05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21"/>
  </w:num>
  <w:num w:numId="4">
    <w:abstractNumId w:val="9"/>
  </w:num>
  <w:num w:numId="5">
    <w:abstractNumId w:val="15"/>
  </w:num>
  <w:num w:numId="6">
    <w:abstractNumId w:val="5"/>
  </w:num>
  <w:num w:numId="7">
    <w:abstractNumId w:val="13"/>
  </w:num>
  <w:num w:numId="8">
    <w:abstractNumId w:val="7"/>
  </w:num>
  <w:num w:numId="9">
    <w:abstractNumId w:val="0"/>
  </w:num>
  <w:num w:numId="10">
    <w:abstractNumId w:val="20"/>
  </w:num>
  <w:num w:numId="11">
    <w:abstractNumId w:val="14"/>
  </w:num>
  <w:num w:numId="12">
    <w:abstractNumId w:val="16"/>
  </w:num>
  <w:num w:numId="13">
    <w:abstractNumId w:val="4"/>
  </w:num>
  <w:num w:numId="14">
    <w:abstractNumId w:val="17"/>
  </w:num>
  <w:num w:numId="15">
    <w:abstractNumId w:val="19"/>
  </w:num>
  <w:num w:numId="16">
    <w:abstractNumId w:val="1"/>
  </w:num>
  <w:num w:numId="17">
    <w:abstractNumId w:val="12"/>
  </w:num>
  <w:num w:numId="18">
    <w:abstractNumId w:val="8"/>
  </w:num>
  <w:num w:numId="19">
    <w:abstractNumId w:val="3"/>
  </w:num>
  <w:num w:numId="20">
    <w:abstractNumId w:val="11"/>
  </w:num>
  <w:num w:numId="21">
    <w:abstractNumId w:val="18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93"/>
    <w:rsid w:val="0001499D"/>
    <w:rsid w:val="00041293"/>
    <w:rsid w:val="00074572"/>
    <w:rsid w:val="004446D3"/>
    <w:rsid w:val="007C2B97"/>
    <w:rsid w:val="00904EC1"/>
    <w:rsid w:val="00B83FBC"/>
    <w:rsid w:val="00F6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5B17D-20E8-44A6-A6E2-99CAF0CD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4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Odoo.s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16</Pages>
  <Words>1797</Words>
  <Characters>10247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5</cp:revision>
  <dcterms:created xsi:type="dcterms:W3CDTF">2026-02-25T01:34:00Z</dcterms:created>
  <dcterms:modified xsi:type="dcterms:W3CDTF">2026-02-25T09:22:00Z</dcterms:modified>
</cp:coreProperties>
</file>