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sz w:val="26"/>
          <w:szCs w:val="26"/>
        </w:rPr>
      </w:pPr>
      <w:r>
        <w:rPr>
          <w:sz w:val="26"/>
          <w:szCs w:val="26"/>
        </w:rPr>
        <w:t>KOLADE ADIO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 xml:space="preserve">2A </w:t>
      </w:r>
      <w:r>
        <w:rPr>
          <w:sz w:val="26"/>
          <w:szCs w:val="26"/>
        </w:rPr>
        <w:t>Machanhill</w:t>
      </w:r>
      <w:r>
        <w:rPr>
          <w:sz w:val="26"/>
          <w:szCs w:val="26"/>
        </w:rPr>
        <w:t xml:space="preserve"> House, </w:t>
      </w:r>
      <w:r>
        <w:rPr>
          <w:sz w:val="26"/>
          <w:szCs w:val="26"/>
        </w:rPr>
        <w:t>Larkhall</w:t>
      </w:r>
      <w:r>
        <w:rPr>
          <w:sz w:val="26"/>
          <w:szCs w:val="26"/>
        </w:rPr>
        <w:t>, ML9 2HG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Phone: +44 7719695810 | Email: koladeadio@googlemail.com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LinkedIn: www.linkedin.com/in/koladeadio</w:t>
      </w:r>
      <w:r>
        <w:rPr>
          <w:sz w:val="26"/>
          <w:szCs w:val="26"/>
        </w:rPr>
        <w:br w:type="textWrapping"/>
      </w:r>
    </w:p>
    <w:p w14:paraId="00000002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>Professional Summary</w:t>
      </w:r>
    </w:p>
    <w:p w14:paraId="00000003">
      <w:pPr>
        <w:rPr>
          <w:sz w:val="26"/>
          <w:szCs w:val="26"/>
        </w:rPr>
      </w:pPr>
      <w:r>
        <w:rPr>
          <w:sz w:val="26"/>
          <w:szCs w:val="26"/>
        </w:rPr>
        <w:t>Results-driven Data Analyst with 9+ years of experience in data analytics, business intellig</w:t>
      </w:r>
      <w:r>
        <w:rPr>
          <w:sz w:val="26"/>
          <w:szCs w:val="26"/>
        </w:rPr>
        <w:t xml:space="preserve">ence, and process optimization. I have proficient in SQL, Python, </w:t>
      </w:r>
      <w:r>
        <w:rPr>
          <w:sz w:val="26"/>
          <w:szCs w:val="26"/>
        </w:rPr>
        <w:t xml:space="preserve">Power BI, Tableau, and ETL development. </w:t>
      </w:r>
      <w:r>
        <w:rPr>
          <w:sz w:val="26"/>
          <w:szCs w:val="26"/>
        </w:rPr>
        <w:t>I have a p</w:t>
      </w:r>
      <w:r>
        <w:rPr>
          <w:sz w:val="26"/>
          <w:szCs w:val="26"/>
        </w:rPr>
        <w:t xml:space="preserve">roven track record of delivering data-driven insights to optimize business performance. </w:t>
      </w:r>
      <w:r>
        <w:rPr>
          <w:sz w:val="26"/>
          <w:szCs w:val="26"/>
        </w:rPr>
        <w:t xml:space="preserve">I </w:t>
      </w:r>
      <w:r>
        <w:rPr>
          <w:sz w:val="26"/>
          <w:szCs w:val="26"/>
        </w:rPr>
        <w:t>possess</w:t>
      </w:r>
      <w:r>
        <w:rPr>
          <w:sz w:val="26"/>
          <w:szCs w:val="26"/>
        </w:rPr>
        <w:t xml:space="preserve"> s</w:t>
      </w:r>
      <w:r>
        <w:rPr>
          <w:sz w:val="26"/>
          <w:szCs w:val="26"/>
        </w:rPr>
        <w:t>tro</w:t>
      </w:r>
      <w:r>
        <w:rPr>
          <w:sz w:val="26"/>
          <w:szCs w:val="26"/>
        </w:rPr>
        <w:t xml:space="preserve">ng problem-solving, good </w:t>
      </w:r>
      <w:r>
        <w:rPr>
          <w:sz w:val="26"/>
          <w:szCs w:val="26"/>
        </w:rPr>
        <w:t>communication, and leadership abilities.</w:t>
      </w:r>
    </w:p>
    <w:p w14:paraId="00000004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>Skills</w:t>
      </w:r>
    </w:p>
    <w:p w14:paraId="00000005">
      <w:pPr>
        <w:pStyle w:val="ListParagraph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Data Analysis &amp; Vis</w:t>
      </w:r>
      <w:r>
        <w:rPr>
          <w:sz w:val="26"/>
          <w:szCs w:val="26"/>
        </w:rPr>
        <w:t>ualization (Power BI, Tableau)</w:t>
      </w:r>
    </w:p>
    <w:p w14:paraId="00000006">
      <w:pPr>
        <w:pStyle w:val="ListParagraph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SQL &amp; Database Management</w:t>
      </w:r>
    </w:p>
    <w:p w14:paraId="00000007">
      <w:pPr>
        <w:pStyle w:val="ListParagraph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 xml:space="preserve">Python (Pandas, </w:t>
      </w:r>
      <w:r>
        <w:rPr>
          <w:sz w:val="26"/>
          <w:szCs w:val="26"/>
        </w:rPr>
        <w:t>NumPy</w:t>
      </w:r>
      <w:r>
        <w:rPr>
          <w:sz w:val="26"/>
          <w:szCs w:val="26"/>
        </w:rPr>
        <w:t>)</w:t>
      </w:r>
    </w:p>
    <w:p w14:paraId="00000008">
      <w:pPr>
        <w:pStyle w:val="ListParagraph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ET</w:t>
      </w:r>
      <w:r>
        <w:rPr>
          <w:sz w:val="26"/>
          <w:szCs w:val="26"/>
        </w:rPr>
        <w:t>L Development &amp; Data Pipelines</w:t>
      </w:r>
    </w:p>
    <w:p w14:paraId="00000009">
      <w:pPr>
        <w:pStyle w:val="ListParagraph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D</w:t>
      </w:r>
      <w:r>
        <w:rPr>
          <w:sz w:val="26"/>
          <w:szCs w:val="26"/>
        </w:rPr>
        <w:t>ata Cleaning &amp; Data Governance</w:t>
      </w:r>
    </w:p>
    <w:p w14:paraId="0000000A">
      <w:pPr>
        <w:pStyle w:val="ListParagraph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Bus</w:t>
      </w:r>
      <w:r>
        <w:rPr>
          <w:sz w:val="26"/>
          <w:szCs w:val="26"/>
        </w:rPr>
        <w:t>iness Intelligence &amp; Reporting</w:t>
      </w:r>
    </w:p>
    <w:p w14:paraId="0000000B">
      <w:pPr>
        <w:pStyle w:val="ListParagraph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Predictive Analytics &amp; Statisti</w:t>
      </w:r>
      <w:r>
        <w:rPr>
          <w:sz w:val="26"/>
          <w:szCs w:val="26"/>
        </w:rPr>
        <w:t>cal Modeling</w:t>
      </w:r>
    </w:p>
    <w:p w14:paraId="0000000C">
      <w:pPr>
        <w:pStyle w:val="ListParagraph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Process Opti</w:t>
      </w:r>
      <w:r>
        <w:rPr>
          <w:sz w:val="26"/>
          <w:szCs w:val="26"/>
        </w:rPr>
        <w:t>mization &amp; Root Cause Analysis</w:t>
      </w:r>
    </w:p>
    <w:p w14:paraId="0000000D">
      <w:pPr>
        <w:pStyle w:val="ListParagraph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Machine Learning Model Calibration</w:t>
      </w:r>
    </w:p>
    <w:p w14:paraId="0000000E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>Certifications</w:t>
      </w:r>
    </w:p>
    <w:p w14:paraId="0000000F">
      <w:pPr>
        <w:pStyle w:val="ListParagraph"/>
        <w:numPr>
          <w:ilvl w:val="0"/>
          <w:numId w:val="22"/>
        </w:numPr>
        <w:rPr>
          <w:sz w:val="26"/>
          <w:szCs w:val="26"/>
        </w:rPr>
      </w:pPr>
      <w:r>
        <w:rPr>
          <w:sz w:val="26"/>
          <w:szCs w:val="26"/>
        </w:rPr>
        <w:t>Power BI Certified Professional</w:t>
      </w:r>
    </w:p>
    <w:p w14:paraId="00000010">
      <w:pPr>
        <w:pStyle w:val="ListParagraph"/>
        <w:numPr>
          <w:ilvl w:val="0"/>
          <w:numId w:val="22"/>
        </w:numPr>
        <w:rPr>
          <w:sz w:val="26"/>
          <w:szCs w:val="26"/>
        </w:rPr>
      </w:pPr>
      <w:r>
        <w:rPr>
          <w:sz w:val="26"/>
          <w:szCs w:val="26"/>
        </w:rPr>
        <w:t>MCP: M</w:t>
      </w:r>
      <w:r>
        <w:rPr>
          <w:sz w:val="26"/>
          <w:szCs w:val="26"/>
        </w:rPr>
        <w:t>icrosoft Certified Professional</w:t>
      </w:r>
    </w:p>
    <w:p w14:paraId="00000011">
      <w:pPr>
        <w:pStyle w:val="ListParagraph"/>
        <w:numPr>
          <w:ilvl w:val="0"/>
          <w:numId w:val="22"/>
        </w:numPr>
        <w:rPr>
          <w:sz w:val="26"/>
          <w:szCs w:val="26"/>
        </w:rPr>
      </w:pPr>
      <w:r>
        <w:rPr>
          <w:sz w:val="26"/>
          <w:szCs w:val="26"/>
        </w:rPr>
        <w:t>SQL Certified Professional</w:t>
      </w:r>
    </w:p>
    <w:p w14:paraId="00000012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>Professional Experience</w:t>
      </w:r>
    </w:p>
    <w:p w14:paraId="00000013">
      <w:pPr>
        <w:pStyle w:val="ListParagraph"/>
        <w:numPr>
          <w:ilvl w:val="0"/>
          <w:numId w:val="18"/>
        </w:numPr>
        <w:rPr>
          <w:sz w:val="26"/>
          <w:szCs w:val="26"/>
        </w:rPr>
      </w:pPr>
      <w:r>
        <w:rPr>
          <w:sz w:val="26"/>
          <w:szCs w:val="26"/>
        </w:rPr>
        <w:t xml:space="preserve">Data Analyst - </w:t>
      </w:r>
      <w:r>
        <w:rPr>
          <w:sz w:val="26"/>
          <w:szCs w:val="26"/>
        </w:rPr>
        <w:t>Maoni</w:t>
      </w:r>
      <w:r>
        <w:rPr>
          <w:sz w:val="26"/>
          <w:szCs w:val="26"/>
        </w:rPr>
        <w:t xml:space="preserve"> Solutions Limited, Manchester, UK Dec </w:t>
      </w:r>
    </w:p>
    <w:p w14:paraId="00000014">
      <w:pPr>
        <w:ind w:left="360"/>
        <w:rPr>
          <w:sz w:val="26"/>
          <w:szCs w:val="26"/>
        </w:rPr>
      </w:pPr>
      <w:r>
        <w:rPr>
          <w:sz w:val="26"/>
          <w:szCs w:val="26"/>
        </w:rPr>
        <w:t>2021 – Present</w:t>
      </w:r>
    </w:p>
    <w:p w14:paraId="00000015">
      <w:pPr>
        <w:pStyle w:val="ListParagraph"/>
        <w:numPr>
          <w:ilvl w:val="0"/>
          <w:numId w:val="19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Develop and execute test cases for data dashboards and BI reports.</w:t>
      </w:r>
    </w:p>
    <w:p w14:paraId="00000016">
      <w:pPr>
        <w:pStyle w:val="ListParagraph"/>
        <w:numPr>
          <w:ilvl w:val="0"/>
          <w:numId w:val="19"/>
        </w:numPr>
        <w:ind w:left="720"/>
        <w:rPr>
          <w:sz w:val="26"/>
          <w:szCs w:val="26"/>
        </w:rPr>
      </w:pPr>
      <w:r>
        <w:rPr>
          <w:sz w:val="26"/>
          <w:szCs w:val="26"/>
        </w:rPr>
        <w:t>Generate insights using Power BI and Tableau from data sources such as SQL, Snowflake, and Excel.</w:t>
      </w:r>
    </w:p>
    <w:p w14:paraId="00000017">
      <w:pPr>
        <w:pStyle w:val="ListParagraph"/>
        <w:numPr>
          <w:ilvl w:val="0"/>
          <w:numId w:val="19"/>
        </w:numPr>
        <w:ind w:left="720"/>
        <w:rPr>
          <w:sz w:val="26"/>
          <w:szCs w:val="26"/>
        </w:rPr>
      </w:pPr>
      <w:r>
        <w:rPr>
          <w:sz w:val="26"/>
          <w:szCs w:val="26"/>
        </w:rPr>
        <w:t>Perform data cleaning, modeling, governance, and predictive analytics to optimize reporting accuracy.</w:t>
      </w:r>
    </w:p>
    <w:p w14:paraId="00000018">
      <w:pPr>
        <w:pStyle w:val="ListParagraph"/>
        <w:numPr>
          <w:ilvl w:val="0"/>
          <w:numId w:val="19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Develop ETL pipelines and automate data validation for migration projects.</w:t>
      </w:r>
    </w:p>
    <w:p w14:paraId="00000019">
      <w:pPr>
        <w:pStyle w:val="ListParagraph"/>
        <w:numPr>
          <w:ilvl w:val="0"/>
          <w:numId w:val="19"/>
        </w:numPr>
        <w:ind w:left="720"/>
        <w:rPr>
          <w:sz w:val="26"/>
          <w:szCs w:val="26"/>
        </w:rPr>
      </w:pPr>
      <w:r>
        <w:rPr>
          <w:sz w:val="26"/>
          <w:szCs w:val="26"/>
        </w:rPr>
        <w:t>Collaborate with stakeholders to improve reporting processes using root cause analysis and data mining.</w:t>
      </w:r>
    </w:p>
    <w:p w14:paraId="0000001A">
      <w:pPr>
        <w:ind w:left="360"/>
        <w:rPr>
          <w:sz w:val="26"/>
          <w:szCs w:val="26"/>
        </w:rPr>
      </w:pPr>
    </w:p>
    <w:p w14:paraId="0000001B">
      <w:pPr>
        <w:pStyle w:val="ListParagraph"/>
        <w:numPr>
          <w:ilvl w:val="0"/>
          <w:numId w:val="16"/>
        </w:numPr>
        <w:rPr>
          <w:sz w:val="26"/>
          <w:szCs w:val="26"/>
        </w:rPr>
      </w:pPr>
      <w:r>
        <w:rPr>
          <w:sz w:val="26"/>
          <w:szCs w:val="26"/>
        </w:rPr>
        <w:t>Data Ana</w:t>
      </w:r>
      <w:r>
        <w:rPr>
          <w:sz w:val="26"/>
          <w:szCs w:val="26"/>
        </w:rPr>
        <w:t>lyst - C &amp; C UK First Ltd, UK</w:t>
      </w:r>
    </w:p>
    <w:p w14:paraId="0000001C">
      <w:pPr>
        <w:ind w:left="360"/>
        <w:rPr>
          <w:sz w:val="26"/>
          <w:szCs w:val="26"/>
        </w:rPr>
      </w:pPr>
      <w:r>
        <w:rPr>
          <w:sz w:val="26"/>
          <w:szCs w:val="26"/>
        </w:rPr>
        <w:t>Jan 2019 – Jun 2021</w:t>
      </w:r>
    </w:p>
    <w:p w14:paraId="0000001D">
      <w:pPr>
        <w:pStyle w:val="ListParagraph"/>
        <w:numPr>
          <w:ilvl w:val="0"/>
          <w:numId w:val="17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Developed an ETL pipeline using SQL and Python (Pandas), reducing data processing time by 30%.</w:t>
      </w:r>
    </w:p>
    <w:p w14:paraId="0000001E">
      <w:pPr>
        <w:pStyle w:val="ListParagraph"/>
        <w:numPr>
          <w:ilvl w:val="0"/>
          <w:numId w:val="17"/>
        </w:numPr>
        <w:ind w:left="720"/>
        <w:rPr>
          <w:sz w:val="26"/>
          <w:szCs w:val="26"/>
        </w:rPr>
      </w:pPr>
      <w:r>
        <w:rPr>
          <w:sz w:val="26"/>
          <w:szCs w:val="26"/>
        </w:rPr>
        <w:t>Implemented data cleansing techniques to improve data integrity and accuracy.</w:t>
      </w:r>
    </w:p>
    <w:p w14:paraId="0000001F">
      <w:pPr>
        <w:pStyle w:val="ListParagraph"/>
        <w:numPr>
          <w:ilvl w:val="0"/>
          <w:numId w:val="17"/>
        </w:numPr>
        <w:ind w:left="720"/>
        <w:rPr>
          <w:sz w:val="26"/>
          <w:szCs w:val="26"/>
        </w:rPr>
      </w:pPr>
      <w:r>
        <w:rPr>
          <w:sz w:val="26"/>
          <w:szCs w:val="26"/>
        </w:rPr>
        <w:t>Built staging tables and logging mechanisms for enhanced data tracking and debugging.</w:t>
      </w:r>
    </w:p>
    <w:p w14:paraId="00000020">
      <w:pPr>
        <w:ind w:left="360"/>
        <w:rPr>
          <w:sz w:val="26"/>
          <w:szCs w:val="26"/>
        </w:rPr>
      </w:pPr>
    </w:p>
    <w:p w14:paraId="00000021">
      <w:pPr>
        <w:pStyle w:val="ListParagraph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Data Manager</w:t>
      </w:r>
      <w:r>
        <w:rPr>
          <w:sz w:val="26"/>
          <w:szCs w:val="26"/>
        </w:rPr>
        <w:t xml:space="preserve"> - </w:t>
      </w:r>
      <w:r>
        <w:rPr>
          <w:sz w:val="26"/>
          <w:szCs w:val="26"/>
        </w:rPr>
        <w:t>Claremont Archive &amp; Data Storage, Glasgow, UK</w:t>
      </w:r>
    </w:p>
    <w:p w14:paraId="00000022">
      <w:pPr>
        <w:ind w:left="360"/>
        <w:rPr>
          <w:sz w:val="26"/>
          <w:szCs w:val="26"/>
        </w:rPr>
      </w:pPr>
      <w:r>
        <w:rPr>
          <w:sz w:val="26"/>
          <w:szCs w:val="26"/>
        </w:rPr>
        <w:t>Sep 2017 – Nov 2018</w:t>
      </w:r>
    </w:p>
    <w:p w14:paraId="00000023">
      <w:pPr>
        <w:pStyle w:val="ListParagraph"/>
        <w:numPr>
          <w:ilvl w:val="0"/>
          <w:numId w:val="14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Designed SAS queries and statistical models for customer data insights, increasing response rates by 5%.</w:t>
      </w:r>
    </w:p>
    <w:p w14:paraId="00000024">
      <w:pPr>
        <w:pStyle w:val="ListParagraph"/>
        <w:numPr>
          <w:ilvl w:val="0"/>
          <w:numId w:val="14"/>
        </w:numPr>
        <w:ind w:left="720"/>
        <w:rPr>
          <w:sz w:val="26"/>
          <w:szCs w:val="26"/>
        </w:rPr>
      </w:pPr>
      <w:r>
        <w:rPr>
          <w:sz w:val="26"/>
          <w:szCs w:val="26"/>
        </w:rPr>
        <w:t>Performed A/B testing and data-driven marketing analysis, reducing customer acquisition costs by £250,000.</w:t>
      </w:r>
    </w:p>
    <w:p w14:paraId="00000025">
      <w:pPr>
        <w:pStyle w:val="ListParagraph"/>
        <w:numPr>
          <w:ilvl w:val="0"/>
          <w:numId w:val="14"/>
        </w:num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Developed data processing workflows using </w:t>
      </w:r>
      <w:r>
        <w:rPr>
          <w:sz w:val="26"/>
          <w:szCs w:val="26"/>
        </w:rPr>
        <w:t>PySpark</w:t>
      </w:r>
      <w:r>
        <w:rPr>
          <w:sz w:val="26"/>
          <w:szCs w:val="26"/>
        </w:rPr>
        <w:t xml:space="preserve"> and SQL for optimized data management.</w:t>
      </w:r>
    </w:p>
    <w:p w14:paraId="00000026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>Projects</w:t>
      </w:r>
    </w:p>
    <w:p w14:paraId="00000027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Tesco PLC (UK)</w:t>
      </w:r>
    </w:p>
    <w:p w14:paraId="00000028">
      <w:pPr>
        <w:ind w:left="360"/>
        <w:rPr>
          <w:sz w:val="26"/>
          <w:szCs w:val="26"/>
        </w:rPr>
      </w:pPr>
      <w:r>
        <w:rPr>
          <w:sz w:val="26"/>
          <w:szCs w:val="26"/>
        </w:rPr>
        <w:t>Role: Tableau Developer |</w:t>
      </w:r>
      <w:r>
        <w:rPr>
          <w:sz w:val="26"/>
          <w:szCs w:val="26"/>
        </w:rPr>
        <w:t xml:space="preserve"> Duration: Jan 2022 – Dec 2023</w:t>
      </w:r>
    </w:p>
    <w:p w14:paraId="00000029">
      <w:pPr>
        <w:pStyle w:val="ListParagraph"/>
        <w:numPr>
          <w:ilvl w:val="0"/>
          <w:numId w:val="11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Developed interactive dashboards for sales and distribution analysis using Tableau.</w:t>
      </w:r>
    </w:p>
    <w:p w14:paraId="0000002A">
      <w:pPr>
        <w:pStyle w:val="ListParagraph"/>
        <w:numPr>
          <w:ilvl w:val="0"/>
          <w:numId w:val="11"/>
        </w:numPr>
        <w:ind w:left="720"/>
        <w:rPr>
          <w:sz w:val="26"/>
          <w:szCs w:val="26"/>
        </w:rPr>
      </w:pPr>
      <w:r>
        <w:rPr>
          <w:sz w:val="26"/>
          <w:szCs w:val="26"/>
        </w:rPr>
        <w:t>Implemented data visualization techniques (e.g., bump charts, donut charts) for enhanced reporting.</w:t>
      </w:r>
    </w:p>
    <w:p w14:paraId="0000002B">
      <w:pPr>
        <w:pStyle w:val="ListParagraph"/>
        <w:numPr>
          <w:ilvl w:val="0"/>
          <w:numId w:val="11"/>
        </w:num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Optimized business intelligence insights by integrating various data sources (SQL, Excel, </w:t>
      </w:r>
      <w:r>
        <w:rPr>
          <w:sz w:val="26"/>
          <w:szCs w:val="26"/>
        </w:rPr>
        <w:t>Snowflake</w:t>
      </w:r>
      <w:r>
        <w:rPr>
          <w:sz w:val="26"/>
          <w:szCs w:val="26"/>
        </w:rPr>
        <w:t>).</w:t>
      </w:r>
    </w:p>
    <w:p w14:paraId="0000002C">
      <w:pPr>
        <w:rPr>
          <w:sz w:val="26"/>
          <w:szCs w:val="26"/>
        </w:rPr>
      </w:pPr>
    </w:p>
    <w:p w14:paraId="0000002D">
      <w:pPr>
        <w:rPr>
          <w:sz w:val="26"/>
          <w:szCs w:val="26"/>
        </w:rPr>
      </w:pPr>
      <w:r>
        <w:rPr>
          <w:sz w:val="26"/>
          <w:szCs w:val="26"/>
        </w:rPr>
        <w:t>Cornerstone Network (UK)</w:t>
      </w:r>
    </w:p>
    <w:p w14:paraId="0000002E">
      <w:pPr>
        <w:ind w:left="360"/>
        <w:rPr>
          <w:sz w:val="26"/>
          <w:szCs w:val="26"/>
        </w:rPr>
      </w:pPr>
      <w:r>
        <w:rPr>
          <w:sz w:val="26"/>
          <w:szCs w:val="26"/>
        </w:rPr>
        <w:t>Role: Data Analyst (Power BI) |</w:t>
      </w:r>
      <w:r>
        <w:rPr>
          <w:sz w:val="26"/>
          <w:szCs w:val="26"/>
        </w:rPr>
        <w:t xml:space="preserve"> Duration: Jan 2024 – Jun 2024</w:t>
      </w:r>
    </w:p>
    <w:p w14:paraId="0000002F">
      <w:pPr>
        <w:pStyle w:val="ListParagraph"/>
        <w:numPr>
          <w:ilvl w:val="0"/>
          <w:numId w:val="12"/>
        </w:numPr>
        <w:ind w:left="720"/>
        <w:rPr>
          <w:sz w:val="26"/>
          <w:szCs w:val="26"/>
        </w:rPr>
      </w:pPr>
      <w:r>
        <w:rPr>
          <w:sz w:val="26"/>
          <w:szCs w:val="26"/>
        </w:rPr>
        <w:t>Created Power BI dashboards to visualize network coverage gaps in the UK.</w:t>
      </w:r>
    </w:p>
    <w:p w14:paraId="00000030">
      <w:pPr>
        <w:pStyle w:val="ListParagraph"/>
        <w:numPr>
          <w:ilvl w:val="0"/>
          <w:numId w:val="12"/>
        </w:numPr>
        <w:ind w:left="720"/>
        <w:rPr>
          <w:sz w:val="26"/>
          <w:szCs w:val="26"/>
        </w:rPr>
      </w:pPr>
      <w:r>
        <w:rPr>
          <w:sz w:val="26"/>
          <w:szCs w:val="26"/>
        </w:rPr>
        <w:t>Performed data cleansing and integration to enable stakeholders to assess coverage reports.</w:t>
      </w:r>
    </w:p>
    <w:p w14:paraId="00000031">
      <w:pPr>
        <w:pStyle w:val="ListParagraph"/>
        <w:numPr>
          <w:ilvl w:val="0"/>
          <w:numId w:val="12"/>
        </w:numPr>
        <w:ind w:left="720"/>
        <w:rPr>
          <w:sz w:val="26"/>
          <w:szCs w:val="26"/>
        </w:rPr>
      </w:pPr>
      <w:r>
        <w:rPr>
          <w:sz w:val="26"/>
          <w:szCs w:val="26"/>
        </w:rPr>
        <w:t>Utilized advanced visualizations (scatter plots, maps) for intuitive data presentation.</w:t>
      </w:r>
    </w:p>
    <w:p w14:paraId="00000032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>Education</w:t>
      </w:r>
    </w:p>
    <w:p w14:paraId="00000033">
      <w:pPr>
        <w:rPr>
          <w:sz w:val="26"/>
          <w:szCs w:val="26"/>
        </w:rPr>
      </w:pPr>
      <w:r>
        <w:rPr>
          <w:sz w:val="26"/>
          <w:szCs w:val="26"/>
        </w:rPr>
        <w:t>MBA, Business Administration</w:t>
      </w:r>
      <w:r>
        <w:rPr>
          <w:sz w:val="26"/>
          <w:szCs w:val="26"/>
        </w:rPr>
        <w:t xml:space="preserve"> – University of </w:t>
      </w:r>
      <w:r>
        <w:rPr>
          <w:sz w:val="26"/>
          <w:szCs w:val="26"/>
        </w:rPr>
        <w:t>Gloucestershire, UK - 2012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 xml:space="preserve">B.Sc. Microbiology </w:t>
      </w: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>Olabisi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Ona</w:t>
      </w:r>
      <w:r>
        <w:rPr>
          <w:sz w:val="26"/>
          <w:szCs w:val="26"/>
        </w:rPr>
        <w:t>banjo</w:t>
      </w:r>
      <w:r>
        <w:rPr>
          <w:sz w:val="26"/>
          <w:szCs w:val="26"/>
        </w:rPr>
        <w:t xml:space="preserve"> University, Nigeria - 2006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ourier">
    <w:panose1 w:val="02070409020205020404"/>
    <w:charset w:val="00"/>
    <w:family w:val="modern"/>
    <w:notTrueType w:val="o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 w:tentative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 w:tentative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 w:tentative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0"/>
  </w:num>
  <w:num w:numId="12">
    <w:abstractNumId w:val="20"/>
  </w:num>
  <w:num w:numId="13">
    <w:abstractNumId w:val="14"/>
  </w:num>
  <w:num w:numId="14">
    <w:abstractNumId w:val="15"/>
  </w:num>
  <w:num w:numId="15">
    <w:abstractNumId w:val="18"/>
  </w:num>
  <w:num w:numId="16">
    <w:abstractNumId w:val="11"/>
  </w:num>
  <w:num w:numId="17">
    <w:abstractNumId w:val="12"/>
  </w:num>
  <w:num w:numId="18">
    <w:abstractNumId w:val="16"/>
  </w:num>
  <w:num w:numId="19">
    <w:abstractNumId w:val="21"/>
  </w:num>
  <w:num w:numId="20">
    <w:abstractNumId w:val="9"/>
  </w:num>
  <w:num w:numId="21">
    <w:abstractNumId w:val="19"/>
  </w:num>
  <w:num w:numId="2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275DC"/>
    <w:rsid w:val="006313F3"/>
    <w:rsid w:val="008C0D4F"/>
    <w:rsid w:val="00A15882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customStyle="1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customStyle="1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customStyle="1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customStyle="1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customStyle="1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customStyle="1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customStyle="1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customStyle="1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customStyle="1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customStyle="1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customStyle="1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customStyle="1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customStyle="1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customStyle="1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18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926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2346">
              <w:marLeft w:val="0"/>
              <w:marRight w:val="0"/>
              <w:marTop w:val="0"/>
              <w:marBottom w:val="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9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84321">
                                  <w:marLeft w:val="0"/>
                                  <w:marRight w:val="33"/>
                                  <w:marTop w:val="50"/>
                                  <w:marBottom w:val="0"/>
                                  <w:divBdr>
                                    <w:top w:val="single" w:sz="2" w:space="0" w:color="DADCE0"/>
                                    <w:left w:val="single" w:sz="2" w:space="5" w:color="DADCE0"/>
                                    <w:bottom w:val="single" w:sz="2" w:space="0" w:color="DADCE0"/>
                                    <w:right w:val="single" w:sz="2" w:space="5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8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ad.ten</cp:lastModifiedBy>
</cp:coreProperties>
</file>