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4"/>
        </w:rPr>
        <w:t>FBSL-KAGS: Complete System Pipeline</w:t>
      </w:r>
    </w:p>
    <w:p>
      <w:pPr>
        <w:jc w:val="center"/>
      </w:pPr>
      <w:r>
        <w:rPr>
          <w:i/>
          <w:color w:val="2E74B5"/>
          <w:sz w:val="24"/>
        </w:rPr>
        <w:t>From Natural Language Requirements to Optimised Floor Plan — Full Process Flowchart with Layout Generation Detail</w:t>
      </w:r>
    </w:p>
    <w:p/>
    <w:p>
      <w:pPr>
        <w:pStyle w:val="Heading1"/>
      </w:pPr>
      <w:r>
        <w:rPr>
          <w:color w:val="1F3864"/>
        </w:rPr>
        <w:t>1.  Master Pipeline Overview</w:t>
      </w:r>
    </w:p>
    <w:p>
      <w:r>
        <w:rPr>
          <w:rFonts w:ascii="Calibri" w:hAnsi="Calibri"/>
          <w:b w:val="0"/>
          <w:i w:val="0"/>
          <w:sz w:val="22"/>
        </w:rPr>
        <w:t>The FBSL-KAGS system transforms a natural language brief into ranked, scored floor plan prototypes via a Graph-of-Thoughts (GoT) exploration loop. Each node in the GoT tree represents one design variant; all nine layout generation steps run independently per node.</w:t>
      </w:r>
    </w:p>
    <w:p/>
    <w:p>
      <w:pPr>
        <w:spacing w:before="80" w:after="80"/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>│                    FBSL-KAGS SYSTEM PIPELINE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[USER INPUT]  Natural Language Design Brief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"4-bed family home, 185 m², Nordic climate, open-plan kitchen"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STAGE 1 · RESEARCH AGENT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FAISS RAG retrieval from Finnish floor plan corpus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→ 5 precedent plans ranked by composite embedding score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retrieved_context: spatial patterns, room adjacencies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STAGE 2 · ENCODER AGENT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NL + context → structured FBSL root node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Functions  (12 rooms, priorities, activities)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Behaviors  (14 measurable metrics)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Structures (partitions, windows, HVAC, foundation)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Layout     (Room objects with area targets)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root_node: FBSLLayoutNode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STAGE 3 · COMPLEXITY ASSESSMENT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C_req  = 0.549  (functional complexity of brief)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C_fbsl = 0.665  (structural complexity of FBSL node)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C_overall = 0.619  →  complexity tier: HIGH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GoT parameters: depth=2, breadth=5, max_nodes=112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╔══════════════════════════════════════════════════════════╗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STAGE 4 · GRAPH-OF-THOUGHTS ENGINE  (main loop)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                 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for each expansion level (0 → depth):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┌────────────────────────────────────────────────┐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SPECIALIZER AGENT                 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expand each leaf → breadth=5 child variants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└─────────────────┬──────────────────────────────┘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│  child_nodes[] 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▼                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┌────────────────────────────────────────────────┐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LAYOUT AGENT  ◄══ SEE SECTION 2 FOR DETAIL ══│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9-step spatial generation per node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→ room_polygons, SVG, PNG, circulation paths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└─────────────────┬──────────────────────────────┘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│  Layout object (with metrics)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▼                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┌────────────────────────────────────────────────┐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SCORING AGENT                     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S_f=0.938  S_b≈0.87  S_s=1.0     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S_l=0.816  S_sust=0.550           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S_composite = harmonic_mean ≈ 0.86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└─────────────────┬──────────────────────────────┘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│  scored_nodes[]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▼                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┌────────────────────────────────────────────────┐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GENERALIZER AGENT                 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prune branches with S_composite &lt; threshold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│  keep best breadth=5 per level       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└────────────────────────────────────────────────┘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                                     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[if score diverges ≥ 0.3 → REFINEMENT AGENT]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Type 1 (dev&lt;0.3): tweak structure dimensions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Type 2 (0.3–0.6): relax behavior targets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║    Type 3 (≥ 0.6): redefine room functions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╚══════════════════════════════════════════════════════════╝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all scored nodes (up to 112)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STAGE 5 · AGGREGATION AGENT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Pareto front across [S_composite, S_l, S_sust]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rank surviving nodes, produce comparison table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STAGE 6 · FINAL OUTPUT AGENT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select best prototype → prototype_N.json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attach SVG floor plan + PNG adjacency graph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[OUTPUT]  Ranked prototypes  +  Visual outputs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pipeline_outputs/prototype_N.json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visual_outputs/*_layout_*.svg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visual_outputs/*_adjacency_*.png</w:t>
      </w:r>
    </w:p>
    <w:p/>
    <w:p>
      <w:pPr>
        <w:pStyle w:val="Heading1"/>
      </w:pPr>
      <w:r>
        <w:rPr>
          <w:color w:val="1F3864"/>
        </w:rPr>
        <w:t>2.  Layout Agent — Detailed 9-Step Pipeline</w:t>
      </w:r>
    </w:p>
    <w:p>
      <w:r>
        <w:rPr>
          <w:rFonts w:ascii="Calibri" w:hAnsi="Calibri"/>
          <w:b w:val="0"/>
          <w:i w:val="0"/>
          <w:sz w:val="22"/>
        </w:rPr>
        <w:t>The Layout Agent is the computational core of FBSL-KAGS. It receives a single FBSLLayoutNode and produces a fully positioned, scored, and visualised floor plan. All nine steps run sequentially per node.</w:t>
      </w:r>
    </w:p>
    <w:p/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INPUT: FBSLLayoutNode   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layout.rooms: Dict[room_id → Room(area, height, type)]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behaviors: 14 Behavior objects with targets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structures: partitions + windows + HVAC + foundation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1 · ROOM SPEC EXTRACTION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area → √area = initial side (m)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min_width = max(2.0, side × 0.7)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max_width = min(15.0, side × 1.3)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room_specs: Dict[room_id → {area, width, length, min_w, max_w}]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2 · ADJACENCY MATRIX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WeightedAdjacencyCalculator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w[i,j] = α·FD + β·TF + γ·(−P)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α=0.40  β=0.35  γ=0.25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normalised to [−1, +1]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12×12 NumPy ndarray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3 · FORCE-DIRECTED PLACEMENT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ForceDirectedLayout   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k_attr=0.1  k_rep=100.0  lr=0.01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max_iter=200  tol=0.01 m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→ equilibrium positions {x, y}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initial_positions: Dict[room_id → {x, y}]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4 · SLSQP OPTIMISATION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scipy.optimize.minimize (SLSQP)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objective: adjacency + repulsion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         + compactness + overlap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constraint: w×l == target_area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bounds: x,y∈[0,100] w∈[min,max]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optimized_positions: Dict[room_id → {x, y, width, length}]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5 · SHAPELY POLYGON CREATION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shapely.geometry.box(x, y,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    x+width, y+length) per room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→ .touches(), .centroid, .area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room_polygons: Dict[room_id → Shapely Polygon]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6 · A* CIRCULATION PATHS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AStarPathfinder  grid=0.5m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8-directional  turn_penalty=0.5m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path_smoothing via line-of-sight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for each adj pair where w &gt; 0.3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circulation_paths: List[CirculationPath]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7 · LAYOUT OBJECT ASSEMBLY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Layout(room_polygons, 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       circulation_paths,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       adjacency_matrix_actual)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layout: Layout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8 · METRICS COMPUTATION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space_utilization = room_area /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                    bbox_area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circulation_efficiency = mean(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  direct_dist / path_length)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compactness = total / bbox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  layout.metrics populated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╔══════════════════▼══════════════════╗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STEP 9 · VISUALISATION          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┌──────────────────────────────┐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│ SVGFloorPlanGenerator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│ xml.etree.ElementTree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│ → layout.svg_floor_plan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└──────────────────────────────┘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┌──────────────────────────────┐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│ EnhancedLayoutVisualizer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│ → enhanced SVG file         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│ → Matplotlib PNG 18×9 200DPI │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║  └──────────────────────────────┘   ║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╚══════════════════╤══════════════════╝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OUTPUT: Layout (attached to FBSLLayoutNode)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room_polygons    · circulation_paths   · adjacency_svg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· svg_floor_plan  · metrics             · adjacency_matrix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rPr>
          <w:color w:val="1F3864"/>
        </w:rPr>
        <w:t>3.  Layout Steps — Parameters and Actual Values</w:t>
      </w:r>
    </w:p>
    <w:p>
      <w:pPr>
        <w:pStyle w:val="Heading2"/>
      </w:pPr>
      <w:r>
        <w:rPr>
          <w:color w:val="2E74B5"/>
        </w:rPr>
        <w:t>Step 1 · Room Specification Extraction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Room</w:t>
            </w:r>
          </w:p>
        </w:tc>
        <w:tc>
          <w:tcPr>
            <w:tcW w:type="dxa" w:w="141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Area (m²)</w:t>
            </w:r>
          </w:p>
        </w:tc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Initial Side (m)</w:t>
            </w:r>
          </w:p>
        </w:tc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 Width (m)</w:t>
            </w:r>
          </w:p>
        </w:tc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Max Width (m)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Bedroom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21.0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4.58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3.21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5.96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Bathroom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2.65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2.00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3.44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Child Bedroom × 3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14.0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3.74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2.62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4.86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Living / Dining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40.0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6.32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4.43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8.22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4.00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2.80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5.20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Home Office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12.0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3.46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2.42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4.50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Bathroom (shared)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2.45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2.00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3.18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Laundry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2.24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2.00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2.91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Mudroom / Storage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2.24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2.00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2.91</w:t>
            </w:r>
          </w:p>
        </w:tc>
      </w:tr>
    </w:tbl>
    <w:p/>
    <w:p>
      <w:pPr>
        <w:pStyle w:val="Heading2"/>
      </w:pPr>
      <w:r>
        <w:rPr>
          <w:color w:val="2E74B5"/>
        </w:rPr>
        <w:t>Step 2 · Weighted Adjacency Matrix</w:t>
      </w:r>
    </w:p>
    <w:p>
      <w:r>
        <w:rPr>
          <w:rFonts w:ascii="Calibri" w:hAnsi="Calibri"/>
          <w:b w:val="0"/>
          <w:i w:val="0"/>
          <w:sz w:val="22"/>
        </w:rPr>
        <w:t>Formula:  w(i,j) = (α × FD + β × TF + γ × (−Privacy))  /  max(|A|)    where α=0.40, β=0.35, γ=0.25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Room Pair</w:t>
            </w:r>
          </w:p>
        </w:tc>
        <w:tc>
          <w:tcPr>
            <w:tcW w:type="dxa" w:w="85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FD</w:t>
            </w:r>
          </w:p>
        </w:tc>
        <w:tc>
          <w:tcPr>
            <w:tcW w:type="dxa" w:w="85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TF</w:t>
            </w:r>
          </w:p>
        </w:tc>
        <w:tc>
          <w:tcPr>
            <w:tcW w:type="dxa" w:w="1134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Privacy</w:t>
            </w:r>
          </w:p>
        </w:tc>
        <w:tc>
          <w:tcPr>
            <w:tcW w:type="dxa" w:w="328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Final w[i,j]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 ↔ Living/Dining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+0.714  (attract strongly)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Bed ↔ Master Bath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+0.714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Child Bed ↔ Shared Bath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+0.435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Living ↔ Dining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+0.435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Mudroom ↔ Laundry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+0.435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Bed ↔ Kitchen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−0.263  (repel)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Storage ↔ Living/Dining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0.000   (neutral)</w:t>
            </w:r>
          </w:p>
        </w:tc>
      </w:tr>
    </w:tbl>
    <w:p/>
    <w:p>
      <w:pPr>
        <w:pStyle w:val="Heading2"/>
      </w:pPr>
      <w:r>
        <w:rPr>
          <w:color w:val="2E74B5"/>
        </w:rPr>
        <w:t>Step 3 · Force-Directed Placement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Initialise: random positions in [0, 50] × [0, 50] m grid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for each iteration t in [0 … 200]: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for each pair (r_i, r_j):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d   = euclidean(r_i, r_j) + ε                  # ε=0.01 avoids ÷0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û   = direction unit vector r_i → r_j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if w[i,j] &gt; 0:  F_attr   = k_attr × w[i,j] × d × û  # pull together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if w[i,j] &lt; 0:  F_push   = k_attr × |w[i,j]| × d × û # push apart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always:         F_repulse = (k_rep / d²) × û          # universal repulse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position[r_i] += lr × net_force[r_i]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position[r_i]  = clip(position, 0, 100)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if max_displacement &lt; 0.01 m:  CONVERGED  →  break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Equilibrium gap between kitchen–living pair: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d_eq = (k_rep / (k_attr × w))^(1/3) = (100 / (0.1 × 0.714))^(1/3) ≈ 11.2 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386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k_attraction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Strength of pull between +w rooms — lower = softer clustering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k_repulsion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100.0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All-pairs anti-overlap force — dominates at short range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learning_rate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size per iteration — smaller = smoother but slower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max_iterations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Hard cap on physics steps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convergence_tol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0.01 m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Stop when no room moves more than this per step</w:t>
            </w:r>
          </w:p>
        </w:tc>
      </w:tr>
    </w:tbl>
    <w:p/>
    <w:p>
      <w:pPr>
        <w:pStyle w:val="Heading2"/>
      </w:pPr>
      <w:r>
        <w:rPr>
          <w:color w:val="2E74B5"/>
        </w:rPr>
        <w:t>Step 4 · SLSQP Constraint Optimisation</w:t>
      </w:r>
    </w:p>
    <w:p>
      <w:r>
        <w:rPr>
          <w:rFonts w:ascii="Calibri" w:hAnsi="Calibri"/>
          <w:b w:val="0"/>
          <w:i w:val="0"/>
          <w:sz w:val="22"/>
        </w:rPr>
        <w:t>scipy.optimize.minimize(method="SLSQP", maxiter=200, ftol=1e-6). Parameter vector x = [x₁,y₁,w₁,l₁, x₂,y₂,w₂,l₂, … ] (4 × 12 = 48 values).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Objective function  (minimise):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(1) Adjacency penalty   Σ w[i,j] × max(0, dist−sep)²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for pairs where w[i,j] &gt; 0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(2) Repulsion penalty   Σ |w[i,j]| × max(0,1.5·sep−dist)²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for pairs where w[i,j] &lt; 0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(3) Compactness         (bbox_area − room_area) × 0.01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(4) Overlap penalty     overlap_area × 1000.0  (very hard)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Equality constraints (one per room):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width[i] × length[i] = target_area[i]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Bounds: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x, y  ∈ [0, 100]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width ∈ [min_width, max_width]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length∈ [min_length, max_length]</w:t>
      </w:r>
    </w:p>
    <w:p/>
    <w:p>
      <w:pPr>
        <w:pStyle w:val="Heading2"/>
      </w:pPr>
      <w:r>
        <w:rPr>
          <w:color w:val="2E74B5"/>
        </w:rPr>
        <w:t>Step 5 · Shapely Polygon Generation</w:t>
      </w:r>
    </w:p>
    <w:p>
      <w:r>
        <w:rPr>
          <w:rFonts w:ascii="Calibri" w:hAnsi="Calibri"/>
          <w:b w:val="0"/>
          <w:i w:val="0"/>
          <w:sz w:val="22"/>
        </w:rPr>
        <w:t>Each room's optimised {x, y, width, length} is converted to a Shapely Polygon using box():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from shapely.geometry import box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polygon = box(x, y, x + width, y + length)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└──────────────────────────────┘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Creates axis-aligned rectangle as a Polygon object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Shapely methods used downstream: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polygon.bounds     → (minx, miny, maxx, maxy)  [SVG coords]│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polygon.centroid   → Point(cx, cy)             [label pos]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polygon.area       → float                     [verify m²]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polygon.touches(q) → bool       [shared wall detection]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polygon.distance(q)→ float      [near-adj check: &lt; 0.5 m]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2E74B5"/>
        </w:rPr>
        <w:t>Step 6 · A* Circulation Pathfinding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AStarPathfinder  (spatial_algorithms.py)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GRID: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resolution  = 0.5 m per cell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bounds      = (min_x−2, min_y−2, max_x+2, max_y+2)  [2 m safety margin]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obstacles   = all room bounding boxes marked as non-walkable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OPEN SET: MinHeap  [(f_score, counter, cell)]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g[start]   = 0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h(n, goal) = Manhattan distance  (dx + dy)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f(n)       = g(n) + h(n)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SEARCH LOOP: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while open_set not empty: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current = heappop(open_set)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if current == goal: return reconstruct_path()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for neighbour in 8_directions(current):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if not walkable: skip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g_new = g[current] + euclidean(current, neighbour)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if g_new &lt; g[neighbour]: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g[neighbour] = g_new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f[neighbour] = g_new + manhattan(neighbour, goal)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heappush(open_set, (f, counter++, neighbour))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POST-PROCESS: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path_smoothed via line-of-sight (skip intermediate waypoints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if start→end is obstacle-free in a straight line)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path_cost = path_length + 0.5 × (num_bends − 1)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TRIGGER: for each adj pair where w[i,j] &gt; 0.3</w:t>
      </w:r>
    </w:p>
    <w:p/>
    <w:p>
      <w:pPr>
        <w:pStyle w:val="Heading2"/>
      </w:pPr>
      <w:r>
        <w:rPr>
          <w:color w:val="2E74B5"/>
        </w:rPr>
        <w:t>Step 8 · Layout Metrics Computation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85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Good Value</w:t>
            </w:r>
          </w:p>
        </w:tc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(example)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Space Utilisation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Σroom_area / bbox_area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0.70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0.75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Circulation Efficiency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mean(direct_dist / path_length) per path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0.80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0.82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Compactness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Σroom_area / bounding_box_area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0.65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0.71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Adjacency Score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met_adj_pairs / required_adj_pairs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 0.85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0.87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 Count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len(layout.rooms)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== target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12 / 12</w:t>
            </w:r>
          </w:p>
        </w:tc>
      </w:tr>
    </w:tbl>
    <w:p/>
    <w:p>
      <w:pPr>
        <w:pStyle w:val="Heading1"/>
      </w:pPr>
      <w:r>
        <w:rPr>
          <w:color w:val="1F3864"/>
        </w:rPr>
        <w:t>4.  Step 9 — Visualisation Pipeline (Full Detail)</w:t>
      </w:r>
    </w:p>
    <w:p>
      <w:r>
        <w:rPr>
          <w:rFonts w:ascii="Calibri" w:hAnsi="Calibri"/>
          <w:b w:val="0"/>
          <w:i w:val="0"/>
          <w:sz w:val="22"/>
        </w:rPr>
        <w:t>Step 9 produces four distinct visual artefacts. Each runs on the same Shapely polygon data but uses a different rendering backend.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room_polygons + circulation_paths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├─────────────────────────────────────────────────────────────┐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              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                                                      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┌─────────────────────────────────┐   ┌──────────────────────────────────────┐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SVGFloorPlanGenerator          │   │  EnhancedLayoutVisualizer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(utils/visualization.py)       │   │  (visualization/enhanced_layout.py)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   │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1. _calculate_transform()      │   │  1. LayoutRoomAdapter.extract()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scale = min(sx,sy, 20px/m) │   │     Polygon → {x,y,w,h,room_type}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   │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2. _add_styles()               │   │  2. CompactRoomPlacer (fallback)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CSS: .room .room-label      │   │     importance scores + 4-slot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.circulation .dimension     │   │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   │  3. Enhanced SVG (xml.etree)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3. _draw_rooms()               │   │     compass rose  1m grid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Shapely .exterior.coords    │   │     room colours (dark palette)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→ &lt;polygon points="…"/&gt;    │   │     → visual_outputs/*.svg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fill from room_colors dict  │   │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   │  4. _generate_adjacency_graph()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4. _draw_circulation()         │   │     NetworkX graph + spring_layout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A* paths → &lt;polyline/&gt;      │   │     Matplotlib 18×9 @ 200 DPI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blue dashed, opacity=0.6    │   │     → visual_outputs/*.png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   └──────────────────────────────────────┘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5. _add_legend()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colour swatch per room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6. _add_metrics_overlay()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Space util / Circ / Compact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→ layout.svg_floor_plan (str)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└─────────────────────────────────┘</w:t>
      </w:r>
    </w:p>
    <w:p/>
    <w:p>
      <w:pPr>
        <w:pStyle w:val="Heading2"/>
      </w:pPr>
      <w:r>
        <w:rPr>
          <w:color w:val="2E74B5"/>
        </w:rPr>
        <w:t>4.1  SVG Floor Plan Layer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84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SVG Element</w:t>
            </w:r>
          </w:p>
        </w:tc>
        <w:tc>
          <w:tcPr>
            <w:tcW w:type="dxa" w:w="3402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26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Data Source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 · Background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&lt;rect&gt; canvas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1200×800 px white background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VisualConfig constants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 · Grid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&lt;line&gt; × 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 m × 1 m grid in #ECF0F1, opacity=0.4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grid_spacing=1.0, scale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 · Rooms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&lt;polygon points="x,y …"&gt;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Shapely polygon.exterior.coords → SVG points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room_polygons dict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 · Room Labels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&lt;text&gt;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 name at centroid − 0.5 m (y), area at +0.5 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polygon.centroid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 · Circulation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&lt;polyline&gt;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A* waypoints as blue dashed path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circulation_paths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 · Legend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&lt;rect&gt; + &lt;text&gt; per room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Colour swatch + "name (area m²)"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room_colors dict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 · Metrics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&lt;text&gt; block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Space util %, Circulation eff %, Compactness 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layout.metrics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 · Compass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&lt;circle&gt; + &lt;polygon&gt;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N-arrow at top-right, compass_size=60 px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EnhancedLayoutVisualizer</w:t>
            </w:r>
          </w:p>
        </w:tc>
      </w:tr>
    </w:tbl>
    <w:p/>
    <w:p>
      <w:pPr>
        <w:pStyle w:val="Heading2"/>
      </w:pPr>
      <w:r>
        <w:rPr>
          <w:color w:val="2E74B5"/>
        </w:rPr>
        <w:t>4.2  Adjacency Graph PNG — NetworkX + Matplotlib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room_polygons + adjacency_matrix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1. Build NetworkX graph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.add_node(room_id, room_type, area, x, y, w, h)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for each pair: check _rooms_adjacent()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tolerance = 0.2 m,  min_overlap = 30% of shorter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→ .add_edge(a, b, edge_type=classify(a,b))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if not nx.is_connected(G):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add "bridge" edges between components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└────────────────────┬─────────────────────────────────────┘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│  NetworkX graph G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┌───────────────┴───────────────────┐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▼                                   ▼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┌────────────────────┐   ┌───────────────────────────────────┐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LEFT PANEL        │   │  RIGHT PANEL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Spatial layout    │   │  Spring-layout graph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_plot_spatial()   │   │  _plot_graph()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                  │   │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Matplotlib        │   │  pos = nx.spring_layout(G,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Rectangle patches │   │            seed=42)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room fill colours │   │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centroid-centroid │   │  nx.draw_networkx_nodes(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edge lines        │   │      node_color=room_colors,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ax.invert_yaxis() │   │      node_size=900)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ax.set_aspect(eq) │   │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└────────────────────┘   │  Draw edges by type: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│  critical → #27AE60 solid w=3.5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│  spatial  → #3498DB solid w=2.5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│  proximity→ #95A5A6 dotted w=1.5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│  bridge   → #E74C3C dashed w=2.0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└───────────────────────────────────┘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fig.savefig(path, dpi=200)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→ visual_outputs/*_adjacency_*.png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Type</w:t>
            </w:r>
          </w:p>
        </w:tc>
        <w:tc>
          <w:tcPr>
            <w:tcW w:type="dxa" w:w="3685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Classification Condition</w:t>
            </w:r>
          </w:p>
        </w:tc>
        <w:tc>
          <w:tcPr>
            <w:tcW w:type="dxa" w:w="1984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09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Style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kitchen↔dining/living, bedroom↔bathroom/corridor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#27AE60 (green)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solid, width=3.5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spatial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any other geometry-detected adjacency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#3498DB (blue)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solid, width=2.5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proximity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fallback: nearest N−1 pairs by centroid distance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#95A5A6 (grey)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dotted, width=1.5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bridge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added to reconnect disconnected graph components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#E74C3C (red)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dashed, width=2.0</w:t>
            </w:r>
          </w:p>
        </w:tc>
      </w:tr>
    </w:tbl>
    <w:p/>
    <w:p>
      <w:pPr>
        <w:pStyle w:val="Heading1"/>
      </w:pPr>
      <w:r>
        <w:rPr>
          <w:color w:val="1F3864"/>
        </w:rPr>
        <w:t>5.  Scoring Agent — How Layout Feeds into Scores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FBSLLayoutNode (with Layout attached)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├──► _score_functions()   → S_f = weighted function satisfaction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├──► _score_behaviors()   → S_b = geometric_mean(actual/target)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├─ LIGHTING:  daylight_factor = window_ratio × 0.75 × 100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│             ratio = min(1.0, actual_DF / target_DF)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│             (window_ratio from Structure.dimensions["window_ratio"])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└─ VENTILATION: has_hvac = any(s.type==MEP and "hvac" in s.name)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                score = 1.0 if has_hvac else 0.4 (fallback)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├──► _score_structures()  → S_s = base × penalties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├─ has_structural = any(s.load_bearing)   → no ×0.7 penalty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└─ has_envelope   = any(s.category=="envelope") → no ×0.8 penalty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├──► _score_layout()      → S_l = f(space_util, circ_eff, adj_quality)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         └─ uses layout.metrics from Step 8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└──► _score_sustainability() → S_sust = 0.550 (orientation/materials)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                       ↑ not yet layout-coupled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S_composite = harmonic_mean([S_f, S_b, S_s, S_l, S_sust])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= 1 / (Σ weight_i / S_i)    [rho=−1 generalised mean]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02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361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Before Fix</w:t>
            </w:r>
          </w:p>
        </w:tc>
        <w:tc>
          <w:tcPr>
            <w:tcW w:type="dxa" w:w="1361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After Fix</w:t>
            </w:r>
          </w:p>
        </w:tc>
        <w:tc>
          <w:tcPr>
            <w:tcW w:type="dxa" w:w="3572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Root Cause of Change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S_f  (Functions)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0.25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0.938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0.938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Unchanged — functions fully met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S_b  (Behaviors)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0.20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0.213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~0.87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Window structures → lighting DF ≥ threshold; HVAC → ventilation=1.0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S_s  (Structures)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0.20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0.560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1.000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load_bearing=True removes ×0.7; category=envelope removes ×0.8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S_l  (Layout)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0.25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0.816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0.816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Unchanged — geometry already good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S_sust (Sustain.)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0.10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0.550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0.550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Unchanged — materials/orientation not yet layout-coupled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S_composite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0.483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~0.860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Harmonic mean lifts when no score is critically low</w:t>
            </w:r>
          </w:p>
        </w:tc>
      </w:tr>
    </w:tbl>
    <w:p/>
    <w:p>
      <w:pPr>
        <w:pStyle w:val="Heading1"/>
      </w:pPr>
      <w:r>
        <w:rPr>
          <w:color w:val="1F3864"/>
        </w:rPr>
        <w:t>6.  Graph-of-Thoughts Parameters (Complexity → GoT Config)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 xml:space="preserve">  C_req   = 0.549   (functional complexity of brief:  num_rooms, area, constraints)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C_fbsl  = 0.665   (structural complexity of FBSL:   functions, behaviors, structures)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C_overall = 0.619  →  tier: HIGH  (threshold &gt; 0.6)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GoT config for HIGH complexity: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max_depth  = 2        (levels of expansion)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breadth    = 5        (children per node)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max_nodes  = 112      (total node cap)   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pruning    = enabled  (generalizer active)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│  refinement = enabled  (FBS reformulation)   │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└──────────────────────────────────────────────┘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GoT tree (worst case, no pruning):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depth 0: root node           (1 node)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depth 1: 1 × 5 children     (5 nodes)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depth 2: 5 × 5 grandchildren(25 nodes, capped at max_nodes)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Layout Agent runs 9 steps per node → up to 31 layout runs</w:t>
      </w:r>
    </w:p>
    <w:p/>
    <w:p>
      <w:pPr>
        <w:pStyle w:val="Heading1"/>
      </w:pPr>
      <w:r>
        <w:rPr>
          <w:color w:val="1F3864"/>
        </w:rPr>
        <w:t>7.  Key Data Objects Flowing Through the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1984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 / Location</w:t>
            </w:r>
          </w:p>
        </w:tc>
        <w:tc>
          <w:tcPr>
            <w:tcW w:type="dxa" w:w="4252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701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Created By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FBSLLayoutNode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fbsl_models.py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node_id, functions{}, behaviors{}, structures{}, layout, metadata{}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EncoderAgent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fbsl_models.py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function_id, name, category, priority, activities[], spatial_requirements{}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EncoderAgent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Behavior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fbsl_models.py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category, metric_name, target_value, actual_value, tolerance, derived_from_function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EncoderAgent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Structure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fbsl_models.py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structure_id, name, structure_type (enum), category, material_type, load_bearing, dimensions{}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EncoderAgent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fbsl_models.py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rooms{}, room_polygons{}, circulation_paths[], svg_floor_plan, adjacency_svg, metrics{}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fbsl_models.py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room_id, name, room_type, area, height, required_adjacencies[], preferred_adjacencies[]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EncoderAgent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CirculationPath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spatial_algorithms.py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path_points[], path_length, efficiency, room_pair, corridor_width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AStarPathfinder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GoTNode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got_engine.py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fbsl_node, parent_id, depth, score, children[]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GoT Engine</w:t>
            </w:r>
          </w:p>
        </w:tc>
      </w:tr>
    </w:tbl>
    <w:p/>
    <w:p>
      <w:pPr>
        <w:pStyle w:val="Heading1"/>
      </w:pPr>
      <w:r>
        <w:rPr>
          <w:color w:val="1F3864"/>
        </w:rPr>
        <w:t>8.  Technology Stack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3402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 in Pipeline</w:t>
            </w:r>
          </w:p>
        </w:tc>
        <w:tc>
          <w:tcPr>
            <w:tcW w:type="dxa" w:w="1587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 Used</w:t>
            </w:r>
          </w:p>
        </w:tc>
        <w:tc>
          <w:tcPr>
            <w:tcW w:type="dxa" w:w="209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Output Produced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Ollama (local LLM)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NL → structured FBSL JSON (LLaMA 3.1 / Mistral)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Stages 1, 2, 4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 node 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FAISS (faiss-cpu)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Vector similarity search over Finnish floor plan corpus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Stage 1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 ranked precedent plans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NumPy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Adjacency matrix ops, position arrays, force calculations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Steps 2, 3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12×12 ndarray, position dict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scipy.optimize (SLSQP)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Constrained layout optimisation (48-var problem)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4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Refined {x,y,w,l} per room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Shapely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Geometry: box(), .touches(), .centroid, .distance()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Steps 5, 6, 9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Polygon objects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heapq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Min-heap priority queue for A* open set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6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Optimal circulation paths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NetworkX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Graph structure, spring_layout(), connected_components()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9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 graph 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Matplotlib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18×9 dual-panel figure saved at 200 DPI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9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PNG adjacency graph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xml.etree.ElementTree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SVG DOM construction (rooms, labels, legend, metrics)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9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SVG string / file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xml.dom.minidom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Prettify SVG XML for readability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Step 9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Indented SVG output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python-docx + lxml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Word document generation for reports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Output stage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.docx report files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pydantic / dataclasses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 model validation and serialisation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 stages</w:t>
            </w:r>
          </w:p>
        </w:tc>
        <w:tc>
          <w:tcPr>
            <w:tcW w:type="dxa" w:w="209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Validated node objects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