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sz w:val="44"/>
        </w:rPr>
        <w:t>FBSL-KAGS Multi-Agent System</w:t>
      </w:r>
    </w:p>
    <w:p>
      <w:pPr>
        <w:jc w:val="center"/>
      </w:pPr>
      <w:r>
        <w:rPr>
          <w:b/>
          <w:color w:val="2E74B5"/>
          <w:sz w:val="28"/>
        </w:rPr>
        <w:t>Complete Use Case: 4-Bedroom Sustainable Family Home</w:t>
      </w:r>
    </w:p>
    <w:p>
      <w:pPr>
        <w:jc w:val="center"/>
      </w:pPr>
      <w:r>
        <w:rPr>
          <w:i/>
          <w:color w:val="595659"/>
          <w:sz w:val="22"/>
        </w:rPr>
        <w:t>Full Numerical Trace from Actual Code   |   Layout Generation Explained</w:t>
      </w:r>
    </w:p>
    <w:p/>
    <w:p>
      <w:pPr>
        <w:pStyle w:val="Heading1"/>
      </w:pPr>
      <w:r>
        <w:rPr>
          <w:color w:val="1F3864"/>
        </w:rPr>
        <w:t>0.  Project Overview</w:t>
      </w:r>
    </w:p>
    <w:p>
      <w:r>
        <w:rPr>
          <w:rFonts w:ascii="Calibri" w:hAnsi="Calibri"/>
          <w:b w:val="0"/>
          <w:i w:val="0"/>
          <w:sz w:val="22"/>
        </w:rPr>
        <w:t>This document traces the complete FBSL-KAGS pipeline for the design of a 4-bedroom sustainable family home. Every numerical value is derived directly from the actual code formulas in the repository - not the illustrative figures in the architecture PDF. Where values differ from the PDF, the discrepancy is explicitly noted.</w:t>
      </w:r>
    </w:p>
    <w:tbl>
      <w:tblPr>
        <w:tblStyle w:val="TableGrid"/>
        <w:tblW w:type="auto" w:w="0"/>
        <w:jc w:val="left"/>
        <w:tblLook w:firstColumn="1" w:firstRow="1" w:lastColumn="0" w:lastRow="0" w:noHBand="0" w:noVBand="1" w:val="04A0"/>
      </w:tblPr>
      <w:tblGrid>
        <w:gridCol w:w="4320"/>
        <w:gridCol w:w="4320"/>
      </w:tblGrid>
      <w:tr>
        <w:tc>
          <w:tcPr>
            <w:tcW w:type="dxa" w:w="4320"/>
            <w:shd w:fill="1F3864" w:val="clear"/>
          </w:tcPr>
          <w:p>
            <w:pPr>
              <w:jc w:val="left"/>
            </w:pPr>
            <w:r>
              <w:rPr>
                <w:rFonts w:ascii="Calibri" w:hAnsi="Calibri"/>
                <w:b/>
                <w:color w:val="FFFFFF"/>
                <w:sz w:val="18"/>
              </w:rPr>
              <w:t>Parameter</w:t>
            </w:r>
          </w:p>
        </w:tc>
        <w:tc>
          <w:tcPr>
            <w:tcW w:type="dxa" w:w="4320"/>
            <w:shd w:fill="1F3864" w:val="clear"/>
          </w:tcPr>
          <w:p>
            <w:pPr>
              <w:jc w:val="center"/>
            </w:pPr>
            <w:r>
              <w:rPr>
                <w:rFonts w:ascii="Calibri" w:hAnsi="Calibri"/>
                <w:b/>
                <w:color w:val="FFFFFF"/>
                <w:sz w:val="18"/>
              </w:rPr>
              <w:t>Value</w:t>
            </w:r>
          </w:p>
        </w:tc>
      </w:tr>
      <w:tr>
        <w:tc>
          <w:tcPr>
            <w:tcW w:type="dxa" w:w="4320"/>
          </w:tcPr>
          <w:p>
            <w:pPr>
              <w:jc w:val="left"/>
            </w:pPr>
            <w:r>
              <w:rPr>
                <w:rFonts w:ascii="Calibri" w:hAnsi="Calibri"/>
                <w:sz w:val="18"/>
              </w:rPr>
              <w:t>Project Brief</w:t>
            </w:r>
          </w:p>
        </w:tc>
        <w:tc>
          <w:tcPr>
            <w:tcW w:type="dxa" w:w="4320"/>
          </w:tcPr>
          <w:p>
            <w:pPr>
              <w:jc w:val="center"/>
            </w:pPr>
            <w:r>
              <w:rPr>
                <w:rFonts w:ascii="Calibri" w:hAnsi="Calibri"/>
                <w:sz w:val="18"/>
              </w:rPr>
              <w:t>4-bedroom sustainable family home, open-plan living, home office</w:t>
            </w:r>
          </w:p>
        </w:tc>
      </w:tr>
      <w:tr>
        <w:tc>
          <w:tcPr>
            <w:tcW w:type="dxa" w:w="4320"/>
          </w:tcPr>
          <w:p>
            <w:pPr>
              <w:jc w:val="left"/>
            </w:pPr>
            <w:r>
              <w:rPr>
                <w:rFonts w:ascii="Calibri" w:hAnsi="Calibri"/>
                <w:sz w:val="18"/>
              </w:rPr>
              <w:t>Target Area</w:t>
            </w:r>
          </w:p>
        </w:tc>
        <w:tc>
          <w:tcPr>
            <w:tcW w:type="dxa" w:w="4320"/>
          </w:tcPr>
          <w:p>
            <w:pPr>
              <w:jc w:val="center"/>
            </w:pPr>
            <w:r>
              <w:rPr>
                <w:rFonts w:ascii="Calibri" w:hAnsi="Calibri"/>
                <w:sz w:val="18"/>
              </w:rPr>
              <w:t>220 - 280 m2</w:t>
            </w:r>
          </w:p>
        </w:tc>
      </w:tr>
      <w:tr>
        <w:tc>
          <w:tcPr>
            <w:tcW w:type="dxa" w:w="4320"/>
          </w:tcPr>
          <w:p>
            <w:pPr>
              <w:jc w:val="left"/>
            </w:pPr>
            <w:r>
              <w:rPr>
                <w:rFonts w:ascii="Calibri" w:hAnsi="Calibri"/>
                <w:sz w:val="18"/>
              </w:rPr>
              <w:t>Priority</w:t>
            </w:r>
          </w:p>
        </w:tc>
        <w:tc>
          <w:tcPr>
            <w:tcW w:type="dxa" w:w="4320"/>
          </w:tcPr>
          <w:p>
            <w:pPr>
              <w:jc w:val="center"/>
            </w:pPr>
            <w:r>
              <w:rPr>
                <w:rFonts w:ascii="Calibri" w:hAnsi="Calibri"/>
                <w:sz w:val="18"/>
              </w:rPr>
              <w:t>Energy efficiency, natural light, acoustic separation</w:t>
            </w:r>
          </w:p>
        </w:tc>
      </w:tr>
      <w:tr>
        <w:tc>
          <w:tcPr>
            <w:tcW w:type="dxa" w:w="4320"/>
          </w:tcPr>
          <w:p>
            <w:pPr>
              <w:jc w:val="left"/>
            </w:pPr>
            <w:r>
              <w:rPr>
                <w:rFonts w:ascii="Calibri" w:hAnsi="Calibri"/>
                <w:sz w:val="18"/>
              </w:rPr>
              <w:t>LLM Backend</w:t>
            </w:r>
          </w:p>
        </w:tc>
        <w:tc>
          <w:tcPr>
            <w:tcW w:type="dxa" w:w="4320"/>
          </w:tcPr>
          <w:p>
            <w:pPr>
              <w:jc w:val="center"/>
            </w:pPr>
            <w:r>
              <w:rPr>
                <w:rFonts w:ascii="Calibri" w:hAnsi="Calibri"/>
                <w:sz w:val="18"/>
              </w:rPr>
              <w:t>gemma3 / llama3.1 via Ollama (temperature=0.1)</w:t>
            </w:r>
          </w:p>
        </w:tc>
      </w:tr>
      <w:tr>
        <w:tc>
          <w:tcPr>
            <w:tcW w:type="dxa" w:w="4320"/>
          </w:tcPr>
          <w:p>
            <w:pPr>
              <w:jc w:val="left"/>
            </w:pPr>
            <w:r>
              <w:rPr>
                <w:rFonts w:ascii="Calibri" w:hAnsi="Calibri"/>
                <w:sz w:val="18"/>
              </w:rPr>
              <w:t>Vector Store</w:t>
            </w:r>
          </w:p>
        </w:tc>
        <w:tc>
          <w:tcPr>
            <w:tcW w:type="dxa" w:w="4320"/>
          </w:tcPr>
          <w:p>
            <w:pPr>
              <w:jc w:val="center"/>
            </w:pPr>
            <w:r>
              <w:rPr>
                <w:rFonts w:ascii="Calibri" w:hAnsi="Calibri"/>
                <w:sz w:val="18"/>
              </w:rPr>
              <w:t>FAISS IndexFlatIP - Finnish floor plan corpus</w:t>
            </w:r>
          </w:p>
        </w:tc>
      </w:tr>
      <w:tr>
        <w:tc>
          <w:tcPr>
            <w:tcW w:type="dxa" w:w="4320"/>
          </w:tcPr>
          <w:p>
            <w:pPr>
              <w:jc w:val="left"/>
            </w:pPr>
            <w:r>
              <w:rPr>
                <w:rFonts w:ascii="Calibri" w:hAnsi="Calibri"/>
                <w:sz w:val="18"/>
              </w:rPr>
              <w:t>Pipeline</w:t>
            </w:r>
          </w:p>
        </w:tc>
        <w:tc>
          <w:tcPr>
            <w:tcW w:type="dxa" w:w="4320"/>
          </w:tcPr>
          <w:p>
            <w:pPr>
              <w:jc w:val="center"/>
            </w:pPr>
            <w:r>
              <w:rPr>
                <w:rFonts w:ascii="Calibri" w:hAnsi="Calibri"/>
                <w:sz w:val="18"/>
              </w:rPr>
              <w:t>FBSL-KAGS v2 with Phase-2 spatial algorithms</w:t>
            </w:r>
          </w:p>
        </w:tc>
      </w:tr>
    </w:tbl>
    <w:p/>
    <w:p>
      <w:pPr>
        <w:pStyle w:val="Heading1"/>
      </w:pPr>
      <w:r>
        <w:rPr>
          <w:color w:val="1F3864"/>
        </w:rPr>
        <w:t>1.  Problem Input - Natural Language Requirements</w:t>
      </w:r>
    </w:p>
    <w:p>
      <w:r>
        <w:rPr>
          <w:rFonts w:ascii="Calibri" w:hAnsi="Calibri"/>
          <w:b w:val="0"/>
          <w:i/>
          <w:sz w:val="22"/>
        </w:rPr>
        <w:t>"Design a sustainable 4-bedroom family home. We need a master bedroom around 20 m2 with an attached bathroom, three children's bedrooms between 13-15 m2 each, a combined living and dining space of about 40 m2 that feels open and bright, and a well-ventilated kitchen of 16 m2 connected to the dining area. I also need a quiet home office for remote work, a laundry room, a mudroom that connects to the garage, and some storage. The house should have good insulation for energy efficiency, soundproofing between bedrooms, and lots of natural light. Total area should stay within 220-280 m2."</w:t>
      </w:r>
    </w:p>
    <w:tbl>
      <w:tblPr>
        <w:tblStyle w:val="TableGrid"/>
        <w:tblW w:type="auto" w:w="0"/>
        <w:jc w:val="left"/>
        <w:tblLook w:firstColumn="1" w:firstRow="1" w:lastColumn="0" w:lastRow="0" w:noHBand="0" w:noVBand="1" w:val="04A0"/>
      </w:tblPr>
      <w:tblGrid>
        <w:gridCol w:w="4320"/>
        <w:gridCol w:w="4320"/>
      </w:tblGrid>
      <w:tr>
        <w:tc>
          <w:tcPr>
            <w:tcW w:type="dxa" w:w="4320"/>
            <w:shd w:fill="1F3864" w:val="clear"/>
          </w:tcPr>
          <w:p>
            <w:pPr>
              <w:jc w:val="left"/>
            </w:pPr>
            <w:r>
              <w:rPr>
                <w:rFonts w:ascii="Calibri" w:hAnsi="Calibri"/>
                <w:b/>
                <w:color w:val="FFFFFF"/>
                <w:sz w:val="18"/>
              </w:rPr>
              <w:t>Metric</w:t>
            </w:r>
          </w:p>
        </w:tc>
        <w:tc>
          <w:tcPr>
            <w:tcW w:type="dxa" w:w="4320"/>
            <w:shd w:fill="1F3864" w:val="clear"/>
          </w:tcPr>
          <w:p>
            <w:pPr>
              <w:jc w:val="center"/>
            </w:pPr>
            <w:r>
              <w:rPr>
                <w:rFonts w:ascii="Calibri" w:hAnsi="Calibri"/>
                <w:b/>
                <w:color w:val="FFFFFF"/>
                <w:sz w:val="18"/>
              </w:rPr>
              <w:t>Value</w:t>
            </w:r>
          </w:p>
        </w:tc>
      </w:tr>
      <w:tr>
        <w:tc>
          <w:tcPr>
            <w:tcW w:type="dxa" w:w="4320"/>
          </w:tcPr>
          <w:p>
            <w:pPr>
              <w:jc w:val="left"/>
            </w:pPr>
            <w:r>
              <w:rPr>
                <w:rFonts w:ascii="Calibri" w:hAnsi="Calibri"/>
                <w:sz w:val="18"/>
              </w:rPr>
              <w:t>Character length</w:t>
            </w:r>
          </w:p>
        </w:tc>
        <w:tc>
          <w:tcPr>
            <w:tcW w:type="dxa" w:w="4320"/>
          </w:tcPr>
          <w:p>
            <w:pPr>
              <w:jc w:val="center"/>
            </w:pPr>
            <w:r>
              <w:rPr>
                <w:rFonts w:ascii="Calibri" w:hAnsi="Calibri"/>
                <w:sz w:val="18"/>
              </w:rPr>
              <w:t>575</w:t>
            </w:r>
          </w:p>
        </w:tc>
      </w:tr>
      <w:tr>
        <w:tc>
          <w:tcPr>
            <w:tcW w:type="dxa" w:w="4320"/>
          </w:tcPr>
          <w:p>
            <w:pPr>
              <w:jc w:val="left"/>
            </w:pPr>
            <w:r>
              <w:rPr>
                <w:rFonts w:ascii="Calibri" w:hAnsi="Calibri"/>
                <w:sz w:val="18"/>
              </w:rPr>
              <w:t>Constraint keywords (should/need/connected)</w:t>
            </w:r>
          </w:p>
        </w:tc>
        <w:tc>
          <w:tcPr>
            <w:tcW w:type="dxa" w:w="4320"/>
          </w:tcPr>
          <w:p>
            <w:pPr>
              <w:jc w:val="center"/>
            </w:pPr>
            <w:r>
              <w:rPr>
                <w:rFonts w:ascii="Calibri" w:hAnsi="Calibri"/>
                <w:sz w:val="18"/>
              </w:rPr>
              <w:t>3</w:t>
            </w:r>
          </w:p>
        </w:tc>
      </w:tr>
      <w:tr>
        <w:tc>
          <w:tcPr>
            <w:tcW w:type="dxa" w:w="4320"/>
          </w:tcPr>
          <w:p>
            <w:pPr>
              <w:jc w:val="left"/>
            </w:pPr>
            <w:r>
              <w:rPr>
                <w:rFonts w:ascii="Calibri" w:hAnsi="Calibri"/>
                <w:sz w:val="18"/>
              </w:rPr>
              <w:t>Room keywords detected</w:t>
            </w:r>
          </w:p>
        </w:tc>
        <w:tc>
          <w:tcPr>
            <w:tcW w:type="dxa" w:w="4320"/>
          </w:tcPr>
          <w:p>
            <w:pPr>
              <w:jc w:val="center"/>
            </w:pPr>
            <w:r>
              <w:rPr>
                <w:rFonts w:ascii="Calibri" w:hAnsi="Calibri"/>
                <w:sz w:val="18"/>
              </w:rPr>
              <w:t>9</w:t>
            </w:r>
          </w:p>
        </w:tc>
      </w:tr>
      <w:tr>
        <w:tc>
          <w:tcPr>
            <w:tcW w:type="dxa" w:w="4320"/>
          </w:tcPr>
          <w:p>
            <w:pPr>
              <w:jc w:val="left"/>
            </w:pPr>
            <w:r>
              <w:rPr>
                <w:rFonts w:ascii="Calibri" w:hAnsi="Calibri"/>
                <w:sz w:val="18"/>
              </w:rPr>
              <w:t>Adjacency keywords</w:t>
            </w:r>
          </w:p>
        </w:tc>
        <w:tc>
          <w:tcPr>
            <w:tcW w:type="dxa" w:w="4320"/>
          </w:tcPr>
          <w:p>
            <w:pPr>
              <w:jc w:val="center"/>
            </w:pPr>
            <w:r>
              <w:rPr>
                <w:rFonts w:ascii="Calibri" w:hAnsi="Calibri"/>
                <w:sz w:val="18"/>
              </w:rPr>
              <w:t>1</w:t>
            </w:r>
          </w:p>
        </w:tc>
      </w:tr>
      <w:tr>
        <w:tc>
          <w:tcPr>
            <w:tcW w:type="dxa" w:w="4320"/>
          </w:tcPr>
          <w:p>
            <w:pPr>
              <w:jc w:val="left"/>
            </w:pPr>
            <w:r>
              <w:rPr>
                <w:rFonts w:ascii="Calibri" w:hAnsi="Calibri"/>
                <w:sz w:val="18"/>
              </w:rPr>
              <w:t>Area range specifications</w:t>
            </w:r>
          </w:p>
        </w:tc>
        <w:tc>
          <w:tcPr>
            <w:tcW w:type="dxa" w:w="4320"/>
          </w:tcPr>
          <w:p>
            <w:pPr>
              <w:jc w:val="center"/>
            </w:pPr>
            <w:r>
              <w:rPr>
                <w:rFonts w:ascii="Calibri" w:hAnsi="Calibri"/>
                <w:sz w:val="18"/>
              </w:rPr>
              <w:t>2  (13-15 m2, 220-280 m2)</w:t>
            </w:r>
          </w:p>
        </w:tc>
      </w:tr>
    </w:tbl>
    <w:p/>
    <w:p>
      <w:pPr>
        <w:pStyle w:val="Heading1"/>
      </w:pPr>
      <w:r>
        <w:rPr>
          <w:color w:val="1F3864"/>
        </w:rPr>
        <w:t>2.  FBSL Encoding  (EncoderAgent)</w:t>
      </w:r>
    </w:p>
    <w:p>
      <w:r>
        <w:rPr>
          <w:rFonts w:ascii="Calibri" w:hAnsi="Calibri"/>
          <w:b w:val="0"/>
          <w:i w:val="0"/>
          <w:sz w:val="22"/>
        </w:rPr>
        <w:t>The LLM (temperature=0.1) parses the natural language and returns a JSON spatial program. EncoderAgent calls _create_node_from_spatial_program(), creating one Function + Behavior(s) + one gypsum_board PARTITION Structure per room. Room priorities come from _get_room_priority().</w:t>
      </w:r>
    </w:p>
    <w:p>
      <w:pPr>
        <w:pStyle w:val="Heading2"/>
      </w:pPr>
      <w:r>
        <w:t>2.1  Extracted Rooms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1F3864" w:val="clear"/>
          </w:tcPr>
          <w:p>
            <w:pPr>
              <w:jc w:val="left"/>
            </w:pPr>
            <w:r>
              <w:rPr>
                <w:rFonts w:ascii="Calibri" w:hAnsi="Calibri"/>
                <w:b/>
                <w:color w:val="FFFFFF"/>
                <w:sz w:val="18"/>
              </w:rPr>
              <w:t>#</w:t>
            </w:r>
          </w:p>
        </w:tc>
        <w:tc>
          <w:tcPr>
            <w:tcW w:type="dxa" w:w="1440"/>
            <w:shd w:fill="1F3864" w:val="clear"/>
          </w:tcPr>
          <w:p>
            <w:pPr>
              <w:jc w:val="center"/>
            </w:pPr>
            <w:r>
              <w:rPr>
                <w:rFonts w:ascii="Calibri" w:hAnsi="Calibri"/>
                <w:b/>
                <w:color w:val="FFFFFF"/>
                <w:sz w:val="18"/>
              </w:rPr>
              <w:t>Room Name</w:t>
            </w:r>
          </w:p>
        </w:tc>
        <w:tc>
          <w:tcPr>
            <w:tcW w:type="dxa" w:w="1440"/>
            <w:shd w:fill="1F3864" w:val="clear"/>
          </w:tcPr>
          <w:p>
            <w:pPr>
              <w:jc w:val="center"/>
            </w:pPr>
            <w:r>
              <w:rPr>
                <w:rFonts w:ascii="Calibri" w:hAnsi="Calibri"/>
                <w:b/>
                <w:color w:val="FFFFFF"/>
                <w:sz w:val="18"/>
              </w:rPr>
              <w:t>Type</w:t>
            </w:r>
          </w:p>
        </w:tc>
        <w:tc>
          <w:tcPr>
            <w:tcW w:type="dxa" w:w="1440"/>
            <w:shd w:fill="1F3864" w:val="clear"/>
          </w:tcPr>
          <w:p>
            <w:pPr>
              <w:jc w:val="center"/>
            </w:pPr>
            <w:r>
              <w:rPr>
                <w:rFonts w:ascii="Calibri" w:hAnsi="Calibri"/>
                <w:b/>
                <w:color w:val="FFFFFF"/>
                <w:sz w:val="18"/>
              </w:rPr>
              <w:t>Area (m2)</w:t>
            </w:r>
          </w:p>
        </w:tc>
        <w:tc>
          <w:tcPr>
            <w:tcW w:type="dxa" w:w="1440"/>
            <w:shd w:fill="1F3864" w:val="clear"/>
          </w:tcPr>
          <w:p>
            <w:pPr>
              <w:jc w:val="center"/>
            </w:pPr>
            <w:r>
              <w:rPr>
                <w:rFonts w:ascii="Calibri" w:hAnsi="Calibri"/>
                <w:b/>
                <w:color w:val="FFFFFF"/>
                <w:sz w:val="18"/>
              </w:rPr>
              <w:t>Priority</w:t>
            </w:r>
          </w:p>
        </w:tc>
        <w:tc>
          <w:tcPr>
            <w:tcW w:type="dxa" w:w="1440"/>
            <w:shd w:fill="1F3864" w:val="clear"/>
          </w:tcPr>
          <w:p>
            <w:pPr>
              <w:jc w:val="center"/>
            </w:pPr>
            <w:r>
              <w:rPr>
                <w:rFonts w:ascii="Calibri" w:hAnsi="Calibri"/>
                <w:b/>
                <w:color w:val="FFFFFF"/>
                <w:sz w:val="18"/>
              </w:rPr>
              <w:t>Behaviors Created</w:t>
            </w:r>
          </w:p>
        </w:tc>
      </w:tr>
      <w:tr>
        <w:tc>
          <w:tcPr>
            <w:tcW w:type="dxa" w:w="1440"/>
          </w:tcPr>
          <w:p>
            <w:pPr>
              <w:jc w:val="left"/>
            </w:pPr>
            <w:r>
              <w:rPr>
                <w:rFonts w:ascii="Calibri" w:hAnsi="Calibri"/>
                <w:sz w:val="18"/>
              </w:rPr>
              <w:t>1</w:t>
            </w:r>
          </w:p>
        </w:tc>
        <w:tc>
          <w:tcPr>
            <w:tcW w:type="dxa" w:w="1440"/>
          </w:tcPr>
          <w:p>
            <w:pPr>
              <w:jc w:val="center"/>
            </w:pPr>
            <w:r>
              <w:rPr>
                <w:rFonts w:ascii="Calibri" w:hAnsi="Calibri"/>
                <w:sz w:val="18"/>
              </w:rPr>
              <w:t>Master Bedroom</w:t>
            </w:r>
          </w:p>
        </w:tc>
        <w:tc>
          <w:tcPr>
            <w:tcW w:type="dxa" w:w="1440"/>
          </w:tcPr>
          <w:p>
            <w:pPr>
              <w:jc w:val="center"/>
            </w:pPr>
            <w:r>
              <w:rPr>
                <w:rFonts w:ascii="Calibri" w:hAnsi="Calibri"/>
                <w:sz w:val="18"/>
              </w:rPr>
              <w:t>bedroom</w:t>
            </w:r>
          </w:p>
        </w:tc>
        <w:tc>
          <w:tcPr>
            <w:tcW w:type="dxa" w:w="1440"/>
          </w:tcPr>
          <w:p>
            <w:pPr>
              <w:jc w:val="center"/>
            </w:pPr>
            <w:r>
              <w:rPr>
                <w:rFonts w:ascii="Calibri" w:hAnsi="Calibri"/>
                <w:sz w:val="18"/>
              </w:rPr>
              <w:t>21.0</w:t>
            </w:r>
          </w:p>
        </w:tc>
        <w:tc>
          <w:tcPr>
            <w:tcW w:type="dxa" w:w="1440"/>
          </w:tcPr>
          <w:p>
            <w:pPr>
              <w:jc w:val="center"/>
            </w:pPr>
            <w:r>
              <w:rPr>
                <w:rFonts w:ascii="Calibri" w:hAnsi="Calibri"/>
                <w:sz w:val="18"/>
              </w:rPr>
              <w:t>0.90</w:t>
            </w:r>
          </w:p>
        </w:tc>
        <w:tc>
          <w:tcPr>
            <w:tcW w:type="dxa" w:w="1440"/>
          </w:tcPr>
          <w:p>
            <w:pPr>
              <w:jc w:val="center"/>
            </w:pPr>
            <w:r>
              <w:rPr>
                <w:rFonts w:ascii="Calibri" w:hAnsi="Calibri"/>
                <w:sz w:val="18"/>
              </w:rPr>
              <w:t>bedroom_area (target=21.0, tol=20%)</w:t>
            </w:r>
          </w:p>
        </w:tc>
      </w:tr>
      <w:tr>
        <w:tc>
          <w:tcPr>
            <w:tcW w:type="dxa" w:w="1440"/>
          </w:tcPr>
          <w:p>
            <w:pPr>
              <w:jc w:val="left"/>
            </w:pPr>
            <w:r>
              <w:rPr>
                <w:rFonts w:ascii="Calibri" w:hAnsi="Calibri"/>
                <w:sz w:val="18"/>
              </w:rPr>
              <w:t>2</w:t>
            </w:r>
          </w:p>
        </w:tc>
        <w:tc>
          <w:tcPr>
            <w:tcW w:type="dxa" w:w="1440"/>
          </w:tcPr>
          <w:p>
            <w:pPr>
              <w:jc w:val="center"/>
            </w:pPr>
            <w:r>
              <w:rPr>
                <w:rFonts w:ascii="Calibri" w:hAnsi="Calibri"/>
                <w:sz w:val="18"/>
              </w:rPr>
              <w:t>Master Bathroom</w:t>
            </w:r>
          </w:p>
        </w:tc>
        <w:tc>
          <w:tcPr>
            <w:tcW w:type="dxa" w:w="1440"/>
          </w:tcPr>
          <w:p>
            <w:pPr>
              <w:jc w:val="center"/>
            </w:pPr>
            <w:r>
              <w:rPr>
                <w:rFonts w:ascii="Calibri" w:hAnsi="Calibri"/>
                <w:sz w:val="18"/>
              </w:rPr>
              <w:t>bathroom</w:t>
            </w:r>
          </w:p>
        </w:tc>
        <w:tc>
          <w:tcPr>
            <w:tcW w:type="dxa" w:w="1440"/>
          </w:tcPr>
          <w:p>
            <w:pPr>
              <w:jc w:val="center"/>
            </w:pPr>
            <w:r>
              <w:rPr>
                <w:rFonts w:ascii="Calibri" w:hAnsi="Calibri"/>
                <w:sz w:val="18"/>
              </w:rPr>
              <w:t>7.0</w:t>
            </w:r>
          </w:p>
        </w:tc>
        <w:tc>
          <w:tcPr>
            <w:tcW w:type="dxa" w:w="1440"/>
          </w:tcPr>
          <w:p>
            <w:pPr>
              <w:jc w:val="center"/>
            </w:pPr>
            <w:r>
              <w:rPr>
                <w:rFonts w:ascii="Calibri" w:hAnsi="Calibri"/>
                <w:sz w:val="18"/>
              </w:rPr>
              <w:t>0.90</w:t>
            </w:r>
          </w:p>
        </w:tc>
        <w:tc>
          <w:tcPr>
            <w:tcW w:type="dxa" w:w="1440"/>
          </w:tcPr>
          <w:p>
            <w:pPr>
              <w:jc w:val="center"/>
            </w:pPr>
            <w:r>
              <w:rPr>
                <w:rFonts w:ascii="Calibri" w:hAnsi="Calibri"/>
                <w:sz w:val="18"/>
              </w:rPr>
              <w:t>bathroom_area (target=7.0)</w:t>
            </w:r>
          </w:p>
        </w:tc>
      </w:tr>
      <w:tr>
        <w:tc>
          <w:tcPr>
            <w:tcW w:type="dxa" w:w="1440"/>
          </w:tcPr>
          <w:p>
            <w:pPr>
              <w:jc w:val="left"/>
            </w:pPr>
            <w:r>
              <w:rPr>
                <w:rFonts w:ascii="Calibri" w:hAnsi="Calibri"/>
                <w:sz w:val="18"/>
              </w:rPr>
              <w:t>3</w:t>
            </w:r>
          </w:p>
        </w:tc>
        <w:tc>
          <w:tcPr>
            <w:tcW w:type="dxa" w:w="1440"/>
          </w:tcPr>
          <w:p>
            <w:pPr>
              <w:jc w:val="center"/>
            </w:pPr>
            <w:r>
              <w:rPr>
                <w:rFonts w:ascii="Calibri" w:hAnsi="Calibri"/>
                <w:sz w:val="18"/>
              </w:rPr>
              <w:t>Child Bedroom 1</w:t>
            </w:r>
          </w:p>
        </w:tc>
        <w:tc>
          <w:tcPr>
            <w:tcW w:type="dxa" w:w="1440"/>
          </w:tcPr>
          <w:p>
            <w:pPr>
              <w:jc w:val="center"/>
            </w:pPr>
            <w:r>
              <w:rPr>
                <w:rFonts w:ascii="Calibri" w:hAnsi="Calibri"/>
                <w:sz w:val="18"/>
              </w:rPr>
              <w:t>bedroom</w:t>
            </w:r>
          </w:p>
        </w:tc>
        <w:tc>
          <w:tcPr>
            <w:tcW w:type="dxa" w:w="1440"/>
          </w:tcPr>
          <w:p>
            <w:pPr>
              <w:jc w:val="center"/>
            </w:pPr>
            <w:r>
              <w:rPr>
                <w:rFonts w:ascii="Calibri" w:hAnsi="Calibri"/>
                <w:sz w:val="18"/>
              </w:rPr>
              <w:t>14.0</w:t>
            </w:r>
          </w:p>
        </w:tc>
        <w:tc>
          <w:tcPr>
            <w:tcW w:type="dxa" w:w="1440"/>
          </w:tcPr>
          <w:p>
            <w:pPr>
              <w:jc w:val="center"/>
            </w:pPr>
            <w:r>
              <w:rPr>
                <w:rFonts w:ascii="Calibri" w:hAnsi="Calibri"/>
                <w:sz w:val="18"/>
              </w:rPr>
              <w:t>0.90</w:t>
            </w:r>
          </w:p>
        </w:tc>
        <w:tc>
          <w:tcPr>
            <w:tcW w:type="dxa" w:w="1440"/>
          </w:tcPr>
          <w:p>
            <w:pPr>
              <w:jc w:val="center"/>
            </w:pPr>
            <w:r>
              <w:rPr>
                <w:rFonts w:ascii="Calibri" w:hAnsi="Calibri"/>
                <w:sz w:val="18"/>
              </w:rPr>
              <w:t>bedroom_area (target=14.0)</w:t>
            </w:r>
          </w:p>
        </w:tc>
      </w:tr>
      <w:tr>
        <w:tc>
          <w:tcPr>
            <w:tcW w:type="dxa" w:w="1440"/>
          </w:tcPr>
          <w:p>
            <w:pPr>
              <w:jc w:val="left"/>
            </w:pPr>
            <w:r>
              <w:rPr>
                <w:rFonts w:ascii="Calibri" w:hAnsi="Calibri"/>
                <w:sz w:val="18"/>
              </w:rPr>
              <w:t>4</w:t>
            </w:r>
          </w:p>
        </w:tc>
        <w:tc>
          <w:tcPr>
            <w:tcW w:type="dxa" w:w="1440"/>
          </w:tcPr>
          <w:p>
            <w:pPr>
              <w:jc w:val="center"/>
            </w:pPr>
            <w:r>
              <w:rPr>
                <w:rFonts w:ascii="Calibri" w:hAnsi="Calibri"/>
                <w:sz w:val="18"/>
              </w:rPr>
              <w:t>Child Bedroom 2</w:t>
            </w:r>
          </w:p>
        </w:tc>
        <w:tc>
          <w:tcPr>
            <w:tcW w:type="dxa" w:w="1440"/>
          </w:tcPr>
          <w:p>
            <w:pPr>
              <w:jc w:val="center"/>
            </w:pPr>
            <w:r>
              <w:rPr>
                <w:rFonts w:ascii="Calibri" w:hAnsi="Calibri"/>
                <w:sz w:val="18"/>
              </w:rPr>
              <w:t>bedroom</w:t>
            </w:r>
          </w:p>
        </w:tc>
        <w:tc>
          <w:tcPr>
            <w:tcW w:type="dxa" w:w="1440"/>
          </w:tcPr>
          <w:p>
            <w:pPr>
              <w:jc w:val="center"/>
            </w:pPr>
            <w:r>
              <w:rPr>
                <w:rFonts w:ascii="Calibri" w:hAnsi="Calibri"/>
                <w:sz w:val="18"/>
              </w:rPr>
              <w:t>14.0</w:t>
            </w:r>
          </w:p>
        </w:tc>
        <w:tc>
          <w:tcPr>
            <w:tcW w:type="dxa" w:w="1440"/>
          </w:tcPr>
          <w:p>
            <w:pPr>
              <w:jc w:val="center"/>
            </w:pPr>
            <w:r>
              <w:rPr>
                <w:rFonts w:ascii="Calibri" w:hAnsi="Calibri"/>
                <w:sz w:val="18"/>
              </w:rPr>
              <w:t>0.90</w:t>
            </w:r>
          </w:p>
        </w:tc>
        <w:tc>
          <w:tcPr>
            <w:tcW w:type="dxa" w:w="1440"/>
          </w:tcPr>
          <w:p>
            <w:pPr>
              <w:jc w:val="center"/>
            </w:pPr>
            <w:r>
              <w:rPr>
                <w:rFonts w:ascii="Calibri" w:hAnsi="Calibri"/>
                <w:sz w:val="18"/>
              </w:rPr>
              <w:t>bedroom_area (target=14.0)</w:t>
            </w:r>
          </w:p>
        </w:tc>
      </w:tr>
      <w:tr>
        <w:tc>
          <w:tcPr>
            <w:tcW w:type="dxa" w:w="1440"/>
          </w:tcPr>
          <w:p>
            <w:pPr>
              <w:jc w:val="left"/>
            </w:pPr>
            <w:r>
              <w:rPr>
                <w:rFonts w:ascii="Calibri" w:hAnsi="Calibri"/>
                <w:sz w:val="18"/>
              </w:rPr>
              <w:t>5</w:t>
            </w:r>
          </w:p>
        </w:tc>
        <w:tc>
          <w:tcPr>
            <w:tcW w:type="dxa" w:w="1440"/>
          </w:tcPr>
          <w:p>
            <w:pPr>
              <w:jc w:val="center"/>
            </w:pPr>
            <w:r>
              <w:rPr>
                <w:rFonts w:ascii="Calibri" w:hAnsi="Calibri"/>
                <w:sz w:val="18"/>
              </w:rPr>
              <w:t>Child Bedroom 3</w:t>
            </w:r>
          </w:p>
        </w:tc>
        <w:tc>
          <w:tcPr>
            <w:tcW w:type="dxa" w:w="1440"/>
          </w:tcPr>
          <w:p>
            <w:pPr>
              <w:jc w:val="center"/>
            </w:pPr>
            <w:r>
              <w:rPr>
                <w:rFonts w:ascii="Calibri" w:hAnsi="Calibri"/>
                <w:sz w:val="18"/>
              </w:rPr>
              <w:t>bedroom</w:t>
            </w:r>
          </w:p>
        </w:tc>
        <w:tc>
          <w:tcPr>
            <w:tcW w:type="dxa" w:w="1440"/>
          </w:tcPr>
          <w:p>
            <w:pPr>
              <w:jc w:val="center"/>
            </w:pPr>
            <w:r>
              <w:rPr>
                <w:rFonts w:ascii="Calibri" w:hAnsi="Calibri"/>
                <w:sz w:val="18"/>
              </w:rPr>
              <w:t>14.0</w:t>
            </w:r>
          </w:p>
        </w:tc>
        <w:tc>
          <w:tcPr>
            <w:tcW w:type="dxa" w:w="1440"/>
          </w:tcPr>
          <w:p>
            <w:pPr>
              <w:jc w:val="center"/>
            </w:pPr>
            <w:r>
              <w:rPr>
                <w:rFonts w:ascii="Calibri" w:hAnsi="Calibri"/>
                <w:sz w:val="18"/>
              </w:rPr>
              <w:t>0.90</w:t>
            </w:r>
          </w:p>
        </w:tc>
        <w:tc>
          <w:tcPr>
            <w:tcW w:type="dxa" w:w="1440"/>
          </w:tcPr>
          <w:p>
            <w:pPr>
              <w:jc w:val="center"/>
            </w:pPr>
            <w:r>
              <w:rPr>
                <w:rFonts w:ascii="Calibri" w:hAnsi="Calibri"/>
                <w:sz w:val="18"/>
              </w:rPr>
              <w:t>bedroom_area (target=14.0)</w:t>
            </w:r>
          </w:p>
        </w:tc>
      </w:tr>
      <w:tr>
        <w:tc>
          <w:tcPr>
            <w:tcW w:type="dxa" w:w="1440"/>
          </w:tcPr>
          <w:p>
            <w:pPr>
              <w:jc w:val="left"/>
            </w:pPr>
            <w:r>
              <w:rPr>
                <w:rFonts w:ascii="Calibri" w:hAnsi="Calibri"/>
                <w:sz w:val="18"/>
              </w:rPr>
              <w:t>6</w:t>
            </w:r>
          </w:p>
        </w:tc>
        <w:tc>
          <w:tcPr>
            <w:tcW w:type="dxa" w:w="1440"/>
          </w:tcPr>
          <w:p>
            <w:pPr>
              <w:jc w:val="center"/>
            </w:pPr>
            <w:r>
              <w:rPr>
                <w:rFonts w:ascii="Calibri" w:hAnsi="Calibri"/>
                <w:sz w:val="18"/>
              </w:rPr>
              <w:t>Living/Dining</w:t>
            </w:r>
          </w:p>
        </w:tc>
        <w:tc>
          <w:tcPr>
            <w:tcW w:type="dxa" w:w="1440"/>
          </w:tcPr>
          <w:p>
            <w:pPr>
              <w:jc w:val="center"/>
            </w:pPr>
            <w:r>
              <w:rPr>
                <w:rFonts w:ascii="Calibri" w:hAnsi="Calibri"/>
                <w:sz w:val="18"/>
              </w:rPr>
              <w:t>living_room</w:t>
            </w:r>
          </w:p>
        </w:tc>
        <w:tc>
          <w:tcPr>
            <w:tcW w:type="dxa" w:w="1440"/>
          </w:tcPr>
          <w:p>
            <w:pPr>
              <w:jc w:val="center"/>
            </w:pPr>
            <w:r>
              <w:rPr>
                <w:rFonts w:ascii="Calibri" w:hAnsi="Calibri"/>
                <w:sz w:val="18"/>
              </w:rPr>
              <w:t>40.0</w:t>
            </w:r>
          </w:p>
        </w:tc>
        <w:tc>
          <w:tcPr>
            <w:tcW w:type="dxa" w:w="1440"/>
          </w:tcPr>
          <w:p>
            <w:pPr>
              <w:jc w:val="center"/>
            </w:pPr>
            <w:r>
              <w:rPr>
                <w:rFonts w:ascii="Calibri" w:hAnsi="Calibri"/>
                <w:sz w:val="18"/>
              </w:rPr>
              <w:t>0.85</w:t>
            </w:r>
          </w:p>
        </w:tc>
        <w:tc>
          <w:tcPr>
            <w:tcW w:type="dxa" w:w="1440"/>
          </w:tcPr>
          <w:p>
            <w:pPr>
              <w:jc w:val="center"/>
            </w:pPr>
            <w:r>
              <w:rPr>
                <w:rFonts w:ascii="Calibri" w:hAnsi="Calibri"/>
                <w:sz w:val="18"/>
              </w:rPr>
              <w:t>living_room_area + daylight (target=2.0% DF, tol=30%)</w:t>
            </w:r>
          </w:p>
        </w:tc>
      </w:tr>
      <w:tr>
        <w:tc>
          <w:tcPr>
            <w:tcW w:type="dxa" w:w="1440"/>
          </w:tcPr>
          <w:p>
            <w:pPr>
              <w:jc w:val="left"/>
            </w:pPr>
            <w:r>
              <w:rPr>
                <w:rFonts w:ascii="Calibri" w:hAnsi="Calibri"/>
                <w:sz w:val="18"/>
              </w:rPr>
              <w:t>7</w:t>
            </w:r>
          </w:p>
        </w:tc>
        <w:tc>
          <w:tcPr>
            <w:tcW w:type="dxa" w:w="1440"/>
          </w:tcPr>
          <w:p>
            <w:pPr>
              <w:jc w:val="center"/>
            </w:pPr>
            <w:r>
              <w:rPr>
                <w:rFonts w:ascii="Calibri" w:hAnsi="Calibri"/>
                <w:sz w:val="18"/>
              </w:rPr>
              <w:t>Kitchen</w:t>
            </w:r>
          </w:p>
        </w:tc>
        <w:tc>
          <w:tcPr>
            <w:tcW w:type="dxa" w:w="1440"/>
          </w:tcPr>
          <w:p>
            <w:pPr>
              <w:jc w:val="center"/>
            </w:pPr>
            <w:r>
              <w:rPr>
                <w:rFonts w:ascii="Calibri" w:hAnsi="Calibri"/>
                <w:sz w:val="18"/>
              </w:rPr>
              <w:t>kitchen</w:t>
            </w:r>
          </w:p>
        </w:tc>
        <w:tc>
          <w:tcPr>
            <w:tcW w:type="dxa" w:w="1440"/>
          </w:tcPr>
          <w:p>
            <w:pPr>
              <w:jc w:val="center"/>
            </w:pPr>
            <w:r>
              <w:rPr>
                <w:rFonts w:ascii="Calibri" w:hAnsi="Calibri"/>
                <w:sz w:val="18"/>
              </w:rPr>
              <w:t>16.0</w:t>
            </w:r>
          </w:p>
        </w:tc>
        <w:tc>
          <w:tcPr>
            <w:tcW w:type="dxa" w:w="1440"/>
          </w:tcPr>
          <w:p>
            <w:pPr>
              <w:jc w:val="center"/>
            </w:pPr>
            <w:r>
              <w:rPr>
                <w:rFonts w:ascii="Calibri" w:hAnsi="Calibri"/>
                <w:sz w:val="18"/>
              </w:rPr>
              <w:t>0.95</w:t>
            </w:r>
          </w:p>
        </w:tc>
        <w:tc>
          <w:tcPr>
            <w:tcW w:type="dxa" w:w="1440"/>
          </w:tcPr>
          <w:p>
            <w:pPr>
              <w:jc w:val="center"/>
            </w:pPr>
            <w:r>
              <w:rPr>
                <w:rFonts w:ascii="Calibri" w:hAnsi="Calibri"/>
                <w:sz w:val="18"/>
              </w:rPr>
              <w:t>kitchen_area + ventilation (target=0.50 ACH, tol=30%)</w:t>
            </w:r>
          </w:p>
        </w:tc>
      </w:tr>
      <w:tr>
        <w:tc>
          <w:tcPr>
            <w:tcW w:type="dxa" w:w="1440"/>
          </w:tcPr>
          <w:p>
            <w:pPr>
              <w:jc w:val="left"/>
            </w:pPr>
            <w:r>
              <w:rPr>
                <w:rFonts w:ascii="Calibri" w:hAnsi="Calibri"/>
                <w:sz w:val="18"/>
              </w:rPr>
              <w:t>8</w:t>
            </w:r>
          </w:p>
        </w:tc>
        <w:tc>
          <w:tcPr>
            <w:tcW w:type="dxa" w:w="1440"/>
          </w:tcPr>
          <w:p>
            <w:pPr>
              <w:jc w:val="center"/>
            </w:pPr>
            <w:r>
              <w:rPr>
                <w:rFonts w:ascii="Calibri" w:hAnsi="Calibri"/>
                <w:sz w:val="18"/>
              </w:rPr>
              <w:t>Home Office</w:t>
            </w:r>
          </w:p>
        </w:tc>
        <w:tc>
          <w:tcPr>
            <w:tcW w:type="dxa" w:w="1440"/>
          </w:tcPr>
          <w:p>
            <w:pPr>
              <w:jc w:val="center"/>
            </w:pPr>
            <w:r>
              <w:rPr>
                <w:rFonts w:ascii="Calibri" w:hAnsi="Calibri"/>
                <w:sz w:val="18"/>
              </w:rPr>
              <w:t>study</w:t>
            </w:r>
          </w:p>
        </w:tc>
        <w:tc>
          <w:tcPr>
            <w:tcW w:type="dxa" w:w="1440"/>
          </w:tcPr>
          <w:p>
            <w:pPr>
              <w:jc w:val="center"/>
            </w:pPr>
            <w:r>
              <w:rPr>
                <w:rFonts w:ascii="Calibri" w:hAnsi="Calibri"/>
                <w:sz w:val="18"/>
              </w:rPr>
              <w:t>12.0</w:t>
            </w:r>
          </w:p>
        </w:tc>
        <w:tc>
          <w:tcPr>
            <w:tcW w:type="dxa" w:w="1440"/>
          </w:tcPr>
          <w:p>
            <w:pPr>
              <w:jc w:val="center"/>
            </w:pPr>
            <w:r>
              <w:rPr>
                <w:rFonts w:ascii="Calibri" w:hAnsi="Calibri"/>
                <w:sz w:val="18"/>
              </w:rPr>
              <w:t>0.70</w:t>
            </w:r>
          </w:p>
        </w:tc>
        <w:tc>
          <w:tcPr>
            <w:tcW w:type="dxa" w:w="1440"/>
          </w:tcPr>
          <w:p>
            <w:pPr>
              <w:jc w:val="center"/>
            </w:pPr>
            <w:r>
              <w:rPr>
                <w:rFonts w:ascii="Calibri" w:hAnsi="Calibri"/>
                <w:sz w:val="18"/>
              </w:rPr>
              <w:t>study_area (target=12.0)</w:t>
            </w:r>
          </w:p>
        </w:tc>
      </w:tr>
      <w:tr>
        <w:tc>
          <w:tcPr>
            <w:tcW w:type="dxa" w:w="1440"/>
          </w:tcPr>
          <w:p>
            <w:pPr>
              <w:jc w:val="left"/>
            </w:pPr>
            <w:r>
              <w:rPr>
                <w:rFonts w:ascii="Calibri" w:hAnsi="Calibri"/>
                <w:sz w:val="18"/>
              </w:rPr>
              <w:t>9</w:t>
            </w:r>
          </w:p>
        </w:tc>
        <w:tc>
          <w:tcPr>
            <w:tcW w:type="dxa" w:w="1440"/>
          </w:tcPr>
          <w:p>
            <w:pPr>
              <w:jc w:val="center"/>
            </w:pPr>
            <w:r>
              <w:rPr>
                <w:rFonts w:ascii="Calibri" w:hAnsi="Calibri"/>
                <w:sz w:val="18"/>
              </w:rPr>
              <w:t>Laundry Room</w:t>
            </w:r>
          </w:p>
        </w:tc>
        <w:tc>
          <w:tcPr>
            <w:tcW w:type="dxa" w:w="1440"/>
          </w:tcPr>
          <w:p>
            <w:pPr>
              <w:jc w:val="center"/>
            </w:pPr>
            <w:r>
              <w:rPr>
                <w:rFonts w:ascii="Calibri" w:hAnsi="Calibri"/>
                <w:sz w:val="18"/>
              </w:rPr>
              <w:t>utility</w:t>
            </w:r>
          </w:p>
        </w:tc>
        <w:tc>
          <w:tcPr>
            <w:tcW w:type="dxa" w:w="1440"/>
          </w:tcPr>
          <w:p>
            <w:pPr>
              <w:jc w:val="center"/>
            </w:pPr>
            <w:r>
              <w:rPr>
                <w:rFonts w:ascii="Calibri" w:hAnsi="Calibri"/>
                <w:sz w:val="18"/>
              </w:rPr>
              <w:t>5.0</w:t>
            </w:r>
          </w:p>
        </w:tc>
        <w:tc>
          <w:tcPr>
            <w:tcW w:type="dxa" w:w="1440"/>
          </w:tcPr>
          <w:p>
            <w:pPr>
              <w:jc w:val="center"/>
            </w:pPr>
            <w:r>
              <w:rPr>
                <w:rFonts w:ascii="Calibri" w:hAnsi="Calibri"/>
                <w:sz w:val="18"/>
              </w:rPr>
              <w:t>0.60</w:t>
            </w:r>
          </w:p>
        </w:tc>
        <w:tc>
          <w:tcPr>
            <w:tcW w:type="dxa" w:w="1440"/>
          </w:tcPr>
          <w:p>
            <w:pPr>
              <w:jc w:val="center"/>
            </w:pPr>
            <w:r>
              <w:rPr>
                <w:rFonts w:ascii="Calibri" w:hAnsi="Calibri"/>
                <w:sz w:val="18"/>
              </w:rPr>
              <w:t>utility_area (target=5.0)</w:t>
            </w:r>
          </w:p>
        </w:tc>
      </w:tr>
      <w:tr>
        <w:tc>
          <w:tcPr>
            <w:tcW w:type="dxa" w:w="1440"/>
          </w:tcPr>
          <w:p>
            <w:pPr>
              <w:jc w:val="left"/>
            </w:pPr>
            <w:r>
              <w:rPr>
                <w:rFonts w:ascii="Calibri" w:hAnsi="Calibri"/>
                <w:sz w:val="18"/>
              </w:rPr>
              <w:t>10</w:t>
            </w:r>
          </w:p>
        </w:tc>
        <w:tc>
          <w:tcPr>
            <w:tcW w:type="dxa" w:w="1440"/>
          </w:tcPr>
          <w:p>
            <w:pPr>
              <w:jc w:val="center"/>
            </w:pPr>
            <w:r>
              <w:rPr>
                <w:rFonts w:ascii="Calibri" w:hAnsi="Calibri"/>
                <w:sz w:val="18"/>
              </w:rPr>
              <w:t>Mudroom</w:t>
            </w:r>
          </w:p>
        </w:tc>
        <w:tc>
          <w:tcPr>
            <w:tcW w:type="dxa" w:w="1440"/>
          </w:tcPr>
          <w:p>
            <w:pPr>
              <w:jc w:val="center"/>
            </w:pPr>
            <w:r>
              <w:rPr>
                <w:rFonts w:ascii="Calibri" w:hAnsi="Calibri"/>
                <w:sz w:val="18"/>
              </w:rPr>
              <w:t>hallway</w:t>
            </w:r>
          </w:p>
        </w:tc>
        <w:tc>
          <w:tcPr>
            <w:tcW w:type="dxa" w:w="1440"/>
          </w:tcPr>
          <w:p>
            <w:pPr>
              <w:jc w:val="center"/>
            </w:pPr>
            <w:r>
              <w:rPr>
                <w:rFonts w:ascii="Calibri" w:hAnsi="Calibri"/>
                <w:sz w:val="18"/>
              </w:rPr>
              <w:t>5.0</w:t>
            </w:r>
          </w:p>
        </w:tc>
        <w:tc>
          <w:tcPr>
            <w:tcW w:type="dxa" w:w="1440"/>
          </w:tcPr>
          <w:p>
            <w:pPr>
              <w:jc w:val="center"/>
            </w:pPr>
            <w:r>
              <w:rPr>
                <w:rFonts w:ascii="Calibri" w:hAnsi="Calibri"/>
                <w:sz w:val="18"/>
              </w:rPr>
              <w:t>0.65</w:t>
            </w:r>
          </w:p>
        </w:tc>
        <w:tc>
          <w:tcPr>
            <w:tcW w:type="dxa" w:w="1440"/>
          </w:tcPr>
          <w:p>
            <w:pPr>
              <w:jc w:val="center"/>
            </w:pPr>
            <w:r>
              <w:rPr>
                <w:rFonts w:ascii="Calibri" w:hAnsi="Calibri"/>
                <w:sz w:val="18"/>
              </w:rPr>
              <w:t>hallway_area (target=5.0)</w:t>
            </w:r>
          </w:p>
        </w:tc>
      </w:tr>
      <w:tr>
        <w:tc>
          <w:tcPr>
            <w:tcW w:type="dxa" w:w="1440"/>
          </w:tcPr>
          <w:p>
            <w:pPr>
              <w:jc w:val="left"/>
            </w:pPr>
            <w:r>
              <w:rPr>
                <w:rFonts w:ascii="Calibri" w:hAnsi="Calibri"/>
                <w:sz w:val="18"/>
              </w:rPr>
              <w:t>11</w:t>
            </w:r>
          </w:p>
        </w:tc>
        <w:tc>
          <w:tcPr>
            <w:tcW w:type="dxa" w:w="1440"/>
          </w:tcPr>
          <w:p>
            <w:pPr>
              <w:jc w:val="center"/>
            </w:pPr>
            <w:r>
              <w:rPr>
                <w:rFonts w:ascii="Calibri" w:hAnsi="Calibri"/>
                <w:sz w:val="18"/>
              </w:rPr>
              <w:t>Storage</w:t>
            </w:r>
          </w:p>
        </w:tc>
        <w:tc>
          <w:tcPr>
            <w:tcW w:type="dxa" w:w="1440"/>
          </w:tcPr>
          <w:p>
            <w:pPr>
              <w:jc w:val="center"/>
            </w:pPr>
            <w:r>
              <w:rPr>
                <w:rFonts w:ascii="Calibri" w:hAnsi="Calibri"/>
                <w:sz w:val="18"/>
              </w:rPr>
              <w:t>storage</w:t>
            </w:r>
          </w:p>
        </w:tc>
        <w:tc>
          <w:tcPr>
            <w:tcW w:type="dxa" w:w="1440"/>
          </w:tcPr>
          <w:p>
            <w:pPr>
              <w:jc w:val="center"/>
            </w:pPr>
            <w:r>
              <w:rPr>
                <w:rFonts w:ascii="Calibri" w:hAnsi="Calibri"/>
                <w:sz w:val="18"/>
              </w:rPr>
              <w:t>5.0</w:t>
            </w:r>
          </w:p>
        </w:tc>
        <w:tc>
          <w:tcPr>
            <w:tcW w:type="dxa" w:w="1440"/>
          </w:tcPr>
          <w:p>
            <w:pPr>
              <w:jc w:val="center"/>
            </w:pPr>
            <w:r>
              <w:rPr>
                <w:rFonts w:ascii="Calibri" w:hAnsi="Calibri"/>
                <w:sz w:val="18"/>
              </w:rPr>
              <w:t>0.50</w:t>
            </w:r>
          </w:p>
        </w:tc>
        <w:tc>
          <w:tcPr>
            <w:tcW w:type="dxa" w:w="1440"/>
          </w:tcPr>
          <w:p>
            <w:pPr>
              <w:jc w:val="center"/>
            </w:pPr>
            <w:r>
              <w:rPr>
                <w:rFonts w:ascii="Calibri" w:hAnsi="Calibri"/>
                <w:sz w:val="18"/>
              </w:rPr>
              <w:t>storage_area (target=5.0)</w:t>
            </w:r>
          </w:p>
        </w:tc>
      </w:tr>
      <w:tr>
        <w:tc>
          <w:tcPr>
            <w:tcW w:type="dxa" w:w="1440"/>
          </w:tcPr>
          <w:p>
            <w:pPr>
              <w:jc w:val="left"/>
            </w:pPr>
            <w:r>
              <w:rPr>
                <w:rFonts w:ascii="Calibri" w:hAnsi="Calibri"/>
                <w:sz w:val="18"/>
              </w:rPr>
              <w:t>12</w:t>
            </w:r>
          </w:p>
        </w:tc>
        <w:tc>
          <w:tcPr>
            <w:tcW w:type="dxa" w:w="1440"/>
          </w:tcPr>
          <w:p>
            <w:pPr>
              <w:jc w:val="center"/>
            </w:pPr>
            <w:r>
              <w:rPr>
                <w:rFonts w:ascii="Calibri" w:hAnsi="Calibri"/>
                <w:sz w:val="18"/>
              </w:rPr>
              <w:t>Shared Bathroom</w:t>
            </w:r>
          </w:p>
        </w:tc>
        <w:tc>
          <w:tcPr>
            <w:tcW w:type="dxa" w:w="1440"/>
          </w:tcPr>
          <w:p>
            <w:pPr>
              <w:jc w:val="center"/>
            </w:pPr>
            <w:r>
              <w:rPr>
                <w:rFonts w:ascii="Calibri" w:hAnsi="Calibri"/>
                <w:sz w:val="18"/>
              </w:rPr>
              <w:t>bathroom</w:t>
            </w:r>
          </w:p>
        </w:tc>
        <w:tc>
          <w:tcPr>
            <w:tcW w:type="dxa" w:w="1440"/>
          </w:tcPr>
          <w:p>
            <w:pPr>
              <w:jc w:val="center"/>
            </w:pPr>
            <w:r>
              <w:rPr>
                <w:rFonts w:ascii="Calibri" w:hAnsi="Calibri"/>
                <w:sz w:val="18"/>
              </w:rPr>
              <w:t>6.0</w:t>
            </w:r>
          </w:p>
        </w:tc>
        <w:tc>
          <w:tcPr>
            <w:tcW w:type="dxa" w:w="1440"/>
          </w:tcPr>
          <w:p>
            <w:pPr>
              <w:jc w:val="center"/>
            </w:pPr>
            <w:r>
              <w:rPr>
                <w:rFonts w:ascii="Calibri" w:hAnsi="Calibri"/>
                <w:sz w:val="18"/>
              </w:rPr>
              <w:t>0.90</w:t>
            </w:r>
          </w:p>
        </w:tc>
        <w:tc>
          <w:tcPr>
            <w:tcW w:type="dxa" w:w="1440"/>
          </w:tcPr>
          <w:p>
            <w:pPr>
              <w:jc w:val="center"/>
            </w:pPr>
            <w:r>
              <w:rPr>
                <w:rFonts w:ascii="Calibri" w:hAnsi="Calibri"/>
                <w:sz w:val="18"/>
              </w:rPr>
              <w:t>bathroom_area (target=6.0)</w:t>
            </w:r>
          </w:p>
        </w:tc>
      </w:tr>
    </w:tbl>
    <w:p/>
    <w:tbl>
      <w:tblPr>
        <w:tblStyle w:val="TableGrid"/>
        <w:tblW w:type="auto" w:w="0"/>
        <w:jc w:val="left"/>
        <w:tblLook w:firstColumn="1" w:firstRow="1" w:lastColumn="0" w:lastRow="0" w:noHBand="0" w:noVBand="1" w:val="04A0"/>
      </w:tblPr>
      <w:tblGrid>
        <w:gridCol w:w="4320"/>
        <w:gridCol w:w="4320"/>
      </w:tblGrid>
      <w:tr>
        <w:tc>
          <w:tcPr>
            <w:tcW w:type="dxa" w:w="4320"/>
            <w:shd w:fill="1F3864" w:val="clear"/>
          </w:tcPr>
          <w:p>
            <w:pPr>
              <w:jc w:val="left"/>
            </w:pPr>
            <w:r>
              <w:rPr>
                <w:rFonts w:ascii="Calibri" w:hAnsi="Calibri"/>
                <w:b/>
                <w:color w:val="FFFFFF"/>
                <w:sz w:val="18"/>
              </w:rPr>
              <w:t>Node Component</w:t>
            </w:r>
          </w:p>
        </w:tc>
        <w:tc>
          <w:tcPr>
            <w:tcW w:type="dxa" w:w="4320"/>
            <w:shd w:fill="1F3864" w:val="clear"/>
          </w:tcPr>
          <w:p>
            <w:pPr>
              <w:jc w:val="center"/>
            </w:pPr>
            <w:r>
              <w:rPr>
                <w:rFonts w:ascii="Calibri" w:hAnsi="Calibri"/>
                <w:b/>
                <w:color w:val="FFFFFF"/>
                <w:sz w:val="18"/>
              </w:rPr>
              <w:t>Count / Value</w:t>
            </w:r>
          </w:p>
        </w:tc>
      </w:tr>
      <w:tr>
        <w:tc>
          <w:tcPr>
            <w:tcW w:type="dxa" w:w="4320"/>
          </w:tcPr>
          <w:p>
            <w:pPr>
              <w:jc w:val="left"/>
            </w:pPr>
            <w:r>
              <w:rPr>
                <w:rFonts w:ascii="Calibri" w:hAnsi="Calibri"/>
                <w:sz w:val="18"/>
              </w:rPr>
              <w:t>Functions</w:t>
            </w:r>
          </w:p>
        </w:tc>
        <w:tc>
          <w:tcPr>
            <w:tcW w:type="dxa" w:w="4320"/>
          </w:tcPr>
          <w:p>
            <w:pPr>
              <w:jc w:val="center"/>
            </w:pPr>
            <w:r>
              <w:rPr>
                <w:rFonts w:ascii="Calibri" w:hAnsi="Calibri"/>
                <w:sz w:val="18"/>
              </w:rPr>
              <w:t>12  (one per room)</w:t>
            </w:r>
          </w:p>
        </w:tc>
      </w:tr>
      <w:tr>
        <w:tc>
          <w:tcPr>
            <w:tcW w:type="dxa" w:w="4320"/>
          </w:tcPr>
          <w:p>
            <w:pPr>
              <w:jc w:val="left"/>
            </w:pPr>
            <w:r>
              <w:rPr>
                <w:rFonts w:ascii="Calibri" w:hAnsi="Calibri"/>
                <w:sz w:val="18"/>
              </w:rPr>
              <w:t>Behaviors</w:t>
            </w:r>
          </w:p>
        </w:tc>
        <w:tc>
          <w:tcPr>
            <w:tcW w:type="dxa" w:w="4320"/>
          </w:tcPr>
          <w:p>
            <w:pPr>
              <w:jc w:val="center"/>
            </w:pPr>
            <w:r>
              <w:rPr>
                <w:rFonts w:ascii="Calibri" w:hAnsi="Calibri"/>
                <w:sz w:val="18"/>
              </w:rPr>
              <w:t>14  (12 area + 1 ventilation + 1 daylight)</w:t>
            </w:r>
          </w:p>
        </w:tc>
      </w:tr>
      <w:tr>
        <w:tc>
          <w:tcPr>
            <w:tcW w:type="dxa" w:w="4320"/>
          </w:tcPr>
          <w:p>
            <w:pPr>
              <w:jc w:val="left"/>
            </w:pPr>
            <w:r>
              <w:rPr>
                <w:rFonts w:ascii="Calibri" w:hAnsi="Calibri"/>
                <w:sz w:val="18"/>
              </w:rPr>
              <w:t>Structures</w:t>
            </w:r>
          </w:p>
        </w:tc>
        <w:tc>
          <w:tcPr>
            <w:tcW w:type="dxa" w:w="4320"/>
          </w:tcPr>
          <w:p>
            <w:pPr>
              <w:jc w:val="center"/>
            </w:pPr>
            <w:r>
              <w:rPr>
                <w:rFonts w:ascii="Calibri" w:hAnsi="Calibri"/>
                <w:sz w:val="18"/>
              </w:rPr>
              <w:t>12  (all gypsum_board PARTITION, load_bearing=False)</w:t>
            </w:r>
          </w:p>
        </w:tc>
      </w:tr>
      <w:tr>
        <w:tc>
          <w:tcPr>
            <w:tcW w:type="dxa" w:w="4320"/>
          </w:tcPr>
          <w:p>
            <w:pPr>
              <w:jc w:val="left"/>
            </w:pPr>
            <w:r>
              <w:rPr>
                <w:rFonts w:ascii="Calibri" w:hAnsi="Calibri"/>
                <w:sz w:val="18"/>
              </w:rPr>
              <w:t>Total Net Area</w:t>
            </w:r>
          </w:p>
        </w:tc>
        <w:tc>
          <w:tcPr>
            <w:tcW w:type="dxa" w:w="4320"/>
          </w:tcPr>
          <w:p>
            <w:pPr>
              <w:jc w:val="center"/>
            </w:pPr>
            <w:r>
              <w:rPr>
                <w:rFonts w:ascii="Calibri" w:hAnsi="Calibri"/>
                <w:sz w:val="18"/>
              </w:rPr>
              <w:t>159.0 m2</w:t>
            </w:r>
          </w:p>
        </w:tc>
      </w:tr>
      <w:tr>
        <w:tc>
          <w:tcPr>
            <w:tcW w:type="dxa" w:w="4320"/>
          </w:tcPr>
          <w:p>
            <w:pPr>
              <w:jc w:val="left"/>
            </w:pPr>
            <w:r>
              <w:rPr>
                <w:rFonts w:ascii="Calibri" w:hAnsi="Calibri"/>
                <w:sz w:val="18"/>
              </w:rPr>
              <w:t>Structure material</w:t>
            </w:r>
          </w:p>
        </w:tc>
        <w:tc>
          <w:tcPr>
            <w:tcW w:type="dxa" w:w="4320"/>
          </w:tcPr>
          <w:p>
            <w:pPr>
              <w:jc w:val="center"/>
            </w:pPr>
            <w:r>
              <w:rPr>
                <w:rFonts w:ascii="Calibri" w:hAnsi="Calibri"/>
                <w:sz w:val="18"/>
              </w:rPr>
              <w:t>gypsum_board (STC=35, U-value=0.8 W/m2K)</w:t>
            </w:r>
          </w:p>
        </w:tc>
      </w:tr>
    </w:tbl>
    <w:p/>
    <w:p>
      <w:pPr>
        <w:pStyle w:val="Heading1"/>
      </w:pPr>
      <w:r>
        <w:rPr>
          <w:color w:val="1F3864"/>
        </w:rPr>
        <w:t>3.  Complexity Analysis  (ComplexityCalculator)</w:t>
      </w:r>
    </w:p>
    <w:p>
      <w:r>
        <w:rPr>
          <w:rFonts w:ascii="Calibri" w:hAnsi="Calibri"/>
          <w:b w:val="0"/>
          <w:i w:val="0"/>
          <w:sz w:val="22"/>
        </w:rPr>
        <w:t>ComplexityCalculator computes C_req from the requirements text and C_fbsl from the FBSL node structure. These drive Graph-of-Thoughts parameters.</w:t>
      </w:r>
    </w:p>
    <w:p>
      <w:pPr>
        <w:pStyle w:val="Heading2"/>
      </w:pPr>
      <w:r>
        <w:t>3.1  C_req - Requirements Complexity</w:t>
      </w:r>
    </w:p>
    <w:p>
      <w:pPr>
        <w:ind w:left="576"/>
        <w:jc w:val="left"/>
      </w:pPr>
      <w:r>
        <w:rPr>
          <w:rFonts w:ascii="Courier New" w:hAnsi="Courier New"/>
          <w:color w:val="1F3864"/>
          <w:sz w:val="18"/>
        </w:rPr>
        <w:t>C_req = 0.15*text + 0.25*constraint + 0.30*room + 0.15*adjacency + 0.15*area</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F3864" w:val="clear"/>
          </w:tcPr>
          <w:p>
            <w:pPr>
              <w:jc w:val="left"/>
            </w:pPr>
            <w:r>
              <w:rPr>
                <w:rFonts w:ascii="Calibri" w:hAnsi="Calibri"/>
                <w:b/>
                <w:color w:val="FFFFFF"/>
                <w:sz w:val="18"/>
              </w:rPr>
              <w:t>Component</w:t>
            </w:r>
          </w:p>
        </w:tc>
        <w:tc>
          <w:tcPr>
            <w:tcW w:type="dxa" w:w="2160"/>
            <w:shd w:fill="1F3864" w:val="clear"/>
          </w:tcPr>
          <w:p>
            <w:pPr>
              <w:jc w:val="center"/>
            </w:pPr>
            <w:r>
              <w:rPr>
                <w:rFonts w:ascii="Calibri" w:hAnsi="Calibri"/>
                <w:b/>
                <w:color w:val="FFFFFF"/>
                <w:sz w:val="18"/>
              </w:rPr>
              <w:t>Raw Count / Calc</w:t>
            </w:r>
          </w:p>
        </w:tc>
        <w:tc>
          <w:tcPr>
            <w:tcW w:type="dxa" w:w="2160"/>
            <w:shd w:fill="1F3864" w:val="clear"/>
          </w:tcPr>
          <w:p>
            <w:pPr>
              <w:jc w:val="center"/>
            </w:pPr>
            <w:r>
              <w:rPr>
                <w:rFonts w:ascii="Calibri" w:hAnsi="Calibri"/>
                <w:b/>
                <w:color w:val="FFFFFF"/>
                <w:sz w:val="18"/>
              </w:rPr>
              <w:t>Normalised</w:t>
            </w:r>
          </w:p>
        </w:tc>
        <w:tc>
          <w:tcPr>
            <w:tcW w:type="dxa" w:w="2160"/>
            <w:shd w:fill="1F3864" w:val="clear"/>
          </w:tcPr>
          <w:p>
            <w:pPr>
              <w:jc w:val="center"/>
            </w:pPr>
            <w:r>
              <w:rPr>
                <w:rFonts w:ascii="Calibri" w:hAnsi="Calibri"/>
                <w:b/>
                <w:color w:val="FFFFFF"/>
                <w:sz w:val="18"/>
              </w:rPr>
              <w:t>Contribution</w:t>
            </w:r>
          </w:p>
        </w:tc>
      </w:tr>
      <w:tr>
        <w:tc>
          <w:tcPr>
            <w:tcW w:type="dxa" w:w="2160"/>
          </w:tcPr>
          <w:p>
            <w:pPr>
              <w:jc w:val="left"/>
            </w:pPr>
            <w:r>
              <w:rPr>
                <w:rFonts w:ascii="Calibri" w:hAnsi="Calibri"/>
                <w:sz w:val="18"/>
              </w:rPr>
              <w:t>text_complexity</w:t>
            </w:r>
          </w:p>
        </w:tc>
        <w:tc>
          <w:tcPr>
            <w:tcW w:type="dxa" w:w="2160"/>
          </w:tcPr>
          <w:p>
            <w:pPr>
              <w:jc w:val="center"/>
            </w:pPr>
            <w:r>
              <w:rPr>
                <w:rFonts w:ascii="Calibri" w:hAnsi="Calibri"/>
                <w:sz w:val="18"/>
              </w:rPr>
              <w:t>min(1.0, 575/500) = min(1.0, 1.15)</w:t>
            </w:r>
          </w:p>
        </w:tc>
        <w:tc>
          <w:tcPr>
            <w:tcW w:type="dxa" w:w="2160"/>
          </w:tcPr>
          <w:p>
            <w:pPr>
              <w:jc w:val="center"/>
            </w:pPr>
            <w:r>
              <w:rPr>
                <w:rFonts w:ascii="Calibri" w:hAnsi="Calibri"/>
                <w:sz w:val="18"/>
              </w:rPr>
              <w:t>1.000</w:t>
            </w:r>
          </w:p>
        </w:tc>
        <w:tc>
          <w:tcPr>
            <w:tcW w:type="dxa" w:w="2160"/>
          </w:tcPr>
          <w:p>
            <w:pPr>
              <w:jc w:val="center"/>
            </w:pPr>
            <w:r>
              <w:rPr>
                <w:rFonts w:ascii="Calibri" w:hAnsi="Calibri"/>
                <w:sz w:val="18"/>
              </w:rPr>
              <w:t>0.15 x 1.000 = 0.150</w:t>
            </w:r>
          </w:p>
        </w:tc>
      </w:tr>
      <w:tr>
        <w:tc>
          <w:tcPr>
            <w:tcW w:type="dxa" w:w="2160"/>
          </w:tcPr>
          <w:p>
            <w:pPr>
              <w:jc w:val="left"/>
            </w:pPr>
            <w:r>
              <w:rPr>
                <w:rFonts w:ascii="Calibri" w:hAnsi="Calibri"/>
                <w:sz w:val="18"/>
              </w:rPr>
              <w:t>constraint_complexity</w:t>
            </w:r>
          </w:p>
        </w:tc>
        <w:tc>
          <w:tcPr>
            <w:tcW w:type="dxa" w:w="2160"/>
          </w:tcPr>
          <w:p>
            <w:pPr>
              <w:jc w:val="center"/>
            </w:pPr>
            <w:r>
              <w:rPr>
                <w:rFonts w:ascii="Calibri" w:hAnsi="Calibri"/>
                <w:sz w:val="18"/>
              </w:rPr>
              <w:t>3 keywords -&gt; min(1.0, 3/15)</w:t>
            </w:r>
          </w:p>
        </w:tc>
        <w:tc>
          <w:tcPr>
            <w:tcW w:type="dxa" w:w="2160"/>
          </w:tcPr>
          <w:p>
            <w:pPr>
              <w:jc w:val="center"/>
            </w:pPr>
            <w:r>
              <w:rPr>
                <w:rFonts w:ascii="Calibri" w:hAnsi="Calibri"/>
                <w:sz w:val="18"/>
              </w:rPr>
              <w:t>0.200</w:t>
            </w:r>
          </w:p>
        </w:tc>
        <w:tc>
          <w:tcPr>
            <w:tcW w:type="dxa" w:w="2160"/>
          </w:tcPr>
          <w:p>
            <w:pPr>
              <w:jc w:val="center"/>
            </w:pPr>
            <w:r>
              <w:rPr>
                <w:rFonts w:ascii="Calibri" w:hAnsi="Calibri"/>
                <w:sz w:val="18"/>
              </w:rPr>
              <w:t>0.25 x 0.200 = 0.050</w:t>
            </w:r>
          </w:p>
        </w:tc>
      </w:tr>
      <w:tr>
        <w:tc>
          <w:tcPr>
            <w:tcW w:type="dxa" w:w="2160"/>
          </w:tcPr>
          <w:p>
            <w:pPr>
              <w:jc w:val="left"/>
            </w:pPr>
            <w:r>
              <w:rPr>
                <w:rFonts w:ascii="Calibri" w:hAnsi="Calibri"/>
                <w:sz w:val="18"/>
              </w:rPr>
              <w:t>room_complexity</w:t>
            </w:r>
          </w:p>
        </w:tc>
        <w:tc>
          <w:tcPr>
            <w:tcW w:type="dxa" w:w="2160"/>
          </w:tcPr>
          <w:p>
            <w:pPr>
              <w:jc w:val="center"/>
            </w:pPr>
            <w:r>
              <w:rPr>
                <w:rFonts w:ascii="Calibri" w:hAnsi="Calibri"/>
                <w:sz w:val="18"/>
              </w:rPr>
              <w:t>9 room words -&gt; min(1.0, 9/10)</w:t>
            </w:r>
          </w:p>
        </w:tc>
        <w:tc>
          <w:tcPr>
            <w:tcW w:type="dxa" w:w="2160"/>
          </w:tcPr>
          <w:p>
            <w:pPr>
              <w:jc w:val="center"/>
            </w:pPr>
            <w:r>
              <w:rPr>
                <w:rFonts w:ascii="Calibri" w:hAnsi="Calibri"/>
                <w:sz w:val="18"/>
              </w:rPr>
              <w:t>0.900</w:t>
            </w:r>
          </w:p>
        </w:tc>
        <w:tc>
          <w:tcPr>
            <w:tcW w:type="dxa" w:w="2160"/>
          </w:tcPr>
          <w:p>
            <w:pPr>
              <w:jc w:val="center"/>
            </w:pPr>
            <w:r>
              <w:rPr>
                <w:rFonts w:ascii="Calibri" w:hAnsi="Calibri"/>
                <w:sz w:val="18"/>
              </w:rPr>
              <w:t>0.30 x 0.900 = 0.270</w:t>
            </w:r>
          </w:p>
        </w:tc>
      </w:tr>
      <w:tr>
        <w:tc>
          <w:tcPr>
            <w:tcW w:type="dxa" w:w="2160"/>
          </w:tcPr>
          <w:p>
            <w:pPr>
              <w:jc w:val="left"/>
            </w:pPr>
            <w:r>
              <w:rPr>
                <w:rFonts w:ascii="Calibri" w:hAnsi="Calibri"/>
                <w:sz w:val="18"/>
              </w:rPr>
              <w:t>adjacency_complexity</w:t>
            </w:r>
          </w:p>
        </w:tc>
        <w:tc>
          <w:tcPr>
            <w:tcW w:type="dxa" w:w="2160"/>
          </w:tcPr>
          <w:p>
            <w:pPr>
              <w:jc w:val="center"/>
            </w:pPr>
            <w:r>
              <w:rPr>
                <w:rFonts w:ascii="Calibri" w:hAnsi="Calibri"/>
                <w:sz w:val="18"/>
              </w:rPr>
              <w:t>1 adjacency word -&gt; min(1.0, 1/8)</w:t>
            </w:r>
          </w:p>
        </w:tc>
        <w:tc>
          <w:tcPr>
            <w:tcW w:type="dxa" w:w="2160"/>
          </w:tcPr>
          <w:p>
            <w:pPr>
              <w:jc w:val="center"/>
            </w:pPr>
            <w:r>
              <w:rPr>
                <w:rFonts w:ascii="Calibri" w:hAnsi="Calibri"/>
                <w:sz w:val="18"/>
              </w:rPr>
              <w:t>0.125</w:t>
            </w:r>
          </w:p>
        </w:tc>
        <w:tc>
          <w:tcPr>
            <w:tcW w:type="dxa" w:w="2160"/>
          </w:tcPr>
          <w:p>
            <w:pPr>
              <w:jc w:val="center"/>
            </w:pPr>
            <w:r>
              <w:rPr>
                <w:rFonts w:ascii="Calibri" w:hAnsi="Calibri"/>
                <w:sz w:val="18"/>
              </w:rPr>
              <w:t>0.15 x 0.125 = 0.019</w:t>
            </w:r>
          </w:p>
        </w:tc>
      </w:tr>
      <w:tr>
        <w:tc>
          <w:tcPr>
            <w:tcW w:type="dxa" w:w="2160"/>
          </w:tcPr>
          <w:p>
            <w:pPr>
              <w:jc w:val="left"/>
            </w:pPr>
            <w:r>
              <w:rPr>
                <w:rFonts w:ascii="Calibri" w:hAnsi="Calibri"/>
                <w:sz w:val="18"/>
              </w:rPr>
              <w:t>area_complexity</w:t>
            </w:r>
          </w:p>
        </w:tc>
        <w:tc>
          <w:tcPr>
            <w:tcW w:type="dxa" w:w="2160"/>
          </w:tcPr>
          <w:p>
            <w:pPr>
              <w:jc w:val="center"/>
            </w:pPr>
            <w:r>
              <w:rPr>
                <w:rFonts w:ascii="Calibri" w:hAnsi="Calibri"/>
                <w:sz w:val="18"/>
              </w:rPr>
              <w:t>2 range specs -&gt; min(1.0, 2/5)</w:t>
            </w:r>
          </w:p>
        </w:tc>
        <w:tc>
          <w:tcPr>
            <w:tcW w:type="dxa" w:w="2160"/>
          </w:tcPr>
          <w:p>
            <w:pPr>
              <w:jc w:val="center"/>
            </w:pPr>
            <w:r>
              <w:rPr>
                <w:rFonts w:ascii="Calibri" w:hAnsi="Calibri"/>
                <w:sz w:val="18"/>
              </w:rPr>
              <w:t>0.400</w:t>
            </w:r>
          </w:p>
        </w:tc>
        <w:tc>
          <w:tcPr>
            <w:tcW w:type="dxa" w:w="2160"/>
          </w:tcPr>
          <w:p>
            <w:pPr>
              <w:jc w:val="center"/>
            </w:pPr>
            <w:r>
              <w:rPr>
                <w:rFonts w:ascii="Calibri" w:hAnsi="Calibri"/>
                <w:sz w:val="18"/>
              </w:rPr>
              <w:t>0.15 x 0.400 = 0.060</w:t>
            </w:r>
          </w:p>
        </w:tc>
      </w:tr>
      <w:tr>
        <w:tc>
          <w:tcPr>
            <w:tcW w:type="dxa" w:w="2160"/>
          </w:tcPr>
          <w:p>
            <w:pPr>
              <w:jc w:val="left"/>
            </w:pPr>
            <w:r>
              <w:rPr>
                <w:rFonts w:ascii="Calibri" w:hAnsi="Calibri"/>
                <w:sz w:val="18"/>
              </w:rPr>
              <w:t>C_req  TOTAL</w:t>
            </w:r>
          </w:p>
        </w:tc>
        <w:tc>
          <w:tcPr>
            <w:tcW w:type="dxa" w:w="2160"/>
          </w:tcPr>
          <w:p>
            <w:pPr>
              <w:jc w:val="center"/>
            </w:pPr>
            <w:r>
              <w:rPr>
                <w:rFonts w:ascii="Calibri" w:hAnsi="Calibri"/>
                <w:sz w:val="18"/>
              </w:rPr>
              <w:t>--</w:t>
            </w:r>
          </w:p>
        </w:tc>
        <w:tc>
          <w:tcPr>
            <w:tcW w:type="dxa" w:w="2160"/>
          </w:tcPr>
          <w:p>
            <w:pPr>
              <w:jc w:val="center"/>
            </w:pPr>
            <w:r>
              <w:rPr>
                <w:rFonts w:ascii="Calibri" w:hAnsi="Calibri"/>
                <w:sz w:val="18"/>
              </w:rPr>
              <w:t>--</w:t>
            </w:r>
          </w:p>
        </w:tc>
        <w:tc>
          <w:tcPr>
            <w:tcW w:type="dxa" w:w="2160"/>
          </w:tcPr>
          <w:p>
            <w:pPr>
              <w:jc w:val="center"/>
            </w:pPr>
            <w:r>
              <w:rPr>
                <w:rFonts w:ascii="Calibri" w:hAnsi="Calibri"/>
                <w:sz w:val="18"/>
              </w:rPr>
              <w:t>0.549</w:t>
            </w:r>
          </w:p>
        </w:tc>
      </w:tr>
    </w:tbl>
    <w:p>
      <w:pPr>
        <w:pStyle w:val="Heading2"/>
      </w:pPr>
      <w:r>
        <w:t>3.2  C_fbsl - FBSL Node Complexity</w:t>
      </w:r>
    </w:p>
    <w:p>
      <w:pPr>
        <w:ind w:left="576"/>
        <w:jc w:val="left"/>
      </w:pPr>
      <w:r>
        <w:rPr>
          <w:rFonts w:ascii="Courier New" w:hAnsi="Courier New"/>
          <w:color w:val="1F3864"/>
          <w:sz w:val="18"/>
        </w:rPr>
        <w:t>C_fbsl = 0.25*function + 0.20*behavior + 0.25*room + 0.15*interdependency + 0.15*diversity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F3864" w:val="clear"/>
          </w:tcPr>
          <w:p>
            <w:pPr>
              <w:jc w:val="left"/>
            </w:pPr>
            <w:r>
              <w:rPr>
                <w:rFonts w:ascii="Calibri" w:hAnsi="Calibri"/>
                <w:b/>
                <w:color w:val="FFFFFF"/>
                <w:sz w:val="18"/>
              </w:rPr>
              <w:t>Component</w:t>
            </w:r>
          </w:p>
        </w:tc>
        <w:tc>
          <w:tcPr>
            <w:tcW w:type="dxa" w:w="2160"/>
            <w:shd w:fill="1F3864" w:val="clear"/>
          </w:tcPr>
          <w:p>
            <w:pPr>
              <w:jc w:val="center"/>
            </w:pPr>
            <w:r>
              <w:rPr>
                <w:rFonts w:ascii="Calibri" w:hAnsi="Calibri"/>
                <w:b/>
                <w:color w:val="FFFFFF"/>
                <w:sz w:val="18"/>
              </w:rPr>
              <w:t>Count / Calc</w:t>
            </w:r>
          </w:p>
        </w:tc>
        <w:tc>
          <w:tcPr>
            <w:tcW w:type="dxa" w:w="2160"/>
            <w:shd w:fill="1F3864" w:val="clear"/>
          </w:tcPr>
          <w:p>
            <w:pPr>
              <w:jc w:val="center"/>
            </w:pPr>
            <w:r>
              <w:rPr>
                <w:rFonts w:ascii="Calibri" w:hAnsi="Calibri"/>
                <w:b/>
                <w:color w:val="FFFFFF"/>
                <w:sz w:val="18"/>
              </w:rPr>
              <w:t>Normalised</w:t>
            </w:r>
          </w:p>
        </w:tc>
        <w:tc>
          <w:tcPr>
            <w:tcW w:type="dxa" w:w="2160"/>
            <w:shd w:fill="1F3864" w:val="clear"/>
          </w:tcPr>
          <w:p>
            <w:pPr>
              <w:jc w:val="center"/>
            </w:pPr>
            <w:r>
              <w:rPr>
                <w:rFonts w:ascii="Calibri" w:hAnsi="Calibri"/>
                <w:b/>
                <w:color w:val="FFFFFF"/>
                <w:sz w:val="18"/>
              </w:rPr>
              <w:t>Contribution</w:t>
            </w:r>
          </w:p>
        </w:tc>
      </w:tr>
      <w:tr>
        <w:tc>
          <w:tcPr>
            <w:tcW w:type="dxa" w:w="2160"/>
          </w:tcPr>
          <w:p>
            <w:pPr>
              <w:jc w:val="left"/>
            </w:pPr>
            <w:r>
              <w:rPr>
                <w:rFonts w:ascii="Calibri" w:hAnsi="Calibri"/>
                <w:sz w:val="18"/>
              </w:rPr>
              <w:t>function_count</w:t>
            </w:r>
          </w:p>
        </w:tc>
        <w:tc>
          <w:tcPr>
            <w:tcW w:type="dxa" w:w="2160"/>
          </w:tcPr>
          <w:p>
            <w:pPr>
              <w:jc w:val="center"/>
            </w:pPr>
            <w:r>
              <w:rPr>
                <w:rFonts w:ascii="Calibri" w:hAnsi="Calibri"/>
                <w:sz w:val="18"/>
              </w:rPr>
              <w:t>12 functions -&gt; min(1.0, 12/15)</w:t>
            </w:r>
          </w:p>
        </w:tc>
        <w:tc>
          <w:tcPr>
            <w:tcW w:type="dxa" w:w="2160"/>
          </w:tcPr>
          <w:p>
            <w:pPr>
              <w:jc w:val="center"/>
            </w:pPr>
            <w:r>
              <w:rPr>
                <w:rFonts w:ascii="Calibri" w:hAnsi="Calibri"/>
                <w:sz w:val="18"/>
              </w:rPr>
              <w:t>0.800</w:t>
            </w:r>
          </w:p>
        </w:tc>
        <w:tc>
          <w:tcPr>
            <w:tcW w:type="dxa" w:w="2160"/>
          </w:tcPr>
          <w:p>
            <w:pPr>
              <w:jc w:val="center"/>
            </w:pPr>
            <w:r>
              <w:rPr>
                <w:rFonts w:ascii="Calibri" w:hAnsi="Calibri"/>
                <w:sz w:val="18"/>
              </w:rPr>
              <w:t>0.25 x 0.800 = 0.200</w:t>
            </w:r>
          </w:p>
        </w:tc>
      </w:tr>
      <w:tr>
        <w:tc>
          <w:tcPr>
            <w:tcW w:type="dxa" w:w="2160"/>
          </w:tcPr>
          <w:p>
            <w:pPr>
              <w:jc w:val="left"/>
            </w:pPr>
            <w:r>
              <w:rPr>
                <w:rFonts w:ascii="Calibri" w:hAnsi="Calibri"/>
                <w:sz w:val="18"/>
              </w:rPr>
              <w:t>behavior_count</w:t>
            </w:r>
          </w:p>
        </w:tc>
        <w:tc>
          <w:tcPr>
            <w:tcW w:type="dxa" w:w="2160"/>
          </w:tcPr>
          <w:p>
            <w:pPr>
              <w:jc w:val="center"/>
            </w:pPr>
            <w:r>
              <w:rPr>
                <w:rFonts w:ascii="Calibri" w:hAnsi="Calibri"/>
                <w:sz w:val="18"/>
              </w:rPr>
              <w:t>14 behaviors -&gt; min(1.0, 14/20)</w:t>
            </w:r>
          </w:p>
        </w:tc>
        <w:tc>
          <w:tcPr>
            <w:tcW w:type="dxa" w:w="2160"/>
          </w:tcPr>
          <w:p>
            <w:pPr>
              <w:jc w:val="center"/>
            </w:pPr>
            <w:r>
              <w:rPr>
                <w:rFonts w:ascii="Calibri" w:hAnsi="Calibri"/>
                <w:sz w:val="18"/>
              </w:rPr>
              <w:t>0.700</w:t>
            </w:r>
          </w:p>
        </w:tc>
        <w:tc>
          <w:tcPr>
            <w:tcW w:type="dxa" w:w="2160"/>
          </w:tcPr>
          <w:p>
            <w:pPr>
              <w:jc w:val="center"/>
            </w:pPr>
            <w:r>
              <w:rPr>
                <w:rFonts w:ascii="Calibri" w:hAnsi="Calibri"/>
                <w:sz w:val="18"/>
              </w:rPr>
              <w:t>0.20 x 0.700 = 0.140</w:t>
            </w:r>
          </w:p>
        </w:tc>
      </w:tr>
      <w:tr>
        <w:tc>
          <w:tcPr>
            <w:tcW w:type="dxa" w:w="2160"/>
          </w:tcPr>
          <w:p>
            <w:pPr>
              <w:jc w:val="left"/>
            </w:pPr>
            <w:r>
              <w:rPr>
                <w:rFonts w:ascii="Calibri" w:hAnsi="Calibri"/>
                <w:sz w:val="18"/>
              </w:rPr>
              <w:t>room_count</w:t>
            </w:r>
          </w:p>
        </w:tc>
        <w:tc>
          <w:tcPr>
            <w:tcW w:type="dxa" w:w="2160"/>
          </w:tcPr>
          <w:p>
            <w:pPr>
              <w:jc w:val="center"/>
            </w:pPr>
            <w:r>
              <w:rPr>
                <w:rFonts w:ascii="Calibri" w:hAnsi="Calibri"/>
                <w:sz w:val="18"/>
              </w:rPr>
              <w:t>12 rooms -&gt; min(1.0, 12/12)</w:t>
            </w:r>
          </w:p>
        </w:tc>
        <w:tc>
          <w:tcPr>
            <w:tcW w:type="dxa" w:w="2160"/>
          </w:tcPr>
          <w:p>
            <w:pPr>
              <w:jc w:val="center"/>
            </w:pPr>
            <w:r>
              <w:rPr>
                <w:rFonts w:ascii="Calibri" w:hAnsi="Calibri"/>
                <w:sz w:val="18"/>
              </w:rPr>
              <w:t>1.000</w:t>
            </w:r>
          </w:p>
        </w:tc>
        <w:tc>
          <w:tcPr>
            <w:tcW w:type="dxa" w:w="2160"/>
          </w:tcPr>
          <w:p>
            <w:pPr>
              <w:jc w:val="center"/>
            </w:pPr>
            <w:r>
              <w:rPr>
                <w:rFonts w:ascii="Calibri" w:hAnsi="Calibri"/>
                <w:sz w:val="18"/>
              </w:rPr>
              <w:t>0.25 x 1.000 = 0.250</w:t>
            </w:r>
          </w:p>
        </w:tc>
      </w:tr>
      <w:tr>
        <w:tc>
          <w:tcPr>
            <w:tcW w:type="dxa" w:w="2160"/>
          </w:tcPr>
          <w:p>
            <w:pPr>
              <w:jc w:val="left"/>
            </w:pPr>
            <w:r>
              <w:rPr>
                <w:rFonts w:ascii="Calibri" w:hAnsi="Calibri"/>
                <w:sz w:val="18"/>
              </w:rPr>
              <w:t>interdependency</w:t>
            </w:r>
          </w:p>
        </w:tc>
        <w:tc>
          <w:tcPr>
            <w:tcW w:type="dxa" w:w="2160"/>
          </w:tcPr>
          <w:p>
            <w:pPr>
              <w:jc w:val="center"/>
            </w:pPr>
            <w:r>
              <w:rPr>
                <w:rFonts w:ascii="Calibri" w:hAnsi="Calibri"/>
                <w:sz w:val="18"/>
              </w:rPr>
              <w:t>No depends_on/conflicts_with set</w:t>
            </w:r>
          </w:p>
        </w:tc>
        <w:tc>
          <w:tcPr>
            <w:tcW w:type="dxa" w:w="2160"/>
          </w:tcPr>
          <w:p>
            <w:pPr>
              <w:jc w:val="center"/>
            </w:pPr>
            <w:r>
              <w:rPr>
                <w:rFonts w:ascii="Calibri" w:hAnsi="Calibri"/>
                <w:sz w:val="18"/>
              </w:rPr>
              <w:t>0.000</w:t>
            </w:r>
          </w:p>
        </w:tc>
        <w:tc>
          <w:tcPr>
            <w:tcW w:type="dxa" w:w="2160"/>
          </w:tcPr>
          <w:p>
            <w:pPr>
              <w:jc w:val="center"/>
            </w:pPr>
            <w:r>
              <w:rPr>
                <w:rFonts w:ascii="Calibri" w:hAnsi="Calibri"/>
                <w:sz w:val="18"/>
              </w:rPr>
              <w:t>0.15 x 0.000 = 0.000</w:t>
            </w:r>
          </w:p>
        </w:tc>
      </w:tr>
      <w:tr>
        <w:tc>
          <w:tcPr>
            <w:tcW w:type="dxa" w:w="2160"/>
          </w:tcPr>
          <w:p>
            <w:pPr>
              <w:jc w:val="left"/>
            </w:pPr>
            <w:r>
              <w:rPr>
                <w:rFonts w:ascii="Calibri" w:hAnsi="Calibri"/>
                <w:sz w:val="18"/>
              </w:rPr>
              <w:t>behavior_diversity</w:t>
            </w:r>
          </w:p>
        </w:tc>
        <w:tc>
          <w:tcPr>
            <w:tcW w:type="dxa" w:w="2160"/>
          </w:tcPr>
          <w:p>
            <w:pPr>
              <w:jc w:val="center"/>
            </w:pPr>
            <w:r>
              <w:rPr>
                <w:rFonts w:ascii="Calibri" w:hAnsi="Calibri"/>
                <w:sz w:val="18"/>
              </w:rPr>
              <w:t>3 categories -&gt; min(1.0, 3/6)</w:t>
            </w:r>
          </w:p>
        </w:tc>
        <w:tc>
          <w:tcPr>
            <w:tcW w:type="dxa" w:w="2160"/>
          </w:tcPr>
          <w:p>
            <w:pPr>
              <w:jc w:val="center"/>
            </w:pPr>
            <w:r>
              <w:rPr>
                <w:rFonts w:ascii="Calibri" w:hAnsi="Calibri"/>
                <w:sz w:val="18"/>
              </w:rPr>
              <w:t>0.500</w:t>
            </w:r>
          </w:p>
        </w:tc>
        <w:tc>
          <w:tcPr>
            <w:tcW w:type="dxa" w:w="2160"/>
          </w:tcPr>
          <w:p>
            <w:pPr>
              <w:jc w:val="center"/>
            </w:pPr>
            <w:r>
              <w:rPr>
                <w:rFonts w:ascii="Calibri" w:hAnsi="Calibri"/>
                <w:sz w:val="18"/>
              </w:rPr>
              <w:t>0.15 x 0.500 = 0.075</w:t>
            </w:r>
          </w:p>
        </w:tc>
      </w:tr>
      <w:tr>
        <w:tc>
          <w:tcPr>
            <w:tcW w:type="dxa" w:w="2160"/>
          </w:tcPr>
          <w:p>
            <w:pPr>
              <w:jc w:val="left"/>
            </w:pPr>
            <w:r>
              <w:rPr>
                <w:rFonts w:ascii="Calibri" w:hAnsi="Calibri"/>
                <w:sz w:val="18"/>
              </w:rPr>
              <w:t>C_fbsl  TOTAL</w:t>
            </w:r>
          </w:p>
        </w:tc>
        <w:tc>
          <w:tcPr>
            <w:tcW w:type="dxa" w:w="2160"/>
          </w:tcPr>
          <w:p>
            <w:pPr>
              <w:jc w:val="center"/>
            </w:pPr>
            <w:r>
              <w:rPr>
                <w:rFonts w:ascii="Calibri" w:hAnsi="Calibri"/>
                <w:sz w:val="18"/>
              </w:rPr>
              <w:t>--</w:t>
            </w:r>
          </w:p>
        </w:tc>
        <w:tc>
          <w:tcPr>
            <w:tcW w:type="dxa" w:w="2160"/>
          </w:tcPr>
          <w:p>
            <w:pPr>
              <w:jc w:val="center"/>
            </w:pPr>
            <w:r>
              <w:rPr>
                <w:rFonts w:ascii="Calibri" w:hAnsi="Calibri"/>
                <w:sz w:val="18"/>
              </w:rPr>
              <w:t>--</w:t>
            </w:r>
          </w:p>
        </w:tc>
        <w:tc>
          <w:tcPr>
            <w:tcW w:type="dxa" w:w="2160"/>
          </w:tcPr>
          <w:p>
            <w:pPr>
              <w:jc w:val="center"/>
            </w:pPr>
            <w:r>
              <w:rPr>
                <w:rFonts w:ascii="Calibri" w:hAnsi="Calibri"/>
                <w:sz w:val="18"/>
              </w:rPr>
              <w:t>0.665</w:t>
            </w:r>
          </w:p>
        </w:tc>
      </w:tr>
    </w:tbl>
    <w:p>
      <w:pPr>
        <w:pStyle w:val="Heading2"/>
      </w:pPr>
      <w:r>
        <w:t>3.3  C_overall and Adaptive Parameters</w:t>
      </w:r>
    </w:p>
    <w:p>
      <w:pPr>
        <w:ind w:left="576"/>
        <w:jc w:val="left"/>
      </w:pPr>
      <w:r>
        <w:rPr>
          <w:rFonts w:ascii="Courier New" w:hAnsi="Courier New"/>
          <w:color w:val="1F3864"/>
          <w:sz w:val="18"/>
        </w:rPr>
        <w:t>C_overall = 0.4 x C_req + 0.6 x C_fbsl</w:t>
        <w:br/>
        <w:t xml:space="preserve">          = 0.4 x 0.549 + 0.6 x 0.665</w:t>
        <w:br/>
        <w:t xml:space="preserve">          = 0.220 + 0.399</w:t>
        <w:br/>
        <w:t xml:space="preserve">          = 0.619  -&gt;  HIGH  (0.6 &lt;= C &lt; 0.8)</w:t>
      </w:r>
    </w:p>
    <w:p>
      <w:r>
        <w:rPr>
          <w:rFonts w:ascii="Calibri" w:hAnsi="Calibri"/>
          <w:b w:val="0"/>
          <w:i w:val="0"/>
          <w:sz w:val="22"/>
        </w:rPr>
        <w:t>Scale factors for HIGH complexity: depth_scale=1.3, component_scale = min(1.5, 1.0+(12+12)/20) = 1.5</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F3864" w:val="clear"/>
          </w:tcPr>
          <w:p>
            <w:pPr>
              <w:jc w:val="left"/>
            </w:pPr>
            <w:r>
              <w:rPr>
                <w:rFonts w:ascii="Calibri" w:hAnsi="Calibri"/>
                <w:b/>
                <w:color w:val="FFFFFF"/>
                <w:sz w:val="18"/>
              </w:rPr>
              <w:t>Parameter</w:t>
            </w:r>
          </w:p>
        </w:tc>
        <w:tc>
          <w:tcPr>
            <w:tcW w:type="dxa" w:w="2880"/>
            <w:shd w:fill="1F3864" w:val="clear"/>
          </w:tcPr>
          <w:p>
            <w:pPr>
              <w:jc w:val="center"/>
            </w:pPr>
            <w:r>
              <w:rPr>
                <w:rFonts w:ascii="Calibri" w:hAnsi="Calibri"/>
                <w:b/>
                <w:color w:val="FFFFFF"/>
                <w:sz w:val="18"/>
              </w:rPr>
              <w:t>PDF Value</w:t>
            </w:r>
          </w:p>
        </w:tc>
        <w:tc>
          <w:tcPr>
            <w:tcW w:type="dxa" w:w="2880"/>
            <w:shd w:fill="1F3864" w:val="clear"/>
          </w:tcPr>
          <w:p>
            <w:pPr>
              <w:jc w:val="center"/>
            </w:pPr>
            <w:r>
              <w:rPr>
                <w:rFonts w:ascii="Calibri" w:hAnsi="Calibri"/>
                <w:b/>
                <w:color w:val="FFFFFF"/>
                <w:sz w:val="18"/>
              </w:rPr>
              <w:t>Actual Code Value</w:t>
            </w:r>
          </w:p>
        </w:tc>
      </w:tr>
      <w:tr>
        <w:tc>
          <w:tcPr>
            <w:tcW w:type="dxa" w:w="2880"/>
          </w:tcPr>
          <w:p>
            <w:pPr>
              <w:jc w:val="left"/>
            </w:pPr>
            <w:r>
              <w:rPr>
                <w:rFonts w:ascii="Calibri" w:hAnsi="Calibri"/>
                <w:sz w:val="18"/>
              </w:rPr>
              <w:t>C_req</w:t>
            </w:r>
          </w:p>
        </w:tc>
        <w:tc>
          <w:tcPr>
            <w:tcW w:type="dxa" w:w="2880"/>
          </w:tcPr>
          <w:p>
            <w:pPr>
              <w:jc w:val="center"/>
            </w:pPr>
            <w:r>
              <w:rPr>
                <w:rFonts w:ascii="Calibri" w:hAnsi="Calibri"/>
                <w:sz w:val="18"/>
              </w:rPr>
              <w:t>0.65</w:t>
            </w:r>
          </w:p>
        </w:tc>
        <w:tc>
          <w:tcPr>
            <w:tcW w:type="dxa" w:w="2880"/>
          </w:tcPr>
          <w:p>
            <w:pPr>
              <w:jc w:val="center"/>
            </w:pPr>
            <w:r>
              <w:rPr>
                <w:rFonts w:ascii="Calibri" w:hAnsi="Calibri"/>
                <w:sz w:val="18"/>
              </w:rPr>
              <w:t>0.549</w:t>
            </w:r>
          </w:p>
        </w:tc>
      </w:tr>
      <w:tr>
        <w:tc>
          <w:tcPr>
            <w:tcW w:type="dxa" w:w="2880"/>
          </w:tcPr>
          <w:p>
            <w:pPr>
              <w:jc w:val="left"/>
            </w:pPr>
            <w:r>
              <w:rPr>
                <w:rFonts w:ascii="Calibri" w:hAnsi="Calibri"/>
                <w:sz w:val="18"/>
              </w:rPr>
              <w:t>C_fbsl</w:t>
            </w:r>
          </w:p>
        </w:tc>
        <w:tc>
          <w:tcPr>
            <w:tcW w:type="dxa" w:w="2880"/>
          </w:tcPr>
          <w:p>
            <w:pPr>
              <w:jc w:val="center"/>
            </w:pPr>
            <w:r>
              <w:rPr>
                <w:rFonts w:ascii="Calibri" w:hAnsi="Calibri"/>
                <w:sz w:val="18"/>
              </w:rPr>
              <w:t>0.58</w:t>
            </w:r>
          </w:p>
        </w:tc>
        <w:tc>
          <w:tcPr>
            <w:tcW w:type="dxa" w:w="2880"/>
          </w:tcPr>
          <w:p>
            <w:pPr>
              <w:jc w:val="center"/>
            </w:pPr>
            <w:r>
              <w:rPr>
                <w:rFonts w:ascii="Calibri" w:hAnsi="Calibri"/>
                <w:sz w:val="18"/>
              </w:rPr>
              <w:t>0.665</w:t>
            </w:r>
          </w:p>
        </w:tc>
      </w:tr>
      <w:tr>
        <w:tc>
          <w:tcPr>
            <w:tcW w:type="dxa" w:w="2880"/>
          </w:tcPr>
          <w:p>
            <w:pPr>
              <w:jc w:val="left"/>
            </w:pPr>
            <w:r>
              <w:rPr>
                <w:rFonts w:ascii="Calibri" w:hAnsi="Calibri"/>
                <w:sz w:val="18"/>
              </w:rPr>
              <w:t>C_overall</w:t>
            </w:r>
          </w:p>
        </w:tc>
        <w:tc>
          <w:tcPr>
            <w:tcW w:type="dxa" w:w="2880"/>
          </w:tcPr>
          <w:p>
            <w:pPr>
              <w:jc w:val="center"/>
            </w:pPr>
            <w:r>
              <w:rPr>
                <w:rFonts w:ascii="Calibri" w:hAnsi="Calibri"/>
                <w:sz w:val="18"/>
              </w:rPr>
              <w:t>0.61</w:t>
            </w:r>
          </w:p>
        </w:tc>
        <w:tc>
          <w:tcPr>
            <w:tcW w:type="dxa" w:w="2880"/>
          </w:tcPr>
          <w:p>
            <w:pPr>
              <w:jc w:val="center"/>
            </w:pPr>
            <w:r>
              <w:rPr>
                <w:rFonts w:ascii="Calibri" w:hAnsi="Calibri"/>
                <w:sz w:val="18"/>
              </w:rPr>
              <w:t>0.619</w:t>
            </w:r>
          </w:p>
        </w:tc>
      </w:tr>
      <w:tr>
        <w:tc>
          <w:tcPr>
            <w:tcW w:type="dxa" w:w="2880"/>
          </w:tcPr>
          <w:p>
            <w:pPr>
              <w:jc w:val="left"/>
            </w:pPr>
            <w:r>
              <w:rPr>
                <w:rFonts w:ascii="Calibri" w:hAnsi="Calibri"/>
                <w:sz w:val="18"/>
              </w:rPr>
              <w:t>GoT Max Nodes</w:t>
            </w:r>
          </w:p>
        </w:tc>
        <w:tc>
          <w:tcPr>
            <w:tcW w:type="dxa" w:w="2880"/>
          </w:tcPr>
          <w:p>
            <w:pPr>
              <w:jc w:val="center"/>
            </w:pPr>
            <w:r>
              <w:rPr>
                <w:rFonts w:ascii="Calibri" w:hAnsi="Calibri"/>
                <w:sz w:val="18"/>
              </w:rPr>
              <w:t>65</w:t>
            </w:r>
          </w:p>
        </w:tc>
        <w:tc>
          <w:tcPr>
            <w:tcW w:type="dxa" w:w="2880"/>
          </w:tcPr>
          <w:p>
            <w:pPr>
              <w:jc w:val="center"/>
            </w:pPr>
            <w:r>
              <w:rPr>
                <w:rFonts w:ascii="Calibri" w:hAnsi="Calibri"/>
                <w:sz w:val="18"/>
              </w:rPr>
              <w:t>112</w:t>
            </w:r>
          </w:p>
        </w:tc>
      </w:tr>
      <w:tr>
        <w:tc>
          <w:tcPr>
            <w:tcW w:type="dxa" w:w="2880"/>
          </w:tcPr>
          <w:p>
            <w:pPr>
              <w:jc w:val="left"/>
            </w:pPr>
            <w:r>
              <w:rPr>
                <w:rFonts w:ascii="Calibri" w:hAnsi="Calibri"/>
                <w:sz w:val="18"/>
              </w:rPr>
              <w:t>GoT Breadth</w:t>
            </w:r>
          </w:p>
        </w:tc>
        <w:tc>
          <w:tcPr>
            <w:tcW w:type="dxa" w:w="2880"/>
          </w:tcPr>
          <w:p>
            <w:pPr>
              <w:jc w:val="center"/>
            </w:pPr>
            <w:r>
              <w:rPr>
                <w:rFonts w:ascii="Calibri" w:hAnsi="Calibri"/>
                <w:sz w:val="18"/>
              </w:rPr>
              <w:t>4</w:t>
            </w:r>
          </w:p>
        </w:tc>
        <w:tc>
          <w:tcPr>
            <w:tcW w:type="dxa" w:w="2880"/>
          </w:tcPr>
          <w:p>
            <w:pPr>
              <w:jc w:val="center"/>
            </w:pPr>
            <w:r>
              <w:rPr>
                <w:rFonts w:ascii="Calibri" w:hAnsi="Calibri"/>
                <w:sz w:val="18"/>
              </w:rPr>
              <w:t>5</w:t>
            </w:r>
          </w:p>
        </w:tc>
      </w:tr>
    </w:tbl>
    <w:p/>
    <w:tbl>
      <w:tblPr>
        <w:tblStyle w:val="TableGrid"/>
        <w:tblW w:type="auto" w:w="0"/>
        <w:jc w:val="left"/>
        <w:tblLook w:firstColumn="1" w:firstRow="1" w:lastColumn="0" w:lastRow="0" w:noHBand="0" w:noVBand="1" w:val="04A0"/>
      </w:tblPr>
      <w:tblGrid>
        <w:gridCol w:w="4320"/>
        <w:gridCol w:w="4320"/>
      </w:tblGrid>
      <w:tr>
        <w:tc>
          <w:tcPr>
            <w:tcW w:type="dxa" w:w="4320"/>
            <w:shd w:fill="1F3864" w:val="clear"/>
          </w:tcPr>
          <w:p>
            <w:pPr>
              <w:jc w:val="left"/>
            </w:pPr>
            <w:r>
              <w:rPr>
                <w:rFonts w:ascii="Calibri" w:hAnsi="Calibri"/>
                <w:b/>
                <w:color w:val="FFFFFF"/>
                <w:sz w:val="18"/>
              </w:rPr>
              <w:t>Adaptive Parameter</w:t>
            </w:r>
          </w:p>
        </w:tc>
        <w:tc>
          <w:tcPr>
            <w:tcW w:type="dxa" w:w="4320"/>
            <w:shd w:fill="1F3864" w:val="clear"/>
          </w:tcPr>
          <w:p>
            <w:pPr>
              <w:jc w:val="center"/>
            </w:pPr>
            <w:r>
              <w:rPr>
                <w:rFonts w:ascii="Calibri" w:hAnsi="Calibri"/>
                <w:b/>
                <w:color w:val="FFFFFF"/>
                <w:sz w:val="18"/>
              </w:rPr>
              <w:t>Computed Value</w:t>
            </w:r>
          </w:p>
        </w:tc>
      </w:tr>
      <w:tr>
        <w:tc>
          <w:tcPr>
            <w:tcW w:type="dxa" w:w="4320"/>
          </w:tcPr>
          <w:p>
            <w:pPr>
              <w:jc w:val="left"/>
            </w:pPr>
            <w:r>
              <w:rPr>
                <w:rFonts w:ascii="Calibri" w:hAnsi="Calibri"/>
                <w:sz w:val="18"/>
              </w:rPr>
              <w:t>got_depth</w:t>
            </w:r>
          </w:p>
        </w:tc>
        <w:tc>
          <w:tcPr>
            <w:tcW w:type="dxa" w:w="4320"/>
          </w:tcPr>
          <w:p>
            <w:pPr>
              <w:jc w:val="center"/>
            </w:pPr>
            <w:r>
              <w:rPr>
                <w:rFonts w:ascii="Calibri" w:hAnsi="Calibri"/>
                <w:sz w:val="18"/>
              </w:rPr>
              <w:t>2   = max(1, int(2 x 1.3))</w:t>
            </w:r>
          </w:p>
        </w:tc>
      </w:tr>
      <w:tr>
        <w:tc>
          <w:tcPr>
            <w:tcW w:type="dxa" w:w="4320"/>
          </w:tcPr>
          <w:p>
            <w:pPr>
              <w:jc w:val="left"/>
            </w:pPr>
            <w:r>
              <w:rPr>
                <w:rFonts w:ascii="Calibri" w:hAnsi="Calibri"/>
                <w:sz w:val="18"/>
              </w:rPr>
              <w:t>got_breadth</w:t>
            </w:r>
          </w:p>
        </w:tc>
        <w:tc>
          <w:tcPr>
            <w:tcW w:type="dxa" w:w="4320"/>
          </w:tcPr>
          <w:p>
            <w:pPr>
              <w:jc w:val="center"/>
            </w:pPr>
            <w:r>
              <w:rPr>
                <w:rFonts w:ascii="Calibri" w:hAnsi="Calibri"/>
                <w:sz w:val="18"/>
              </w:rPr>
              <w:t>5   = max(2, int(3 x 1.3 x 1.5))</w:t>
            </w:r>
          </w:p>
        </w:tc>
      </w:tr>
      <w:tr>
        <w:tc>
          <w:tcPr>
            <w:tcW w:type="dxa" w:w="4320"/>
          </w:tcPr>
          <w:p>
            <w:pPr>
              <w:jc w:val="left"/>
            </w:pPr>
            <w:r>
              <w:rPr>
                <w:rFonts w:ascii="Calibri" w:hAnsi="Calibri"/>
                <w:sz w:val="18"/>
              </w:rPr>
              <w:t>got_max_nodes</w:t>
            </w:r>
          </w:p>
        </w:tc>
        <w:tc>
          <w:tcPr>
            <w:tcW w:type="dxa" w:w="4320"/>
          </w:tcPr>
          <w:p>
            <w:pPr>
              <w:jc w:val="center"/>
            </w:pPr>
            <w:r>
              <w:rPr>
                <w:rFonts w:ascii="Calibri" w:hAnsi="Calibri"/>
                <w:sz w:val="18"/>
              </w:rPr>
              <w:t>112 = max(20, int(50 x 1.5 x 1.5))</w:t>
            </w:r>
          </w:p>
        </w:tc>
      </w:tr>
      <w:tr>
        <w:tc>
          <w:tcPr>
            <w:tcW w:type="dxa" w:w="4320"/>
          </w:tcPr>
          <w:p>
            <w:pPr>
              <w:jc w:val="left"/>
            </w:pPr>
            <w:r>
              <w:rPr>
                <w:rFonts w:ascii="Calibri" w:hAnsi="Calibri"/>
                <w:sz w:val="18"/>
              </w:rPr>
              <w:t>aggregation_top_k</w:t>
            </w:r>
          </w:p>
        </w:tc>
        <w:tc>
          <w:tcPr>
            <w:tcW w:type="dxa" w:w="4320"/>
          </w:tcPr>
          <w:p>
            <w:pPr>
              <w:jc w:val="center"/>
            </w:pPr>
            <w:r>
              <w:rPr>
                <w:rFonts w:ascii="Calibri" w:hAnsi="Calibri"/>
                <w:sz w:val="18"/>
              </w:rPr>
              <w:t>3   = max(2, int(3 x 1.2))</w:t>
            </w:r>
          </w:p>
        </w:tc>
      </w:tr>
      <w:tr>
        <w:tc>
          <w:tcPr>
            <w:tcW w:type="dxa" w:w="4320"/>
          </w:tcPr>
          <w:p>
            <w:pPr>
              <w:jc w:val="left"/>
            </w:pPr>
            <w:r>
              <w:rPr>
                <w:rFonts w:ascii="Calibri" w:hAnsi="Calibri"/>
                <w:sz w:val="18"/>
              </w:rPr>
              <w:t>target_prototypes</w:t>
            </w:r>
          </w:p>
        </w:tc>
        <w:tc>
          <w:tcPr>
            <w:tcW w:type="dxa" w:w="4320"/>
          </w:tcPr>
          <w:p>
            <w:pPr>
              <w:jc w:val="center"/>
            </w:pPr>
            <w:r>
              <w:rPr>
                <w:rFonts w:ascii="Calibri" w:hAnsi="Calibri"/>
                <w:sz w:val="18"/>
              </w:rPr>
              <w:t>9   = max(3, int(5 x 1.3 x 1.5))</w:t>
            </w:r>
          </w:p>
        </w:tc>
      </w:tr>
      <w:tr>
        <w:tc>
          <w:tcPr>
            <w:tcW w:type="dxa" w:w="4320"/>
          </w:tcPr>
          <w:p>
            <w:pPr>
              <w:jc w:val="left"/>
            </w:pPr>
            <w:r>
              <w:rPr>
                <w:rFonts w:ascii="Calibri" w:hAnsi="Calibri"/>
                <w:sz w:val="18"/>
              </w:rPr>
              <w:t>quality_threshold</w:t>
            </w:r>
          </w:p>
        </w:tc>
        <w:tc>
          <w:tcPr>
            <w:tcW w:type="dxa" w:w="4320"/>
          </w:tcPr>
          <w:p>
            <w:pPr>
              <w:jc w:val="center"/>
            </w:pPr>
            <w:r>
              <w:rPr>
                <w:rFonts w:ascii="Calibri" w:hAnsi="Calibri"/>
                <w:sz w:val="18"/>
              </w:rPr>
              <w:t>0.376 = max(0.3, 0.5 - 0.619 x 0.2)</w:t>
            </w:r>
          </w:p>
        </w:tc>
      </w:tr>
      <w:tr>
        <w:tc>
          <w:tcPr>
            <w:tcW w:type="dxa" w:w="4320"/>
          </w:tcPr>
          <w:p>
            <w:pPr>
              <w:jc w:val="left"/>
            </w:pPr>
            <w:r>
              <w:rPr>
                <w:rFonts w:ascii="Calibri" w:hAnsi="Calibri"/>
                <w:sz w:val="18"/>
              </w:rPr>
              <w:t>diversity_threshold</w:t>
            </w:r>
          </w:p>
        </w:tc>
        <w:tc>
          <w:tcPr>
            <w:tcW w:type="dxa" w:w="4320"/>
          </w:tcPr>
          <w:p>
            <w:pPr>
              <w:jc w:val="center"/>
            </w:pPr>
            <w:r>
              <w:rPr>
                <w:rFonts w:ascii="Calibri" w:hAnsi="Calibri"/>
                <w:sz w:val="18"/>
              </w:rPr>
              <w:t>0.238 = max(0.1, 0.3 - 0.619 x 0.1)</w:t>
            </w:r>
          </w:p>
        </w:tc>
      </w:tr>
    </w:tbl>
    <w:p/>
    <w:p>
      <w:pPr>
        <w:pStyle w:val="Heading1"/>
      </w:pPr>
      <w:r>
        <w:rPr>
          <w:color w:val="1F3864"/>
        </w:rPr>
        <w:t>4.  Research Agent  (FAISS RAG Retrieval)</w:t>
      </w:r>
    </w:p>
    <w:p>
      <w:r>
        <w:rPr>
          <w:rFonts w:ascii="Calibri" w:hAnsi="Calibri"/>
          <w:b w:val="0"/>
          <w:i w:val="0"/>
          <w:sz w:val="22"/>
        </w:rPr>
        <w:t>The ResearchAgent encodes the FBSL context using composite embeddings and queries the Finnish floor plan FAISS index (IndexFlatIP, top-k=5).</w:t>
      </w:r>
    </w:p>
    <w:p>
      <w:pPr>
        <w:ind w:left="576"/>
        <w:jc w:val="left"/>
      </w:pPr>
      <w:r>
        <w:rPr>
          <w:rFonts w:ascii="Courier New" w:hAnsi="Courier New"/>
          <w:color w:val="1F3864"/>
          <w:sz w:val="18"/>
        </w:rPr>
        <w:t>E_composite = 0.30*E_text + 0.40*E_arch + 0.20*E_spatial + 0.10*E_visual</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F3864" w:val="clear"/>
          </w:tcPr>
          <w:p>
            <w:pPr>
              <w:jc w:val="left"/>
            </w:pPr>
            <w:r>
              <w:rPr>
                <w:rFonts w:ascii="Calibri" w:hAnsi="Calibri"/>
                <w:b/>
                <w:color w:val="FFFFFF"/>
                <w:sz w:val="18"/>
              </w:rPr>
              <w:t>Function Queried</w:t>
            </w:r>
          </w:p>
        </w:tc>
        <w:tc>
          <w:tcPr>
            <w:tcW w:type="dxa" w:w="2880"/>
            <w:shd w:fill="1F3864" w:val="clear"/>
          </w:tcPr>
          <w:p>
            <w:pPr>
              <w:jc w:val="center"/>
            </w:pPr>
            <w:r>
              <w:rPr>
                <w:rFonts w:ascii="Calibri" w:hAnsi="Calibri"/>
                <w:b/>
                <w:color w:val="FFFFFF"/>
                <w:sz w:val="18"/>
              </w:rPr>
              <w:t>FAISS Score</w:t>
            </w:r>
          </w:p>
        </w:tc>
        <w:tc>
          <w:tcPr>
            <w:tcW w:type="dxa" w:w="2880"/>
            <w:shd w:fill="1F3864" w:val="clear"/>
          </w:tcPr>
          <w:p>
            <w:pPr>
              <w:jc w:val="center"/>
            </w:pPr>
            <w:r>
              <w:rPr>
                <w:rFonts w:ascii="Calibri" w:hAnsi="Calibri"/>
                <w:b/>
                <w:color w:val="FFFFFF"/>
                <w:sz w:val="18"/>
              </w:rPr>
              <w:t>Precedent Retrieved</w:t>
            </w:r>
          </w:p>
        </w:tc>
      </w:tr>
      <w:tr>
        <w:tc>
          <w:tcPr>
            <w:tcW w:type="dxa" w:w="2880"/>
          </w:tcPr>
          <w:p>
            <w:pPr>
              <w:jc w:val="left"/>
            </w:pPr>
            <w:r>
              <w:rPr>
                <w:rFonts w:ascii="Calibri" w:hAnsi="Calibri"/>
                <w:sz w:val="18"/>
              </w:rPr>
              <w:t>Master Bedroom  (20 m2)</w:t>
            </w:r>
          </w:p>
        </w:tc>
        <w:tc>
          <w:tcPr>
            <w:tcW w:type="dxa" w:w="2880"/>
          </w:tcPr>
          <w:p>
            <w:pPr>
              <w:jc w:val="center"/>
            </w:pPr>
            <w:r>
              <w:rPr>
                <w:rFonts w:ascii="Calibri" w:hAnsi="Calibri"/>
                <w:sz w:val="18"/>
              </w:rPr>
              <w:t>0.81</w:t>
            </w:r>
          </w:p>
        </w:tc>
        <w:tc>
          <w:tcPr>
            <w:tcW w:type="dxa" w:w="2880"/>
          </w:tcPr>
          <w:p>
            <w:pPr>
              <w:jc w:val="center"/>
            </w:pPr>
            <w:r>
              <w:rPr>
                <w:rFonts w:ascii="Calibri" w:hAnsi="Calibri"/>
                <w:sz w:val="18"/>
              </w:rPr>
              <w:t>Finnish 2-bed flat master suite</w:t>
            </w:r>
          </w:p>
        </w:tc>
      </w:tr>
      <w:tr>
        <w:tc>
          <w:tcPr>
            <w:tcW w:type="dxa" w:w="2880"/>
          </w:tcPr>
          <w:p>
            <w:pPr>
              <w:jc w:val="left"/>
            </w:pPr>
            <w:r>
              <w:rPr>
                <w:rFonts w:ascii="Calibri" w:hAnsi="Calibri"/>
                <w:sz w:val="18"/>
              </w:rPr>
              <w:t>Children's Bedrooms (14m2)</w:t>
            </w:r>
          </w:p>
        </w:tc>
        <w:tc>
          <w:tcPr>
            <w:tcW w:type="dxa" w:w="2880"/>
          </w:tcPr>
          <w:p>
            <w:pPr>
              <w:jc w:val="center"/>
            </w:pPr>
            <w:r>
              <w:rPr>
                <w:rFonts w:ascii="Calibri" w:hAnsi="Calibri"/>
                <w:sz w:val="18"/>
              </w:rPr>
              <w:t>0.78</w:t>
            </w:r>
          </w:p>
        </w:tc>
        <w:tc>
          <w:tcPr>
            <w:tcW w:type="dxa" w:w="2880"/>
          </w:tcPr>
          <w:p>
            <w:pPr>
              <w:jc w:val="center"/>
            </w:pPr>
            <w:r>
              <w:rPr>
                <w:rFonts w:ascii="Calibri" w:hAnsi="Calibri"/>
                <w:sz w:val="18"/>
              </w:rPr>
              <w:t>Nordic children's room cluster</w:t>
            </w:r>
          </w:p>
        </w:tc>
      </w:tr>
      <w:tr>
        <w:tc>
          <w:tcPr>
            <w:tcW w:type="dxa" w:w="2880"/>
          </w:tcPr>
          <w:p>
            <w:pPr>
              <w:jc w:val="left"/>
            </w:pPr>
            <w:r>
              <w:rPr>
                <w:rFonts w:ascii="Calibri" w:hAnsi="Calibri"/>
                <w:sz w:val="18"/>
              </w:rPr>
              <w:t>Living / Dining  (40 m2)</w:t>
            </w:r>
          </w:p>
        </w:tc>
        <w:tc>
          <w:tcPr>
            <w:tcW w:type="dxa" w:w="2880"/>
          </w:tcPr>
          <w:p>
            <w:pPr>
              <w:jc w:val="center"/>
            </w:pPr>
            <w:r>
              <w:rPr>
                <w:rFonts w:ascii="Calibri" w:hAnsi="Calibri"/>
                <w:sz w:val="18"/>
              </w:rPr>
              <w:t>0.84</w:t>
            </w:r>
          </w:p>
        </w:tc>
        <w:tc>
          <w:tcPr>
            <w:tcW w:type="dxa" w:w="2880"/>
          </w:tcPr>
          <w:p>
            <w:pPr>
              <w:jc w:val="center"/>
            </w:pPr>
            <w:r>
              <w:rPr>
                <w:rFonts w:ascii="Calibri" w:hAnsi="Calibri"/>
                <w:sz w:val="18"/>
              </w:rPr>
              <w:t>Open-plan Finnish living core</w:t>
            </w:r>
          </w:p>
        </w:tc>
      </w:tr>
      <w:tr>
        <w:tc>
          <w:tcPr>
            <w:tcW w:type="dxa" w:w="2880"/>
          </w:tcPr>
          <w:p>
            <w:pPr>
              <w:jc w:val="left"/>
            </w:pPr>
            <w:r>
              <w:rPr>
                <w:rFonts w:ascii="Calibri" w:hAnsi="Calibri"/>
                <w:sz w:val="18"/>
              </w:rPr>
              <w:t>Kitchen  (16 m2)</w:t>
            </w:r>
          </w:p>
        </w:tc>
        <w:tc>
          <w:tcPr>
            <w:tcW w:type="dxa" w:w="2880"/>
          </w:tcPr>
          <w:p>
            <w:pPr>
              <w:jc w:val="center"/>
            </w:pPr>
            <w:r>
              <w:rPr>
                <w:rFonts w:ascii="Calibri" w:hAnsi="Calibri"/>
                <w:sz w:val="18"/>
              </w:rPr>
              <w:t>0.79</w:t>
            </w:r>
          </w:p>
        </w:tc>
        <w:tc>
          <w:tcPr>
            <w:tcW w:type="dxa" w:w="2880"/>
          </w:tcPr>
          <w:p>
            <w:pPr>
              <w:jc w:val="center"/>
            </w:pPr>
            <w:r>
              <w:rPr>
                <w:rFonts w:ascii="Calibri" w:hAnsi="Calibri"/>
                <w:sz w:val="18"/>
              </w:rPr>
              <w:t>Finnish kitchen-dining connected</w:t>
            </w:r>
          </w:p>
        </w:tc>
      </w:tr>
      <w:tr>
        <w:tc>
          <w:tcPr>
            <w:tcW w:type="dxa" w:w="2880"/>
          </w:tcPr>
          <w:p>
            <w:pPr>
              <w:jc w:val="left"/>
            </w:pPr>
            <w:r>
              <w:rPr>
                <w:rFonts w:ascii="Calibri" w:hAnsi="Calibri"/>
                <w:sz w:val="18"/>
              </w:rPr>
              <w:t>Bathroom</w:t>
            </w:r>
          </w:p>
        </w:tc>
        <w:tc>
          <w:tcPr>
            <w:tcW w:type="dxa" w:w="2880"/>
          </w:tcPr>
          <w:p>
            <w:pPr>
              <w:jc w:val="center"/>
            </w:pPr>
            <w:r>
              <w:rPr>
                <w:rFonts w:ascii="Calibri" w:hAnsi="Calibri"/>
                <w:sz w:val="18"/>
              </w:rPr>
              <w:t>0.73</w:t>
            </w:r>
          </w:p>
        </w:tc>
        <w:tc>
          <w:tcPr>
            <w:tcW w:type="dxa" w:w="2880"/>
          </w:tcPr>
          <w:p>
            <w:pPr>
              <w:jc w:val="center"/>
            </w:pPr>
            <w:r>
              <w:rPr>
                <w:rFonts w:ascii="Calibri" w:hAnsi="Calibri"/>
                <w:sz w:val="18"/>
              </w:rPr>
              <w:t>Nordic wet-room design</w:t>
            </w:r>
          </w:p>
        </w:tc>
      </w:tr>
      <w:tr>
        <w:tc>
          <w:tcPr>
            <w:tcW w:type="dxa" w:w="2880"/>
          </w:tcPr>
          <w:p>
            <w:pPr>
              <w:jc w:val="left"/>
            </w:pPr>
            <w:r>
              <w:rPr>
                <w:rFonts w:ascii="Calibri" w:hAnsi="Calibri"/>
                <w:sz w:val="18"/>
              </w:rPr>
              <w:t>Study / Office  (12 m2)</w:t>
            </w:r>
          </w:p>
        </w:tc>
        <w:tc>
          <w:tcPr>
            <w:tcW w:type="dxa" w:w="2880"/>
          </w:tcPr>
          <w:p>
            <w:pPr>
              <w:jc w:val="center"/>
            </w:pPr>
            <w:r>
              <w:rPr>
                <w:rFonts w:ascii="Calibri" w:hAnsi="Calibri"/>
                <w:sz w:val="18"/>
              </w:rPr>
              <w:t>0.66</w:t>
            </w:r>
          </w:p>
        </w:tc>
        <w:tc>
          <w:tcPr>
            <w:tcW w:type="dxa" w:w="2880"/>
          </w:tcPr>
          <w:p>
            <w:pPr>
              <w:jc w:val="center"/>
            </w:pPr>
            <w:r>
              <w:rPr>
                <w:rFonts w:ascii="Calibri" w:hAnsi="Calibri"/>
                <w:sz w:val="18"/>
              </w:rPr>
              <w:t>Finnish home office nook</w:t>
            </w:r>
          </w:p>
        </w:tc>
      </w:tr>
    </w:tbl>
    <w:p>
      <w:r>
        <w:rPr>
          <w:rFonts w:ascii="Calibri" w:hAnsi="Calibri"/>
          <w:b w:val="0"/>
          <w:i w:val="0"/>
          <w:sz w:val="22"/>
        </w:rPr>
      </w:r>
    </w:p>
    <w:p>
      <w:r>
        <w:rPr>
          <w:rFonts w:ascii="Calibri" w:hAnsi="Calibri"/>
          <w:b w:val="0"/>
          <w:i w:val="0"/>
          <w:sz w:val="22"/>
        </w:rPr>
        <w:t>Average similarity = (0.81+0.78+0.84+0.79+0.73+0.66)/6 = 0.768. Since avg &gt; 0.70 -&gt; HIGH PRIORITY recommendations injected: bedroom-wing clustering, kitchen-dining direct adjacency (w=0.95), compact service core.</w:t>
      </w:r>
    </w:p>
    <w:p/>
    <w:p>
      <w:pPr>
        <w:pStyle w:val="Heading1"/>
      </w:pPr>
      <w:r>
        <w:rPr>
          <w:color w:val="1F3864"/>
        </w:rPr>
        <w:t>5.  Graph-of-Thoughts Level 1  (GeneralizerAgent)</w:t>
      </w:r>
    </w:p>
    <w:p>
      <w:r>
        <w:rPr>
          <w:rFonts w:ascii="Calibri" w:hAnsi="Calibri"/>
          <w:b w:val="0"/>
          <w:i w:val="0"/>
          <w:sz w:val="22"/>
        </w:rPr>
        <w:t>decompose_problem(max_alternatives=5) creates 5 deep-copy variants via _create_deep_copy_variant(). All variants share identical Functions, Behaviors, and Structures. Only metadata[variant_type] differs.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F3864" w:val="clear"/>
          </w:tcPr>
          <w:p>
            <w:pPr>
              <w:jc w:val="left"/>
            </w:pPr>
            <w:r>
              <w:rPr>
                <w:rFonts w:ascii="Calibri" w:hAnsi="Calibri"/>
                <w:b/>
                <w:color w:val="FFFFFF"/>
                <w:sz w:val="18"/>
              </w:rPr>
              <w:t>#</w:t>
            </w:r>
          </w:p>
        </w:tc>
        <w:tc>
          <w:tcPr>
            <w:tcW w:type="dxa" w:w="2880"/>
            <w:shd w:fill="1F3864" w:val="clear"/>
          </w:tcPr>
          <w:p>
            <w:pPr>
              <w:jc w:val="center"/>
            </w:pPr>
            <w:r>
              <w:rPr>
                <w:rFonts w:ascii="Calibri" w:hAnsi="Calibri"/>
                <w:b/>
                <w:color w:val="FFFFFF"/>
                <w:sz w:val="18"/>
              </w:rPr>
              <w:t>Strategy Name</w:t>
            </w:r>
          </w:p>
        </w:tc>
        <w:tc>
          <w:tcPr>
            <w:tcW w:type="dxa" w:w="2880"/>
            <w:shd w:fill="1F3864" w:val="clear"/>
          </w:tcPr>
          <w:p>
            <w:pPr>
              <w:jc w:val="center"/>
            </w:pPr>
            <w:r>
              <w:rPr>
                <w:rFonts w:ascii="Calibri" w:hAnsi="Calibri"/>
                <w:b/>
                <w:color w:val="FFFFFF"/>
                <w:sz w:val="18"/>
              </w:rPr>
              <w:t>variant_type / Description</w:t>
            </w:r>
          </w:p>
        </w:tc>
      </w:tr>
      <w:tr>
        <w:tc>
          <w:tcPr>
            <w:tcW w:type="dxa" w:w="2880"/>
          </w:tcPr>
          <w:p>
            <w:pPr>
              <w:jc w:val="left"/>
            </w:pPr>
            <w:r>
              <w:rPr>
                <w:rFonts w:ascii="Calibri" w:hAnsi="Calibri"/>
                <w:sz w:val="18"/>
              </w:rPr>
              <w:t>DP1</w:t>
            </w:r>
          </w:p>
        </w:tc>
        <w:tc>
          <w:tcPr>
            <w:tcW w:type="dxa" w:w="2880"/>
          </w:tcPr>
          <w:p>
            <w:pPr>
              <w:jc w:val="center"/>
            </w:pPr>
            <w:r>
              <w:rPr>
                <w:rFonts w:ascii="Calibri" w:hAnsi="Calibri"/>
                <w:sz w:val="18"/>
              </w:rPr>
              <w:t>Compact Zonal</w:t>
            </w:r>
          </w:p>
        </w:tc>
        <w:tc>
          <w:tcPr>
            <w:tcW w:type="dxa" w:w="2880"/>
          </w:tcPr>
          <w:p>
            <w:pPr>
              <w:jc w:val="center"/>
            </w:pPr>
            <w:r>
              <w:rPr>
                <w:rFonts w:ascii="Calibri" w:hAnsi="Calibri"/>
                <w:sz w:val="18"/>
              </w:rPr>
              <w:t>compact_zonal - zones clustered tightly</w:t>
            </w:r>
          </w:p>
        </w:tc>
      </w:tr>
      <w:tr>
        <w:tc>
          <w:tcPr>
            <w:tcW w:type="dxa" w:w="2880"/>
          </w:tcPr>
          <w:p>
            <w:pPr>
              <w:jc w:val="left"/>
            </w:pPr>
            <w:r>
              <w:rPr>
                <w:rFonts w:ascii="Calibri" w:hAnsi="Calibri"/>
                <w:sz w:val="18"/>
              </w:rPr>
              <w:t>DP2</w:t>
            </w:r>
          </w:p>
        </w:tc>
        <w:tc>
          <w:tcPr>
            <w:tcW w:type="dxa" w:w="2880"/>
          </w:tcPr>
          <w:p>
            <w:pPr>
              <w:jc w:val="center"/>
            </w:pPr>
            <w:r>
              <w:rPr>
                <w:rFonts w:ascii="Calibri" w:hAnsi="Calibri"/>
                <w:sz w:val="18"/>
              </w:rPr>
              <w:t>Linear Zonal</w:t>
            </w:r>
          </w:p>
        </w:tc>
        <w:tc>
          <w:tcPr>
            <w:tcW w:type="dxa" w:w="2880"/>
          </w:tcPr>
          <w:p>
            <w:pPr>
              <w:jc w:val="center"/>
            </w:pPr>
            <w:r>
              <w:rPr>
                <w:rFonts w:ascii="Calibri" w:hAnsi="Calibri"/>
                <w:sz w:val="18"/>
              </w:rPr>
              <w:t>linear_zonal - zones in linear sequence</w:t>
            </w:r>
          </w:p>
        </w:tc>
      </w:tr>
      <w:tr>
        <w:tc>
          <w:tcPr>
            <w:tcW w:type="dxa" w:w="2880"/>
          </w:tcPr>
          <w:p>
            <w:pPr>
              <w:jc w:val="left"/>
            </w:pPr>
            <w:r>
              <w:rPr>
                <w:rFonts w:ascii="Calibri" w:hAnsi="Calibri"/>
                <w:sz w:val="18"/>
              </w:rPr>
              <w:t>DP3</w:t>
            </w:r>
          </w:p>
        </w:tc>
        <w:tc>
          <w:tcPr>
            <w:tcW w:type="dxa" w:w="2880"/>
          </w:tcPr>
          <w:p>
            <w:pPr>
              <w:jc w:val="center"/>
            </w:pPr>
            <w:r>
              <w:rPr>
                <w:rFonts w:ascii="Calibri" w:hAnsi="Calibri"/>
                <w:sz w:val="18"/>
              </w:rPr>
              <w:t>Central Circulation</w:t>
            </w:r>
          </w:p>
        </w:tc>
        <w:tc>
          <w:tcPr>
            <w:tcW w:type="dxa" w:w="2880"/>
          </w:tcPr>
          <w:p>
            <w:pPr>
              <w:jc w:val="center"/>
            </w:pPr>
            <w:r>
              <w:rPr>
                <w:rFonts w:ascii="Calibri" w:hAnsi="Calibri"/>
                <w:sz w:val="18"/>
              </w:rPr>
              <w:t>central_circulation - central hall, rooms on perimeter</w:t>
            </w:r>
          </w:p>
        </w:tc>
      </w:tr>
      <w:tr>
        <w:tc>
          <w:tcPr>
            <w:tcW w:type="dxa" w:w="2880"/>
          </w:tcPr>
          <w:p>
            <w:pPr>
              <w:jc w:val="left"/>
            </w:pPr>
            <w:r>
              <w:rPr>
                <w:rFonts w:ascii="Calibri" w:hAnsi="Calibri"/>
                <w:sz w:val="18"/>
              </w:rPr>
              <w:t>DP4</w:t>
            </w:r>
          </w:p>
        </w:tc>
        <w:tc>
          <w:tcPr>
            <w:tcW w:type="dxa" w:w="2880"/>
          </w:tcPr>
          <w:p>
            <w:pPr>
              <w:jc w:val="center"/>
            </w:pPr>
            <w:r>
              <w:rPr>
                <w:rFonts w:ascii="Calibri" w:hAnsi="Calibri"/>
                <w:sz w:val="18"/>
              </w:rPr>
              <w:t>Linear Circulation</w:t>
            </w:r>
          </w:p>
        </w:tc>
        <w:tc>
          <w:tcPr>
            <w:tcW w:type="dxa" w:w="2880"/>
          </w:tcPr>
          <w:p>
            <w:pPr>
              <w:jc w:val="center"/>
            </w:pPr>
            <w:r>
              <w:rPr>
                <w:rFonts w:ascii="Calibri" w:hAnsi="Calibri"/>
                <w:sz w:val="18"/>
              </w:rPr>
              <w:t>linear_circulation - corridor spine, rooms on sides</w:t>
            </w:r>
          </w:p>
        </w:tc>
      </w:tr>
      <w:tr>
        <w:tc>
          <w:tcPr>
            <w:tcW w:type="dxa" w:w="2880"/>
          </w:tcPr>
          <w:p>
            <w:pPr>
              <w:jc w:val="left"/>
            </w:pPr>
            <w:r>
              <w:rPr>
                <w:rFonts w:ascii="Calibri" w:hAnsi="Calibri"/>
                <w:sz w:val="18"/>
              </w:rPr>
              <w:t>DP5</w:t>
            </w:r>
          </w:p>
        </w:tc>
        <w:tc>
          <w:tcPr>
            <w:tcW w:type="dxa" w:w="2880"/>
          </w:tcPr>
          <w:p>
            <w:pPr>
              <w:jc w:val="center"/>
            </w:pPr>
            <w:r>
              <w:rPr>
                <w:rFonts w:ascii="Calibri" w:hAnsi="Calibri"/>
                <w:sz w:val="18"/>
              </w:rPr>
              <w:t>Natural Light</w:t>
            </w:r>
          </w:p>
        </w:tc>
        <w:tc>
          <w:tcPr>
            <w:tcW w:type="dxa" w:w="2880"/>
          </w:tcPr>
          <w:p>
            <w:pPr>
              <w:jc w:val="center"/>
            </w:pPr>
            <w:r>
              <w:rPr>
                <w:rFonts w:ascii="Calibri" w:hAnsi="Calibri"/>
                <w:sz w:val="18"/>
              </w:rPr>
              <w:t>natural_light - south-oriented, sets natural_light_access metadata</w:t>
            </w:r>
          </w:p>
        </w:tc>
      </w:tr>
    </w:tbl>
    <w:p/>
    <w:p>
      <w:pPr>
        <w:pStyle w:val="Heading1"/>
      </w:pPr>
      <w:r>
        <w:rPr>
          <w:color w:val="1F3864"/>
        </w:rPr>
        <w:t>6.  Physics-Based Behavior Calculation  (BehaviorCalculator)</w:t>
      </w:r>
    </w:p>
    <w:p>
      <w:r>
        <w:rPr>
          <w:rFonts w:ascii="Calibri" w:hAnsi="Calibri"/>
          <w:b w:val="0"/>
          <w:i w:val="0"/>
          <w:sz w:val="22"/>
        </w:rPr>
        <w:t>BehaviorCalculator.calculate_actual_behaviors() routes each behavior to its physics engine by BehaviorCategory (SPATIAL / VENTILATION / LIGHTING).</w:t>
      </w:r>
    </w:p>
    <w:p>
      <w:pPr>
        <w:pStyle w:val="Heading2"/>
      </w:pPr>
      <w:r>
        <w:t>6.1  SPATIAL - Area Behaviors (x12)</w:t>
      </w:r>
    </w:p>
    <w:p>
      <w:pPr>
        <w:ind w:left="576"/>
        <w:jc w:val="left"/>
      </w:pPr>
      <w:r>
        <w:rPr>
          <w:rFonts w:ascii="Courier New" w:hAnsi="Courier New"/>
          <w:color w:val="1F3864"/>
          <w:sz w:val="18"/>
        </w:rPr>
        <w:t>_calculate_spatial_behavior:</w:t>
        <w:br/>
        <w:t xml:space="preserve">  actual_value = sum(r.area for r in related_rooms)</w:t>
      </w:r>
    </w:p>
    <w:p>
      <w:r>
        <w:rPr>
          <w:rFonts w:ascii="Calibri" w:hAnsi="Calibri"/>
          <w:b w:val="0"/>
          <w:i w:val="0"/>
          <w:sz w:val="22"/>
        </w:rPr>
        <w:t>All 12 area behaviors satisfied. Encoder sets room.area = area_preferred, so actual = target for every room. All ratios = 1.000, deviation = 0%.</w:t>
      </w:r>
    </w:p>
    <w:p>
      <w:pPr>
        <w:pStyle w:val="Heading2"/>
      </w:pPr>
      <w:r>
        <w:t>6.2  VENTILATION - Kitchen</w:t>
      </w:r>
    </w:p>
    <w:p>
      <w:pPr>
        <w:ind w:left="576"/>
        <w:jc w:val="left"/>
      </w:pPr>
      <w:r>
        <w:rPr>
          <w:rFonts w:ascii="Courier New" w:hAnsi="Courier New"/>
          <w:color w:val="1F3864"/>
          <w:sz w:val="18"/>
        </w:rPr>
        <w:t>_calculate_ventilation_behavior:</w:t>
        <w:br/>
        <w:t xml:space="preserve">  has_hvac    = False  (structures are PARTITION, not MEP)</w:t>
        <w:br/>
        <w:t xml:space="preserve">  has_windows = False  (no window structures created)</w:t>
        <w:br/>
        <w:t xml:space="preserve">  ventilation_score = 0.40  (fallback: no systems present)</w:t>
        <w:br/>
        <w:t xml:space="preserve">  actual_value = target x score = 0.50 x 0.40 = 0.200 ACH</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F3864" w:val="clear"/>
          </w:tcPr>
          <w:p>
            <w:pPr>
              <w:jc w:val="left"/>
            </w:pPr>
            <w:r>
              <w:rPr>
                <w:rFonts w:ascii="Calibri" w:hAnsi="Calibri"/>
                <w:b/>
                <w:color w:val="FFFFFF"/>
                <w:sz w:val="18"/>
              </w:rPr>
              <w:t>Behavior</w:t>
            </w:r>
          </w:p>
        </w:tc>
        <w:tc>
          <w:tcPr>
            <w:tcW w:type="dxa" w:w="1728"/>
            <w:shd w:fill="1F3864" w:val="clear"/>
          </w:tcPr>
          <w:p>
            <w:pPr>
              <w:jc w:val="center"/>
            </w:pPr>
            <w:r>
              <w:rPr>
                <w:rFonts w:ascii="Calibri" w:hAnsi="Calibri"/>
                <w:b/>
                <w:color w:val="FFFFFF"/>
                <w:sz w:val="18"/>
              </w:rPr>
              <w:t>Target</w:t>
            </w:r>
          </w:p>
        </w:tc>
        <w:tc>
          <w:tcPr>
            <w:tcW w:type="dxa" w:w="1728"/>
            <w:shd w:fill="1F3864" w:val="clear"/>
          </w:tcPr>
          <w:p>
            <w:pPr>
              <w:jc w:val="center"/>
            </w:pPr>
            <w:r>
              <w:rPr>
                <w:rFonts w:ascii="Calibri" w:hAnsi="Calibri"/>
                <w:b/>
                <w:color w:val="FFFFFF"/>
                <w:sz w:val="18"/>
              </w:rPr>
              <w:t>Actual</w:t>
            </w:r>
          </w:p>
        </w:tc>
        <w:tc>
          <w:tcPr>
            <w:tcW w:type="dxa" w:w="1728"/>
            <w:shd w:fill="1F3864" w:val="clear"/>
          </w:tcPr>
          <w:p>
            <w:pPr>
              <w:jc w:val="center"/>
            </w:pPr>
            <w:r>
              <w:rPr>
                <w:rFonts w:ascii="Calibri" w:hAnsi="Calibri"/>
                <w:b/>
                <w:color w:val="FFFFFF"/>
                <w:sz w:val="18"/>
              </w:rPr>
              <w:t>Ratio</w:t>
            </w:r>
          </w:p>
        </w:tc>
        <w:tc>
          <w:tcPr>
            <w:tcW w:type="dxa" w:w="1728"/>
            <w:shd w:fill="1F3864" w:val="clear"/>
          </w:tcPr>
          <w:p>
            <w:pPr>
              <w:jc w:val="center"/>
            </w:pPr>
            <w:r>
              <w:rPr>
                <w:rFonts w:ascii="Calibri" w:hAnsi="Calibri"/>
                <w:b/>
                <w:color w:val="FFFFFF"/>
                <w:sz w:val="18"/>
              </w:rPr>
              <w:t>Satisfied (tol=30%)</w:t>
            </w:r>
          </w:p>
        </w:tc>
      </w:tr>
      <w:tr>
        <w:tc>
          <w:tcPr>
            <w:tcW w:type="dxa" w:w="1728"/>
          </w:tcPr>
          <w:p>
            <w:pPr>
              <w:jc w:val="left"/>
            </w:pPr>
            <w:r>
              <w:rPr>
                <w:rFonts w:ascii="Calibri" w:hAnsi="Calibri"/>
                <w:sz w:val="18"/>
              </w:rPr>
              <w:t>kitchen_ventilation</w:t>
            </w:r>
          </w:p>
        </w:tc>
        <w:tc>
          <w:tcPr>
            <w:tcW w:type="dxa" w:w="1728"/>
          </w:tcPr>
          <w:p>
            <w:pPr>
              <w:jc w:val="center"/>
            </w:pPr>
            <w:r>
              <w:rPr>
                <w:rFonts w:ascii="Calibri" w:hAnsi="Calibri"/>
                <w:sz w:val="18"/>
              </w:rPr>
              <w:t>0.50 ACH</w:t>
            </w:r>
          </w:p>
        </w:tc>
        <w:tc>
          <w:tcPr>
            <w:tcW w:type="dxa" w:w="1728"/>
          </w:tcPr>
          <w:p>
            <w:pPr>
              <w:jc w:val="center"/>
            </w:pPr>
            <w:r>
              <w:rPr>
                <w:rFonts w:ascii="Calibri" w:hAnsi="Calibri"/>
                <w:sz w:val="18"/>
              </w:rPr>
              <w:t>0.20 ACH</w:t>
            </w:r>
          </w:p>
        </w:tc>
        <w:tc>
          <w:tcPr>
            <w:tcW w:type="dxa" w:w="1728"/>
          </w:tcPr>
          <w:p>
            <w:pPr>
              <w:jc w:val="center"/>
            </w:pPr>
            <w:r>
              <w:rPr>
                <w:rFonts w:ascii="Calibri" w:hAnsi="Calibri"/>
                <w:sz w:val="18"/>
              </w:rPr>
              <w:t>0.400</w:t>
            </w:r>
          </w:p>
        </w:tc>
        <w:tc>
          <w:tcPr>
            <w:tcW w:type="dxa" w:w="1728"/>
          </w:tcPr>
          <w:p>
            <w:pPr>
              <w:jc w:val="center"/>
            </w:pPr>
            <w:r>
              <w:rPr>
                <w:rFonts w:ascii="Calibri" w:hAnsi="Calibri"/>
                <w:sz w:val="18"/>
              </w:rPr>
              <w:t>NO  dev=60%</w:t>
            </w:r>
          </w:p>
        </w:tc>
      </w:tr>
    </w:tbl>
    <w:p>
      <w:pPr>
        <w:pStyle w:val="Heading2"/>
      </w:pPr>
      <w:r>
        <w:t>6.3  LIGHTING - Living Room</w:t>
      </w:r>
    </w:p>
    <w:p>
      <w:pPr>
        <w:ind w:left="576"/>
        <w:jc w:val="left"/>
      </w:pPr>
      <w:r>
        <w:rPr>
          <w:rFonts w:ascii="Courier New" w:hAnsi="Courier New"/>
          <w:color w:val="1F3864"/>
          <w:sz w:val="18"/>
        </w:rPr>
        <w:t>_calculate_lighting_behavior:</w:t>
        <w:br/>
        <w:t xml:space="preserve">  window_structures = []            (no windows in partition list)</w:t>
        <w:br/>
        <w:t xml:space="preserve">  window_ratio      = 0.0 / 159.0 = 0.000</w:t>
        <w:br/>
        <w:t xml:space="preserve">  daylight_factor   = 0.000 x 0.75 x 100 = 0.000 %</w:t>
        <w:br/>
        <w:t xml:space="preserve">  performance_ratio = min(1.0, 0.000 / 3.0) = 0.000</w:t>
        <w:br/>
        <w:t xml:space="preserve">  actual_value      = 2.0 x 0.000 = 0.000 % DF</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F3864" w:val="clear"/>
          </w:tcPr>
          <w:p>
            <w:pPr>
              <w:jc w:val="left"/>
            </w:pPr>
            <w:r>
              <w:rPr>
                <w:rFonts w:ascii="Calibri" w:hAnsi="Calibri"/>
                <w:b/>
                <w:color w:val="FFFFFF"/>
                <w:sz w:val="18"/>
              </w:rPr>
              <w:t>Behavior</w:t>
            </w:r>
          </w:p>
        </w:tc>
        <w:tc>
          <w:tcPr>
            <w:tcW w:type="dxa" w:w="1728"/>
            <w:shd w:fill="1F3864" w:val="clear"/>
          </w:tcPr>
          <w:p>
            <w:pPr>
              <w:jc w:val="center"/>
            </w:pPr>
            <w:r>
              <w:rPr>
                <w:rFonts w:ascii="Calibri" w:hAnsi="Calibri"/>
                <w:b/>
                <w:color w:val="FFFFFF"/>
                <w:sz w:val="18"/>
              </w:rPr>
              <w:t>Target</w:t>
            </w:r>
          </w:p>
        </w:tc>
        <w:tc>
          <w:tcPr>
            <w:tcW w:type="dxa" w:w="1728"/>
            <w:shd w:fill="1F3864" w:val="clear"/>
          </w:tcPr>
          <w:p>
            <w:pPr>
              <w:jc w:val="center"/>
            </w:pPr>
            <w:r>
              <w:rPr>
                <w:rFonts w:ascii="Calibri" w:hAnsi="Calibri"/>
                <w:b/>
                <w:color w:val="FFFFFF"/>
                <w:sz w:val="18"/>
              </w:rPr>
              <w:t>Actual</w:t>
            </w:r>
          </w:p>
        </w:tc>
        <w:tc>
          <w:tcPr>
            <w:tcW w:type="dxa" w:w="1728"/>
            <w:shd w:fill="1F3864" w:val="clear"/>
          </w:tcPr>
          <w:p>
            <w:pPr>
              <w:jc w:val="center"/>
            </w:pPr>
            <w:r>
              <w:rPr>
                <w:rFonts w:ascii="Calibri" w:hAnsi="Calibri"/>
                <w:b/>
                <w:color w:val="FFFFFF"/>
                <w:sz w:val="18"/>
              </w:rPr>
              <w:t>Ratio</w:t>
            </w:r>
          </w:p>
        </w:tc>
        <w:tc>
          <w:tcPr>
            <w:tcW w:type="dxa" w:w="1728"/>
            <w:shd w:fill="1F3864" w:val="clear"/>
          </w:tcPr>
          <w:p>
            <w:pPr>
              <w:jc w:val="center"/>
            </w:pPr>
            <w:r>
              <w:rPr>
                <w:rFonts w:ascii="Calibri" w:hAnsi="Calibri"/>
                <w:b/>
                <w:color w:val="FFFFFF"/>
                <w:sz w:val="18"/>
              </w:rPr>
              <w:t>Satisfied (tol=30%)</w:t>
            </w:r>
          </w:p>
        </w:tc>
      </w:tr>
      <w:tr>
        <w:tc>
          <w:tcPr>
            <w:tcW w:type="dxa" w:w="1728"/>
          </w:tcPr>
          <w:p>
            <w:pPr>
              <w:jc w:val="left"/>
            </w:pPr>
            <w:r>
              <w:rPr>
                <w:rFonts w:ascii="Calibri" w:hAnsi="Calibri"/>
                <w:sz w:val="18"/>
              </w:rPr>
              <w:t>living_room_daylight</w:t>
            </w:r>
          </w:p>
        </w:tc>
        <w:tc>
          <w:tcPr>
            <w:tcW w:type="dxa" w:w="1728"/>
          </w:tcPr>
          <w:p>
            <w:pPr>
              <w:jc w:val="center"/>
            </w:pPr>
            <w:r>
              <w:rPr>
                <w:rFonts w:ascii="Calibri" w:hAnsi="Calibri"/>
                <w:sz w:val="18"/>
              </w:rPr>
              <w:t>2.0% DF</w:t>
            </w:r>
          </w:p>
        </w:tc>
        <w:tc>
          <w:tcPr>
            <w:tcW w:type="dxa" w:w="1728"/>
          </w:tcPr>
          <w:p>
            <w:pPr>
              <w:jc w:val="center"/>
            </w:pPr>
            <w:r>
              <w:rPr>
                <w:rFonts w:ascii="Calibri" w:hAnsi="Calibri"/>
                <w:sz w:val="18"/>
              </w:rPr>
              <w:t>0.000% DF</w:t>
            </w:r>
          </w:p>
        </w:tc>
        <w:tc>
          <w:tcPr>
            <w:tcW w:type="dxa" w:w="1728"/>
          </w:tcPr>
          <w:p>
            <w:pPr>
              <w:jc w:val="center"/>
            </w:pPr>
            <w:r>
              <w:rPr>
                <w:rFonts w:ascii="Calibri" w:hAnsi="Calibri"/>
                <w:sz w:val="18"/>
              </w:rPr>
              <w:t>0.000</w:t>
            </w:r>
          </w:p>
        </w:tc>
        <w:tc>
          <w:tcPr>
            <w:tcW w:type="dxa" w:w="1728"/>
          </w:tcPr>
          <w:p>
            <w:pPr>
              <w:jc w:val="center"/>
            </w:pPr>
            <w:r>
              <w:rPr>
                <w:rFonts w:ascii="Calibri" w:hAnsi="Calibri"/>
                <w:sz w:val="18"/>
              </w:rPr>
              <w:t>NO  dev=100%</w:t>
            </w:r>
          </w:p>
        </w:tc>
      </w:tr>
    </w:tbl>
    <w:p>
      <w:r>
        <w:rPr>
          <w:rFonts w:ascii="Calibri" w:hAnsi="Calibri"/>
          <w:b/>
          <w:i w:val="0"/>
          <w:sz w:val="22"/>
        </w:rPr>
        <w:t>BEHAVIOR SUMMARY: 12/14 satisfied. Unsatisfied: ventilation, lighting.</w:t>
      </w:r>
    </w:p>
    <w:p/>
    <w:p>
      <w:pPr>
        <w:pStyle w:val="Heading1"/>
      </w:pPr>
      <w:r>
        <w:rPr>
          <w:color w:val="1F3864"/>
        </w:rPr>
        <w:t>7.  Refinement Loop  (RefinementAgent - Gero's FBS)</w:t>
      </w:r>
    </w:p>
    <w:p>
      <w:r>
        <w:rPr>
          <w:rFonts w:ascii="Calibri" w:hAnsi="Calibri"/>
          <w:b w:val="0"/>
          <w:i w:val="0"/>
          <w:sz w:val="22"/>
        </w:rPr>
        <w:t>max_iterations=5, convergence_threshold=0.01, threshold on |score_t - score_{t-1}|</w:t>
      </w:r>
    </w:p>
    <w:p>
      <w:pPr>
        <w:pStyle w:val="Heading2"/>
      </w:pPr>
      <w:r>
        <w:t>7.1  Iteration 1</w:t>
      </w:r>
    </w:p>
    <w:tbl>
      <w:tblPr>
        <w:tblStyle w:val="TableGrid"/>
        <w:tblW w:type="auto" w:w="0"/>
        <w:jc w:val="left"/>
        <w:tblLook w:firstColumn="1" w:firstRow="1" w:lastColumn="0" w:lastRow="0" w:noHBand="0" w:noVBand="1" w:val="04A0"/>
      </w:tblPr>
      <w:tblGrid>
        <w:gridCol w:w="4320"/>
        <w:gridCol w:w="4320"/>
      </w:tblGrid>
      <w:tr>
        <w:tc>
          <w:tcPr>
            <w:tcW w:type="dxa" w:w="4320"/>
            <w:shd w:fill="1F3864" w:val="clear"/>
          </w:tcPr>
          <w:p>
            <w:pPr>
              <w:jc w:val="left"/>
            </w:pPr>
            <w:r>
              <w:rPr>
                <w:rFonts w:ascii="Calibri" w:hAnsi="Calibri"/>
                <w:b/>
                <w:color w:val="FFFFFF"/>
                <w:sz w:val="18"/>
              </w:rPr>
              <w:t>Metric</w:t>
            </w:r>
          </w:p>
        </w:tc>
        <w:tc>
          <w:tcPr>
            <w:tcW w:type="dxa" w:w="4320"/>
            <w:shd w:fill="1F3864" w:val="clear"/>
          </w:tcPr>
          <w:p>
            <w:pPr>
              <w:jc w:val="center"/>
            </w:pPr>
            <w:r>
              <w:rPr>
                <w:rFonts w:ascii="Calibri" w:hAnsi="Calibri"/>
                <w:b/>
                <w:color w:val="FFFFFF"/>
                <w:sz w:val="18"/>
              </w:rPr>
              <w:t>Calculation / Value</w:t>
            </w:r>
          </w:p>
        </w:tc>
      </w:tr>
      <w:tr>
        <w:tc>
          <w:tcPr>
            <w:tcW w:type="dxa" w:w="4320"/>
          </w:tcPr>
          <w:p>
            <w:pPr>
              <w:jc w:val="left"/>
            </w:pPr>
            <w:r>
              <w:rPr>
                <w:rFonts w:ascii="Calibri" w:hAnsi="Calibri"/>
                <w:sz w:val="18"/>
              </w:rPr>
              <w:t>current_score</w:t>
            </w:r>
          </w:p>
        </w:tc>
        <w:tc>
          <w:tcPr>
            <w:tcW w:type="dxa" w:w="4320"/>
          </w:tcPr>
          <w:p>
            <w:pPr>
              <w:jc w:val="center"/>
            </w:pPr>
            <w:r>
              <w:rPr>
                <w:rFonts w:ascii="Calibri" w:hAnsi="Calibri"/>
                <w:sz w:val="18"/>
              </w:rPr>
              <w:t>12/14 behaviors satisfied = 0.857</w:t>
            </w:r>
          </w:p>
        </w:tc>
      </w:tr>
      <w:tr>
        <w:tc>
          <w:tcPr>
            <w:tcW w:type="dxa" w:w="4320"/>
          </w:tcPr>
          <w:p>
            <w:pPr>
              <w:jc w:val="left"/>
            </w:pPr>
            <w:r>
              <w:rPr>
                <w:rFonts w:ascii="Calibri" w:hAnsi="Calibri"/>
                <w:sz w:val="18"/>
              </w:rPr>
              <w:t>score_diff</w:t>
            </w:r>
          </w:p>
        </w:tc>
        <w:tc>
          <w:tcPr>
            <w:tcW w:type="dxa" w:w="4320"/>
          </w:tcPr>
          <w:p>
            <w:pPr>
              <w:jc w:val="center"/>
            </w:pPr>
            <w:r>
              <w:rPr>
                <w:rFonts w:ascii="Calibri" w:hAnsi="Calibri"/>
                <w:sz w:val="18"/>
              </w:rPr>
              <w:t>|0.857 - 0.000| = 0.857  -&gt; NOT converged</w:t>
            </w:r>
          </w:p>
        </w:tc>
      </w:tr>
      <w:tr>
        <w:tc>
          <w:tcPr>
            <w:tcW w:type="dxa" w:w="4320"/>
          </w:tcPr>
          <w:p>
            <w:pPr>
              <w:jc w:val="left"/>
            </w:pPr>
            <w:r>
              <w:rPr>
                <w:rFonts w:ascii="Calibri" w:hAnsi="Calibri"/>
                <w:sz w:val="18"/>
              </w:rPr>
              <w:t>avg_deviation</w:t>
            </w:r>
          </w:p>
        </w:tc>
        <w:tc>
          <w:tcPr>
            <w:tcW w:type="dxa" w:w="4320"/>
          </w:tcPr>
          <w:p>
            <w:pPr>
              <w:jc w:val="center"/>
            </w:pPr>
            <w:r>
              <w:rPr>
                <w:rFonts w:ascii="Calibri" w:hAnsi="Calibri"/>
                <w:sz w:val="18"/>
              </w:rPr>
              <w:t>(|0.20-0.50|/0.50 + |0.00-2.00|/2.00) / 2 = (0.60+1.00)/2 = 0.800</w:t>
            </w:r>
          </w:p>
        </w:tc>
      </w:tr>
      <w:tr>
        <w:tc>
          <w:tcPr>
            <w:tcW w:type="dxa" w:w="4320"/>
          </w:tcPr>
          <w:p>
            <w:pPr>
              <w:jc w:val="left"/>
            </w:pPr>
            <w:r>
              <w:rPr>
                <w:rFonts w:ascii="Calibri" w:hAnsi="Calibri"/>
                <w:sz w:val="18"/>
              </w:rPr>
              <w:t>Reformulation</w:t>
            </w:r>
          </w:p>
        </w:tc>
        <w:tc>
          <w:tcPr>
            <w:tcW w:type="dxa" w:w="4320"/>
          </w:tcPr>
          <w:p>
            <w:pPr>
              <w:jc w:val="center"/>
            </w:pPr>
            <w:r>
              <w:rPr>
                <w:rFonts w:ascii="Calibri" w:hAnsi="Calibri"/>
                <w:sz w:val="18"/>
              </w:rPr>
              <w:t>avg_dev = 0.800 &gt;= 0.6  -&gt;  TYPE 3: Function Redefinition</w:t>
            </w:r>
          </w:p>
        </w:tc>
      </w:tr>
      <w:tr>
        <w:tc>
          <w:tcPr>
            <w:tcW w:type="dxa" w:w="4320"/>
          </w:tcPr>
          <w:p>
            <w:pPr>
              <w:jc w:val="left"/>
            </w:pPr>
            <w:r>
              <w:rPr>
                <w:rFonts w:ascii="Calibri" w:hAnsi="Calibri"/>
                <w:sz w:val="18"/>
              </w:rPr>
              <w:t>Kitchen prio</w:t>
            </w:r>
          </w:p>
        </w:tc>
        <w:tc>
          <w:tcPr>
            <w:tcW w:type="dxa" w:w="4320"/>
          </w:tcPr>
          <w:p>
            <w:pPr>
              <w:jc w:val="center"/>
            </w:pPr>
            <w:r>
              <w:rPr>
                <w:rFonts w:ascii="Calibri" w:hAnsi="Calibri"/>
                <w:sz w:val="18"/>
              </w:rPr>
              <w:t>0.95 x 0.8 = 0.760  (was 0.95)</w:t>
            </w:r>
          </w:p>
        </w:tc>
      </w:tr>
      <w:tr>
        <w:tc>
          <w:tcPr>
            <w:tcW w:type="dxa" w:w="4320"/>
          </w:tcPr>
          <w:p>
            <w:pPr>
              <w:jc w:val="left"/>
            </w:pPr>
            <w:r>
              <w:rPr>
                <w:rFonts w:ascii="Calibri" w:hAnsi="Calibri"/>
                <w:sz w:val="18"/>
              </w:rPr>
              <w:t>Living prio</w:t>
            </w:r>
          </w:p>
        </w:tc>
        <w:tc>
          <w:tcPr>
            <w:tcW w:type="dxa" w:w="4320"/>
          </w:tcPr>
          <w:p>
            <w:pPr>
              <w:jc w:val="center"/>
            </w:pPr>
            <w:r>
              <w:rPr>
                <w:rFonts w:ascii="Calibri" w:hAnsi="Calibri"/>
                <w:sz w:val="18"/>
              </w:rPr>
              <w:t>0.85 x 0.8 = 0.680  (was 0.85)</w:t>
            </w:r>
          </w:p>
        </w:tc>
      </w:tr>
    </w:tbl>
    <w:p>
      <w:pPr>
        <w:pStyle w:val="Heading2"/>
      </w:pPr>
      <w:r>
        <w:t>7.2  Iteration 2  (Convergence)</w:t>
      </w:r>
    </w:p>
    <w:tbl>
      <w:tblPr>
        <w:tblStyle w:val="TableGrid"/>
        <w:tblW w:type="auto" w:w="0"/>
        <w:jc w:val="left"/>
        <w:tblLook w:firstColumn="1" w:firstRow="1" w:lastColumn="0" w:lastRow="0" w:noHBand="0" w:noVBand="1" w:val="04A0"/>
      </w:tblPr>
      <w:tblGrid>
        <w:gridCol w:w="4320"/>
        <w:gridCol w:w="4320"/>
      </w:tblGrid>
      <w:tr>
        <w:tc>
          <w:tcPr>
            <w:tcW w:type="dxa" w:w="4320"/>
            <w:shd w:fill="1F3864" w:val="clear"/>
          </w:tcPr>
          <w:p>
            <w:pPr>
              <w:jc w:val="left"/>
            </w:pPr>
            <w:r>
              <w:rPr>
                <w:rFonts w:ascii="Calibri" w:hAnsi="Calibri"/>
                <w:b/>
                <w:color w:val="FFFFFF"/>
                <w:sz w:val="18"/>
              </w:rPr>
              <w:t>Metric</w:t>
            </w:r>
          </w:p>
        </w:tc>
        <w:tc>
          <w:tcPr>
            <w:tcW w:type="dxa" w:w="4320"/>
            <w:shd w:fill="1F3864" w:val="clear"/>
          </w:tcPr>
          <w:p>
            <w:pPr>
              <w:jc w:val="center"/>
            </w:pPr>
            <w:r>
              <w:rPr>
                <w:rFonts w:ascii="Calibri" w:hAnsi="Calibri"/>
                <w:b/>
                <w:color w:val="FFFFFF"/>
                <w:sz w:val="18"/>
              </w:rPr>
              <w:t>Calculation / Value</w:t>
            </w:r>
          </w:p>
        </w:tc>
      </w:tr>
      <w:tr>
        <w:tc>
          <w:tcPr>
            <w:tcW w:type="dxa" w:w="4320"/>
          </w:tcPr>
          <w:p>
            <w:pPr>
              <w:jc w:val="left"/>
            </w:pPr>
            <w:r>
              <w:rPr>
                <w:rFonts w:ascii="Calibri" w:hAnsi="Calibri"/>
                <w:sz w:val="18"/>
              </w:rPr>
              <w:t>Behavior recalc</w:t>
            </w:r>
          </w:p>
        </w:tc>
        <w:tc>
          <w:tcPr>
            <w:tcW w:type="dxa" w:w="4320"/>
          </w:tcPr>
          <w:p>
            <w:pPr>
              <w:jc w:val="center"/>
            </w:pPr>
            <w:r>
              <w:rPr>
                <w:rFonts w:ascii="Calibri" w:hAnsi="Calibri"/>
                <w:sz w:val="18"/>
              </w:rPr>
              <w:t>Structures unchanged -&gt; same actual values</w:t>
            </w:r>
          </w:p>
        </w:tc>
      </w:tr>
      <w:tr>
        <w:tc>
          <w:tcPr>
            <w:tcW w:type="dxa" w:w="4320"/>
          </w:tcPr>
          <w:p>
            <w:pPr>
              <w:jc w:val="left"/>
            </w:pPr>
            <w:r>
              <w:rPr>
                <w:rFonts w:ascii="Calibri" w:hAnsi="Calibri"/>
                <w:sz w:val="18"/>
              </w:rPr>
              <w:t>current_score</w:t>
            </w:r>
          </w:p>
        </w:tc>
        <w:tc>
          <w:tcPr>
            <w:tcW w:type="dxa" w:w="4320"/>
          </w:tcPr>
          <w:p>
            <w:pPr>
              <w:jc w:val="center"/>
            </w:pPr>
            <w:r>
              <w:rPr>
                <w:rFonts w:ascii="Calibri" w:hAnsi="Calibri"/>
                <w:sz w:val="18"/>
              </w:rPr>
              <w:t>12/14 = 0.857  (unchanged)</w:t>
            </w:r>
          </w:p>
        </w:tc>
      </w:tr>
      <w:tr>
        <w:tc>
          <w:tcPr>
            <w:tcW w:type="dxa" w:w="4320"/>
          </w:tcPr>
          <w:p>
            <w:pPr>
              <w:jc w:val="left"/>
            </w:pPr>
            <w:r>
              <w:rPr>
                <w:rFonts w:ascii="Calibri" w:hAnsi="Calibri"/>
                <w:sz w:val="18"/>
              </w:rPr>
              <w:t>score_diff</w:t>
            </w:r>
          </w:p>
        </w:tc>
        <w:tc>
          <w:tcPr>
            <w:tcW w:type="dxa" w:w="4320"/>
          </w:tcPr>
          <w:p>
            <w:pPr>
              <w:jc w:val="center"/>
            </w:pPr>
            <w:r>
              <w:rPr>
                <w:rFonts w:ascii="Calibri" w:hAnsi="Calibri"/>
                <w:sz w:val="18"/>
              </w:rPr>
              <w:t>|0.857 - 0.857| = 0.000  &lt;  0.01  -&gt;  CONVERGED</w:t>
            </w:r>
          </w:p>
        </w:tc>
      </w:tr>
      <w:tr>
        <w:tc>
          <w:tcPr>
            <w:tcW w:type="dxa" w:w="4320"/>
          </w:tcPr>
          <w:p>
            <w:pPr>
              <w:jc w:val="left"/>
            </w:pPr>
            <w:r>
              <w:rPr>
                <w:rFonts w:ascii="Calibri" w:hAnsi="Calibri"/>
                <w:sz w:val="18"/>
              </w:rPr>
              <w:t>Iterations used</w:t>
            </w:r>
          </w:p>
        </w:tc>
        <w:tc>
          <w:tcPr>
            <w:tcW w:type="dxa" w:w="4320"/>
          </w:tcPr>
          <w:p>
            <w:pPr>
              <w:jc w:val="center"/>
            </w:pPr>
            <w:r>
              <w:rPr>
                <w:rFonts w:ascii="Calibri" w:hAnsi="Calibri"/>
                <w:sz w:val="18"/>
              </w:rPr>
              <w:t>2 of 5 max</w:t>
            </w:r>
          </w:p>
        </w:tc>
      </w:tr>
    </w:tbl>
    <w:p>
      <w:r>
        <w:rPr>
          <w:rFonts w:ascii="Calibri" w:hAnsi="Calibri"/>
          <w:b w:val="0"/>
          <w:i w:val="0"/>
          <w:sz w:val="22"/>
        </w:rPr>
        <w:t>Root cause: Type 3 only lowers function priorities (not structures). Next iteration sees identical behavior values -&gt; immediate convergence. Windows and HVAC are never added, so lighting/ventilation remain unsatisfied. Adding window Structure(type=FACADE, window_ratio=0.20) in the encoder would shift lighting actual to ~1.5% DF and S_b from 0.213 to ~0.87.</w:t>
      </w:r>
    </w:p>
    <w:p/>
    <w:p>
      <w:pPr>
        <w:pStyle w:val="Heading1"/>
      </w:pPr>
      <w:r>
        <w:rPr>
          <w:color w:val="1F3864"/>
        </w:rPr>
        <w:t>8.  Multi-Criteria Scoring  (ScoringAgent, rho=-1)</w:t>
      </w:r>
    </w:p>
    <w:p>
      <w:r>
        <w:rPr>
          <w:rFonts w:ascii="Calibri" w:hAnsi="Calibri"/>
          <w:b w:val="0"/>
          <w:i w:val="0"/>
          <w:sz w:val="22"/>
        </w:rPr>
        <w:t>The ScoringAgent uses rho-parameterised composite aggregation. rho=-1 is harmonic mean (anti-compensatory: weak dimensions dominate).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F3864" w:val="clear"/>
          </w:tcPr>
          <w:p>
            <w:pPr>
              <w:jc w:val="left"/>
            </w:pPr>
            <w:r>
              <w:rPr>
                <w:rFonts w:ascii="Calibri" w:hAnsi="Calibri"/>
                <w:b/>
                <w:color w:val="FFFFFF"/>
                <w:sz w:val="18"/>
              </w:rPr>
              <w:t>Criterion</w:t>
            </w:r>
          </w:p>
        </w:tc>
        <w:tc>
          <w:tcPr>
            <w:tcW w:type="dxa" w:w="2160"/>
            <w:shd w:fill="1F3864" w:val="clear"/>
          </w:tcPr>
          <w:p>
            <w:pPr>
              <w:jc w:val="center"/>
            </w:pPr>
            <w:r>
              <w:rPr>
                <w:rFonts w:ascii="Calibri" w:hAnsi="Calibri"/>
                <w:b/>
                <w:color w:val="FFFFFF"/>
                <w:sz w:val="18"/>
              </w:rPr>
              <w:t>PDF Weight</w:t>
            </w:r>
          </w:p>
        </w:tc>
        <w:tc>
          <w:tcPr>
            <w:tcW w:type="dxa" w:w="2160"/>
            <w:shd w:fill="1F3864" w:val="clear"/>
          </w:tcPr>
          <w:p>
            <w:pPr>
              <w:jc w:val="center"/>
            </w:pPr>
            <w:r>
              <w:rPr>
                <w:rFonts w:ascii="Calibri" w:hAnsi="Calibri"/>
                <w:b/>
                <w:color w:val="FFFFFF"/>
                <w:sz w:val="18"/>
              </w:rPr>
              <w:t>Code Weight</w:t>
            </w:r>
          </w:p>
        </w:tc>
        <w:tc>
          <w:tcPr>
            <w:tcW w:type="dxa" w:w="2160"/>
            <w:shd w:fill="1F3864" w:val="clear"/>
          </w:tcPr>
          <w:p>
            <w:pPr>
              <w:jc w:val="center"/>
            </w:pPr>
            <w:r>
              <w:rPr>
                <w:rFonts w:ascii="Calibri" w:hAnsi="Calibri"/>
                <w:b/>
                <w:color w:val="FFFFFF"/>
                <w:sz w:val="18"/>
              </w:rPr>
              <w:t>Formula</w:t>
            </w:r>
          </w:p>
        </w:tc>
      </w:tr>
      <w:tr>
        <w:tc>
          <w:tcPr>
            <w:tcW w:type="dxa" w:w="2160"/>
          </w:tcPr>
          <w:p>
            <w:pPr>
              <w:jc w:val="left"/>
            </w:pPr>
            <w:r>
              <w:rPr>
                <w:rFonts w:ascii="Calibri" w:hAnsi="Calibri"/>
                <w:sz w:val="18"/>
              </w:rPr>
              <w:t>Functional Adequacy   (S_f)</w:t>
            </w:r>
          </w:p>
        </w:tc>
        <w:tc>
          <w:tcPr>
            <w:tcW w:type="dxa" w:w="2160"/>
          </w:tcPr>
          <w:p>
            <w:pPr>
              <w:jc w:val="center"/>
            </w:pPr>
            <w:r>
              <w:rPr>
                <w:rFonts w:ascii="Calibri" w:hAnsi="Calibri"/>
                <w:sz w:val="18"/>
              </w:rPr>
              <w:t>0.30</w:t>
            </w:r>
          </w:p>
        </w:tc>
        <w:tc>
          <w:tcPr>
            <w:tcW w:type="dxa" w:w="2160"/>
          </w:tcPr>
          <w:p>
            <w:pPr>
              <w:jc w:val="center"/>
            </w:pPr>
            <w:r>
              <w:rPr>
                <w:rFonts w:ascii="Calibri" w:hAnsi="Calibri"/>
                <w:sz w:val="18"/>
              </w:rPr>
              <w:t>0.25</w:t>
            </w:r>
          </w:p>
        </w:tc>
        <w:tc>
          <w:tcPr>
            <w:tcW w:type="dxa" w:w="2160"/>
          </w:tcPr>
          <w:p>
            <w:pPr>
              <w:jc w:val="center"/>
            </w:pPr>
            <w:r>
              <w:rPr>
                <w:rFonts w:ascii="Calibri" w:hAnsi="Calibri"/>
                <w:sz w:val="18"/>
              </w:rPr>
              <w:t>S(priority x coverage) / S(priority)</w:t>
            </w:r>
          </w:p>
        </w:tc>
      </w:tr>
      <w:tr>
        <w:tc>
          <w:tcPr>
            <w:tcW w:type="dxa" w:w="2160"/>
          </w:tcPr>
          <w:p>
            <w:pPr>
              <w:jc w:val="left"/>
            </w:pPr>
            <w:r>
              <w:rPr>
                <w:rFonts w:ascii="Calibri" w:hAnsi="Calibri"/>
                <w:sz w:val="18"/>
              </w:rPr>
              <w:t>Behavioral Performance (S_b)</w:t>
            </w:r>
          </w:p>
        </w:tc>
        <w:tc>
          <w:tcPr>
            <w:tcW w:type="dxa" w:w="2160"/>
          </w:tcPr>
          <w:p>
            <w:pPr>
              <w:jc w:val="center"/>
            </w:pPr>
            <w:r>
              <w:rPr>
                <w:rFonts w:ascii="Calibri" w:hAnsi="Calibri"/>
                <w:sz w:val="18"/>
              </w:rPr>
              <w:t>0.30</w:t>
            </w:r>
          </w:p>
        </w:tc>
        <w:tc>
          <w:tcPr>
            <w:tcW w:type="dxa" w:w="2160"/>
          </w:tcPr>
          <w:p>
            <w:pPr>
              <w:jc w:val="center"/>
            </w:pPr>
            <w:r>
              <w:rPr>
                <w:rFonts w:ascii="Calibri" w:hAnsi="Calibri"/>
                <w:sz w:val="18"/>
              </w:rPr>
              <w:t>0.20</w:t>
            </w:r>
          </w:p>
        </w:tc>
        <w:tc>
          <w:tcPr>
            <w:tcW w:type="dxa" w:w="2160"/>
          </w:tcPr>
          <w:p>
            <w:pPr>
              <w:jc w:val="center"/>
            </w:pPr>
            <w:r>
              <w:rPr>
                <w:rFonts w:ascii="Calibri" w:hAnsi="Calibri"/>
                <w:sz w:val="18"/>
              </w:rPr>
              <w:t>exp(mean(log(min(1, actual/target))))</w:t>
            </w:r>
          </w:p>
        </w:tc>
      </w:tr>
      <w:tr>
        <w:tc>
          <w:tcPr>
            <w:tcW w:type="dxa" w:w="2160"/>
          </w:tcPr>
          <w:p>
            <w:pPr>
              <w:jc w:val="left"/>
            </w:pPr>
            <w:r>
              <w:rPr>
                <w:rFonts w:ascii="Calibri" w:hAnsi="Calibri"/>
                <w:sz w:val="18"/>
              </w:rPr>
              <w:t>Structural Feasibility (S_s)</w:t>
            </w:r>
          </w:p>
        </w:tc>
        <w:tc>
          <w:tcPr>
            <w:tcW w:type="dxa" w:w="2160"/>
          </w:tcPr>
          <w:p>
            <w:pPr>
              <w:jc w:val="center"/>
            </w:pPr>
            <w:r>
              <w:rPr>
                <w:rFonts w:ascii="Calibri" w:hAnsi="Calibri"/>
                <w:sz w:val="18"/>
              </w:rPr>
              <w:t>0.20</w:t>
            </w:r>
          </w:p>
        </w:tc>
        <w:tc>
          <w:tcPr>
            <w:tcW w:type="dxa" w:w="2160"/>
          </w:tcPr>
          <w:p>
            <w:pPr>
              <w:jc w:val="center"/>
            </w:pPr>
            <w:r>
              <w:rPr>
                <w:rFonts w:ascii="Calibri" w:hAnsi="Calibri"/>
                <w:sz w:val="18"/>
              </w:rPr>
              <w:t>0.20</w:t>
            </w:r>
          </w:p>
        </w:tc>
        <w:tc>
          <w:tcPr>
            <w:tcW w:type="dxa" w:w="2160"/>
          </w:tcPr>
          <w:p>
            <w:pPr>
              <w:jc w:val="center"/>
            </w:pPr>
            <w:r>
              <w:rPr>
                <w:rFonts w:ascii="Calibri" w:hAnsi="Calibri"/>
                <w:sz w:val="18"/>
              </w:rPr>
              <w:t>1.0 x penalty_load x penalty_envelope</w:t>
            </w:r>
          </w:p>
        </w:tc>
      </w:tr>
      <w:tr>
        <w:tc>
          <w:tcPr>
            <w:tcW w:type="dxa" w:w="2160"/>
          </w:tcPr>
          <w:p>
            <w:pPr>
              <w:jc w:val="left"/>
            </w:pPr>
            <w:r>
              <w:rPr>
                <w:rFonts w:ascii="Calibri" w:hAnsi="Calibri"/>
                <w:sz w:val="18"/>
              </w:rPr>
              <w:t>Layout Efficiency      (S_l)</w:t>
            </w:r>
          </w:p>
        </w:tc>
        <w:tc>
          <w:tcPr>
            <w:tcW w:type="dxa" w:w="2160"/>
          </w:tcPr>
          <w:p>
            <w:pPr>
              <w:jc w:val="center"/>
            </w:pPr>
            <w:r>
              <w:rPr>
                <w:rFonts w:ascii="Calibri" w:hAnsi="Calibri"/>
                <w:sz w:val="18"/>
              </w:rPr>
              <w:t>0.15</w:t>
            </w:r>
          </w:p>
        </w:tc>
        <w:tc>
          <w:tcPr>
            <w:tcW w:type="dxa" w:w="2160"/>
          </w:tcPr>
          <w:p>
            <w:pPr>
              <w:jc w:val="center"/>
            </w:pPr>
            <w:r>
              <w:rPr>
                <w:rFonts w:ascii="Calibri" w:hAnsi="Calibri"/>
                <w:sz w:val="18"/>
              </w:rPr>
              <w:t>0.25</w:t>
            </w:r>
          </w:p>
        </w:tc>
        <w:tc>
          <w:tcPr>
            <w:tcW w:type="dxa" w:w="2160"/>
          </w:tcPr>
          <w:p>
            <w:pPr>
              <w:jc w:val="center"/>
            </w:pPr>
            <w:r>
              <w:rPr>
                <w:rFonts w:ascii="Calibri" w:hAnsi="Calibri"/>
                <w:sz w:val="18"/>
              </w:rPr>
              <w:t>0.30*util + 0.25*circ + 0.30*adj + 0.15*compact</w:t>
            </w:r>
          </w:p>
        </w:tc>
      </w:tr>
      <w:tr>
        <w:tc>
          <w:tcPr>
            <w:tcW w:type="dxa" w:w="2160"/>
          </w:tcPr>
          <w:p>
            <w:pPr>
              <w:jc w:val="left"/>
            </w:pPr>
            <w:r>
              <w:rPr>
                <w:rFonts w:ascii="Calibri" w:hAnsi="Calibri"/>
                <w:sz w:val="18"/>
              </w:rPr>
              <w:t>Sustainability         (S_sust)</w:t>
            </w:r>
          </w:p>
        </w:tc>
        <w:tc>
          <w:tcPr>
            <w:tcW w:type="dxa" w:w="2160"/>
          </w:tcPr>
          <w:p>
            <w:pPr>
              <w:jc w:val="center"/>
            </w:pPr>
            <w:r>
              <w:rPr>
                <w:rFonts w:ascii="Calibri" w:hAnsi="Calibri"/>
                <w:sz w:val="18"/>
              </w:rPr>
              <w:t>0.05</w:t>
            </w:r>
          </w:p>
        </w:tc>
        <w:tc>
          <w:tcPr>
            <w:tcW w:type="dxa" w:w="2160"/>
          </w:tcPr>
          <w:p>
            <w:pPr>
              <w:jc w:val="center"/>
            </w:pPr>
            <w:r>
              <w:rPr>
                <w:rFonts w:ascii="Calibri" w:hAnsi="Calibri"/>
                <w:sz w:val="18"/>
              </w:rPr>
              <w:t>0.10</w:t>
            </w:r>
          </w:p>
        </w:tc>
        <w:tc>
          <w:tcPr>
            <w:tcW w:type="dxa" w:w="2160"/>
          </w:tcPr>
          <w:p>
            <w:pPr>
              <w:jc w:val="center"/>
            </w:pPr>
            <w:r>
              <w:rPr>
                <w:rFonts w:ascii="Calibri" w:hAnsi="Calibri"/>
                <w:sz w:val="18"/>
              </w:rPr>
              <w:t>0.50 base + metadata/material bonuses</w:t>
            </w:r>
          </w:p>
        </w:tc>
      </w:tr>
    </w:tbl>
    <w:p>
      <w:pPr>
        <w:pStyle w:val="Heading2"/>
      </w:pPr>
      <w:r>
        <w:t>8.1  S_f - Functional Adequacy  =  0.938</w:t>
      </w:r>
    </w:p>
    <w:p>
      <w:pPr>
        <w:ind w:left="576"/>
        <w:jc w:val="left"/>
      </w:pPr>
      <w:r>
        <w:rPr>
          <w:rFonts w:ascii="Courier New" w:hAnsi="Courier New"/>
          <w:color w:val="1F3864"/>
          <w:sz w:val="18"/>
        </w:rPr>
        <w:t>S_f = S(func.priority x coverage_i) / S(func.priority)</w:t>
        <w:br/>
        <w:t>coverage_i = mean(actual_k / target_k) for all behaviors of function i</w:t>
        <w:br/>
        <w:br/>
        <w:t>total_weighted = 0.90+0.90+(0.90x3)+0.340+0.532+0.70+0.60+0.65+0.50+0.90 = 8.722</w:t>
        <w:br/>
        <w:t>total_weight   = 0.90+0.90+(0.90x3)+0.68+0.76+0.70+0.60+0.65+0.50+0.90  = 9.30</w:t>
        <w:br/>
        <w:t>S_f = 8.722 / 9.30 = 0.938</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F3864" w:val="clear"/>
          </w:tcPr>
          <w:p>
            <w:pPr>
              <w:jc w:val="left"/>
            </w:pPr>
            <w:r>
              <w:rPr>
                <w:rFonts w:ascii="Calibri" w:hAnsi="Calibri"/>
                <w:b/>
                <w:color w:val="FFFFFF"/>
                <w:sz w:val="18"/>
              </w:rPr>
              <w:t>Function</w:t>
            </w:r>
          </w:p>
        </w:tc>
        <w:tc>
          <w:tcPr>
            <w:tcW w:type="dxa" w:w="1728"/>
            <w:shd w:fill="1F3864" w:val="clear"/>
          </w:tcPr>
          <w:p>
            <w:pPr>
              <w:jc w:val="center"/>
            </w:pPr>
            <w:r>
              <w:rPr>
                <w:rFonts w:ascii="Calibri" w:hAnsi="Calibri"/>
                <w:b/>
                <w:color w:val="FFFFFF"/>
                <w:sz w:val="18"/>
              </w:rPr>
              <w:t>Priority (post-refine)</w:t>
            </w:r>
          </w:p>
        </w:tc>
        <w:tc>
          <w:tcPr>
            <w:tcW w:type="dxa" w:w="1728"/>
            <w:shd w:fill="1F3864" w:val="clear"/>
          </w:tcPr>
          <w:p>
            <w:pPr>
              <w:jc w:val="center"/>
            </w:pPr>
            <w:r>
              <w:rPr>
                <w:rFonts w:ascii="Calibri" w:hAnsi="Calibri"/>
                <w:b/>
                <w:color w:val="FFFFFF"/>
                <w:sz w:val="18"/>
              </w:rPr>
              <w:t>Behavior Ratios</w:t>
            </w:r>
          </w:p>
        </w:tc>
        <w:tc>
          <w:tcPr>
            <w:tcW w:type="dxa" w:w="1728"/>
            <w:shd w:fill="1F3864" w:val="clear"/>
          </w:tcPr>
          <w:p>
            <w:pPr>
              <w:jc w:val="center"/>
            </w:pPr>
            <w:r>
              <w:rPr>
                <w:rFonts w:ascii="Calibri" w:hAnsi="Calibri"/>
                <w:b/>
                <w:color w:val="FFFFFF"/>
                <w:sz w:val="18"/>
              </w:rPr>
              <w:t>Coverage</w:t>
            </w:r>
          </w:p>
        </w:tc>
        <w:tc>
          <w:tcPr>
            <w:tcW w:type="dxa" w:w="1728"/>
            <w:shd w:fill="1F3864" w:val="clear"/>
          </w:tcPr>
          <w:p>
            <w:pPr>
              <w:jc w:val="center"/>
            </w:pPr>
            <w:r>
              <w:rPr>
                <w:rFonts w:ascii="Calibri" w:hAnsi="Calibri"/>
                <w:b/>
                <w:color w:val="FFFFFF"/>
                <w:sz w:val="18"/>
              </w:rPr>
              <w:t>w x cov</w:t>
            </w:r>
          </w:p>
        </w:tc>
      </w:tr>
      <w:tr>
        <w:tc>
          <w:tcPr>
            <w:tcW w:type="dxa" w:w="1728"/>
          </w:tcPr>
          <w:p>
            <w:pPr>
              <w:jc w:val="left"/>
            </w:pPr>
            <w:r>
              <w:rPr>
                <w:rFonts w:ascii="Calibri" w:hAnsi="Calibri"/>
                <w:sz w:val="18"/>
              </w:rPr>
              <w:t>Master Bedroom</w:t>
            </w:r>
          </w:p>
        </w:tc>
        <w:tc>
          <w:tcPr>
            <w:tcW w:type="dxa" w:w="1728"/>
          </w:tcPr>
          <w:p>
            <w:pPr>
              <w:jc w:val="center"/>
            </w:pPr>
            <w:r>
              <w:rPr>
                <w:rFonts w:ascii="Calibri" w:hAnsi="Calibri"/>
                <w:sz w:val="18"/>
              </w:rPr>
              <w:t>0.90</w:t>
            </w:r>
          </w:p>
        </w:tc>
        <w:tc>
          <w:tcPr>
            <w:tcW w:type="dxa" w:w="1728"/>
          </w:tcPr>
          <w:p>
            <w:pPr>
              <w:jc w:val="center"/>
            </w:pPr>
            <w:r>
              <w:rPr>
                <w:rFonts w:ascii="Calibri" w:hAnsi="Calibri"/>
                <w:sz w:val="18"/>
              </w:rPr>
              <w:t>[1.00]</w:t>
            </w:r>
          </w:p>
        </w:tc>
        <w:tc>
          <w:tcPr>
            <w:tcW w:type="dxa" w:w="1728"/>
          </w:tcPr>
          <w:p>
            <w:pPr>
              <w:jc w:val="center"/>
            </w:pPr>
            <w:r>
              <w:rPr>
                <w:rFonts w:ascii="Calibri" w:hAnsi="Calibri"/>
                <w:sz w:val="18"/>
              </w:rPr>
              <w:t>1.000</w:t>
            </w:r>
          </w:p>
        </w:tc>
        <w:tc>
          <w:tcPr>
            <w:tcW w:type="dxa" w:w="1728"/>
          </w:tcPr>
          <w:p>
            <w:pPr>
              <w:jc w:val="center"/>
            </w:pPr>
            <w:r>
              <w:rPr>
                <w:rFonts w:ascii="Calibri" w:hAnsi="Calibri"/>
                <w:sz w:val="18"/>
              </w:rPr>
              <w:t>0.900</w:t>
            </w:r>
          </w:p>
        </w:tc>
      </w:tr>
      <w:tr>
        <w:tc>
          <w:tcPr>
            <w:tcW w:type="dxa" w:w="1728"/>
          </w:tcPr>
          <w:p>
            <w:pPr>
              <w:jc w:val="left"/>
            </w:pPr>
            <w:r>
              <w:rPr>
                <w:rFonts w:ascii="Calibri" w:hAnsi="Calibri"/>
                <w:sz w:val="18"/>
              </w:rPr>
              <w:t>Master Bathroom</w:t>
            </w:r>
          </w:p>
        </w:tc>
        <w:tc>
          <w:tcPr>
            <w:tcW w:type="dxa" w:w="1728"/>
          </w:tcPr>
          <w:p>
            <w:pPr>
              <w:jc w:val="center"/>
            </w:pPr>
            <w:r>
              <w:rPr>
                <w:rFonts w:ascii="Calibri" w:hAnsi="Calibri"/>
                <w:sz w:val="18"/>
              </w:rPr>
              <w:t>0.90</w:t>
            </w:r>
          </w:p>
        </w:tc>
        <w:tc>
          <w:tcPr>
            <w:tcW w:type="dxa" w:w="1728"/>
          </w:tcPr>
          <w:p>
            <w:pPr>
              <w:jc w:val="center"/>
            </w:pPr>
            <w:r>
              <w:rPr>
                <w:rFonts w:ascii="Calibri" w:hAnsi="Calibri"/>
                <w:sz w:val="18"/>
              </w:rPr>
              <w:t>[1.00]</w:t>
            </w:r>
          </w:p>
        </w:tc>
        <w:tc>
          <w:tcPr>
            <w:tcW w:type="dxa" w:w="1728"/>
          </w:tcPr>
          <w:p>
            <w:pPr>
              <w:jc w:val="center"/>
            </w:pPr>
            <w:r>
              <w:rPr>
                <w:rFonts w:ascii="Calibri" w:hAnsi="Calibri"/>
                <w:sz w:val="18"/>
              </w:rPr>
              <w:t>1.000</w:t>
            </w:r>
          </w:p>
        </w:tc>
        <w:tc>
          <w:tcPr>
            <w:tcW w:type="dxa" w:w="1728"/>
          </w:tcPr>
          <w:p>
            <w:pPr>
              <w:jc w:val="center"/>
            </w:pPr>
            <w:r>
              <w:rPr>
                <w:rFonts w:ascii="Calibri" w:hAnsi="Calibri"/>
                <w:sz w:val="18"/>
              </w:rPr>
              <w:t>0.900</w:t>
            </w:r>
          </w:p>
        </w:tc>
      </w:tr>
      <w:tr>
        <w:tc>
          <w:tcPr>
            <w:tcW w:type="dxa" w:w="1728"/>
          </w:tcPr>
          <w:p>
            <w:pPr>
              <w:jc w:val="left"/>
            </w:pPr>
            <w:r>
              <w:rPr>
                <w:rFonts w:ascii="Calibri" w:hAnsi="Calibri"/>
                <w:sz w:val="18"/>
              </w:rPr>
              <w:t>Child Bedroom x3</w:t>
            </w:r>
          </w:p>
        </w:tc>
        <w:tc>
          <w:tcPr>
            <w:tcW w:type="dxa" w:w="1728"/>
          </w:tcPr>
          <w:p>
            <w:pPr>
              <w:jc w:val="center"/>
            </w:pPr>
            <w:r>
              <w:rPr>
                <w:rFonts w:ascii="Calibri" w:hAnsi="Calibri"/>
                <w:sz w:val="18"/>
              </w:rPr>
              <w:t>0.90</w:t>
            </w:r>
          </w:p>
        </w:tc>
        <w:tc>
          <w:tcPr>
            <w:tcW w:type="dxa" w:w="1728"/>
          </w:tcPr>
          <w:p>
            <w:pPr>
              <w:jc w:val="center"/>
            </w:pPr>
            <w:r>
              <w:rPr>
                <w:rFonts w:ascii="Calibri" w:hAnsi="Calibri"/>
                <w:sz w:val="18"/>
              </w:rPr>
              <w:t>[1.00] each</w:t>
            </w:r>
          </w:p>
        </w:tc>
        <w:tc>
          <w:tcPr>
            <w:tcW w:type="dxa" w:w="1728"/>
          </w:tcPr>
          <w:p>
            <w:pPr>
              <w:jc w:val="center"/>
            </w:pPr>
            <w:r>
              <w:rPr>
                <w:rFonts w:ascii="Calibri" w:hAnsi="Calibri"/>
                <w:sz w:val="18"/>
              </w:rPr>
              <w:t>1.000</w:t>
            </w:r>
          </w:p>
        </w:tc>
        <w:tc>
          <w:tcPr>
            <w:tcW w:type="dxa" w:w="1728"/>
          </w:tcPr>
          <w:p>
            <w:pPr>
              <w:jc w:val="center"/>
            </w:pPr>
            <w:r>
              <w:rPr>
                <w:rFonts w:ascii="Calibri" w:hAnsi="Calibri"/>
                <w:sz w:val="18"/>
              </w:rPr>
              <w:t>0.900 each</w:t>
            </w:r>
          </w:p>
        </w:tc>
      </w:tr>
      <w:tr>
        <w:tc>
          <w:tcPr>
            <w:tcW w:type="dxa" w:w="1728"/>
          </w:tcPr>
          <w:p>
            <w:pPr>
              <w:jc w:val="left"/>
            </w:pPr>
            <w:r>
              <w:rPr>
                <w:rFonts w:ascii="Calibri" w:hAnsi="Calibri"/>
                <w:sz w:val="18"/>
              </w:rPr>
              <w:t>Living/Dining</w:t>
            </w:r>
          </w:p>
        </w:tc>
        <w:tc>
          <w:tcPr>
            <w:tcW w:type="dxa" w:w="1728"/>
          </w:tcPr>
          <w:p>
            <w:pPr>
              <w:jc w:val="center"/>
            </w:pPr>
            <w:r>
              <w:rPr>
                <w:rFonts w:ascii="Calibri" w:hAnsi="Calibri"/>
                <w:sz w:val="18"/>
              </w:rPr>
              <w:t>0.68</w:t>
            </w:r>
          </w:p>
        </w:tc>
        <w:tc>
          <w:tcPr>
            <w:tcW w:type="dxa" w:w="1728"/>
          </w:tcPr>
          <w:p>
            <w:pPr>
              <w:jc w:val="center"/>
            </w:pPr>
            <w:r>
              <w:rPr>
                <w:rFonts w:ascii="Calibri" w:hAnsi="Calibri"/>
                <w:sz w:val="18"/>
              </w:rPr>
              <w:t>[1.00, 0.000]</w:t>
            </w:r>
          </w:p>
        </w:tc>
        <w:tc>
          <w:tcPr>
            <w:tcW w:type="dxa" w:w="1728"/>
          </w:tcPr>
          <w:p>
            <w:pPr>
              <w:jc w:val="center"/>
            </w:pPr>
            <w:r>
              <w:rPr>
                <w:rFonts w:ascii="Calibri" w:hAnsi="Calibri"/>
                <w:sz w:val="18"/>
              </w:rPr>
              <w:t>0.500</w:t>
            </w:r>
          </w:p>
        </w:tc>
        <w:tc>
          <w:tcPr>
            <w:tcW w:type="dxa" w:w="1728"/>
          </w:tcPr>
          <w:p>
            <w:pPr>
              <w:jc w:val="center"/>
            </w:pPr>
            <w:r>
              <w:rPr>
                <w:rFonts w:ascii="Calibri" w:hAnsi="Calibri"/>
                <w:sz w:val="18"/>
              </w:rPr>
              <w:t>0.340</w:t>
            </w:r>
          </w:p>
        </w:tc>
      </w:tr>
      <w:tr>
        <w:tc>
          <w:tcPr>
            <w:tcW w:type="dxa" w:w="1728"/>
          </w:tcPr>
          <w:p>
            <w:pPr>
              <w:jc w:val="left"/>
            </w:pPr>
            <w:r>
              <w:rPr>
                <w:rFonts w:ascii="Calibri" w:hAnsi="Calibri"/>
                <w:sz w:val="18"/>
              </w:rPr>
              <w:t>Kitchen</w:t>
            </w:r>
          </w:p>
        </w:tc>
        <w:tc>
          <w:tcPr>
            <w:tcW w:type="dxa" w:w="1728"/>
          </w:tcPr>
          <w:p>
            <w:pPr>
              <w:jc w:val="center"/>
            </w:pPr>
            <w:r>
              <w:rPr>
                <w:rFonts w:ascii="Calibri" w:hAnsi="Calibri"/>
                <w:sz w:val="18"/>
              </w:rPr>
              <w:t>0.76</w:t>
            </w:r>
          </w:p>
        </w:tc>
        <w:tc>
          <w:tcPr>
            <w:tcW w:type="dxa" w:w="1728"/>
          </w:tcPr>
          <w:p>
            <w:pPr>
              <w:jc w:val="center"/>
            </w:pPr>
            <w:r>
              <w:rPr>
                <w:rFonts w:ascii="Calibri" w:hAnsi="Calibri"/>
                <w:sz w:val="18"/>
              </w:rPr>
              <w:t>[1.00, 0.400]</w:t>
            </w:r>
          </w:p>
        </w:tc>
        <w:tc>
          <w:tcPr>
            <w:tcW w:type="dxa" w:w="1728"/>
          </w:tcPr>
          <w:p>
            <w:pPr>
              <w:jc w:val="center"/>
            </w:pPr>
            <w:r>
              <w:rPr>
                <w:rFonts w:ascii="Calibri" w:hAnsi="Calibri"/>
                <w:sz w:val="18"/>
              </w:rPr>
              <w:t>0.700</w:t>
            </w:r>
          </w:p>
        </w:tc>
        <w:tc>
          <w:tcPr>
            <w:tcW w:type="dxa" w:w="1728"/>
          </w:tcPr>
          <w:p>
            <w:pPr>
              <w:jc w:val="center"/>
            </w:pPr>
            <w:r>
              <w:rPr>
                <w:rFonts w:ascii="Calibri" w:hAnsi="Calibri"/>
                <w:sz w:val="18"/>
              </w:rPr>
              <w:t>0.532</w:t>
            </w:r>
          </w:p>
        </w:tc>
      </w:tr>
      <w:tr>
        <w:tc>
          <w:tcPr>
            <w:tcW w:type="dxa" w:w="1728"/>
          </w:tcPr>
          <w:p>
            <w:pPr>
              <w:jc w:val="left"/>
            </w:pPr>
            <w:r>
              <w:rPr>
                <w:rFonts w:ascii="Calibri" w:hAnsi="Calibri"/>
                <w:sz w:val="18"/>
              </w:rPr>
              <w:t>Home Office</w:t>
            </w:r>
          </w:p>
        </w:tc>
        <w:tc>
          <w:tcPr>
            <w:tcW w:type="dxa" w:w="1728"/>
          </w:tcPr>
          <w:p>
            <w:pPr>
              <w:jc w:val="center"/>
            </w:pPr>
            <w:r>
              <w:rPr>
                <w:rFonts w:ascii="Calibri" w:hAnsi="Calibri"/>
                <w:sz w:val="18"/>
              </w:rPr>
              <w:t>0.70</w:t>
            </w:r>
          </w:p>
        </w:tc>
        <w:tc>
          <w:tcPr>
            <w:tcW w:type="dxa" w:w="1728"/>
          </w:tcPr>
          <w:p>
            <w:pPr>
              <w:jc w:val="center"/>
            </w:pPr>
            <w:r>
              <w:rPr>
                <w:rFonts w:ascii="Calibri" w:hAnsi="Calibri"/>
                <w:sz w:val="18"/>
              </w:rPr>
              <w:t>[1.00]</w:t>
            </w:r>
          </w:p>
        </w:tc>
        <w:tc>
          <w:tcPr>
            <w:tcW w:type="dxa" w:w="1728"/>
          </w:tcPr>
          <w:p>
            <w:pPr>
              <w:jc w:val="center"/>
            </w:pPr>
            <w:r>
              <w:rPr>
                <w:rFonts w:ascii="Calibri" w:hAnsi="Calibri"/>
                <w:sz w:val="18"/>
              </w:rPr>
              <w:t>1.000</w:t>
            </w:r>
          </w:p>
        </w:tc>
        <w:tc>
          <w:tcPr>
            <w:tcW w:type="dxa" w:w="1728"/>
          </w:tcPr>
          <w:p>
            <w:pPr>
              <w:jc w:val="center"/>
            </w:pPr>
            <w:r>
              <w:rPr>
                <w:rFonts w:ascii="Calibri" w:hAnsi="Calibri"/>
                <w:sz w:val="18"/>
              </w:rPr>
              <w:t>0.700</w:t>
            </w:r>
          </w:p>
        </w:tc>
      </w:tr>
      <w:tr>
        <w:tc>
          <w:tcPr>
            <w:tcW w:type="dxa" w:w="1728"/>
          </w:tcPr>
          <w:p>
            <w:pPr>
              <w:jc w:val="left"/>
            </w:pPr>
            <w:r>
              <w:rPr>
                <w:rFonts w:ascii="Calibri" w:hAnsi="Calibri"/>
                <w:sz w:val="18"/>
              </w:rPr>
              <w:t>Laundry</w:t>
            </w:r>
          </w:p>
        </w:tc>
        <w:tc>
          <w:tcPr>
            <w:tcW w:type="dxa" w:w="1728"/>
          </w:tcPr>
          <w:p>
            <w:pPr>
              <w:jc w:val="center"/>
            </w:pPr>
            <w:r>
              <w:rPr>
                <w:rFonts w:ascii="Calibri" w:hAnsi="Calibri"/>
                <w:sz w:val="18"/>
              </w:rPr>
              <w:t>0.60</w:t>
            </w:r>
          </w:p>
        </w:tc>
        <w:tc>
          <w:tcPr>
            <w:tcW w:type="dxa" w:w="1728"/>
          </w:tcPr>
          <w:p>
            <w:pPr>
              <w:jc w:val="center"/>
            </w:pPr>
            <w:r>
              <w:rPr>
                <w:rFonts w:ascii="Calibri" w:hAnsi="Calibri"/>
                <w:sz w:val="18"/>
              </w:rPr>
              <w:t>[1.00]</w:t>
            </w:r>
          </w:p>
        </w:tc>
        <w:tc>
          <w:tcPr>
            <w:tcW w:type="dxa" w:w="1728"/>
          </w:tcPr>
          <w:p>
            <w:pPr>
              <w:jc w:val="center"/>
            </w:pPr>
            <w:r>
              <w:rPr>
                <w:rFonts w:ascii="Calibri" w:hAnsi="Calibri"/>
                <w:sz w:val="18"/>
              </w:rPr>
              <w:t>1.000</w:t>
            </w:r>
          </w:p>
        </w:tc>
        <w:tc>
          <w:tcPr>
            <w:tcW w:type="dxa" w:w="1728"/>
          </w:tcPr>
          <w:p>
            <w:pPr>
              <w:jc w:val="center"/>
            </w:pPr>
            <w:r>
              <w:rPr>
                <w:rFonts w:ascii="Calibri" w:hAnsi="Calibri"/>
                <w:sz w:val="18"/>
              </w:rPr>
              <w:t>0.600</w:t>
            </w:r>
          </w:p>
        </w:tc>
      </w:tr>
      <w:tr>
        <w:tc>
          <w:tcPr>
            <w:tcW w:type="dxa" w:w="1728"/>
          </w:tcPr>
          <w:p>
            <w:pPr>
              <w:jc w:val="left"/>
            </w:pPr>
            <w:r>
              <w:rPr>
                <w:rFonts w:ascii="Calibri" w:hAnsi="Calibri"/>
                <w:sz w:val="18"/>
              </w:rPr>
              <w:t>Mudroom</w:t>
            </w:r>
          </w:p>
        </w:tc>
        <w:tc>
          <w:tcPr>
            <w:tcW w:type="dxa" w:w="1728"/>
          </w:tcPr>
          <w:p>
            <w:pPr>
              <w:jc w:val="center"/>
            </w:pPr>
            <w:r>
              <w:rPr>
                <w:rFonts w:ascii="Calibri" w:hAnsi="Calibri"/>
                <w:sz w:val="18"/>
              </w:rPr>
              <w:t>0.65</w:t>
            </w:r>
          </w:p>
        </w:tc>
        <w:tc>
          <w:tcPr>
            <w:tcW w:type="dxa" w:w="1728"/>
          </w:tcPr>
          <w:p>
            <w:pPr>
              <w:jc w:val="center"/>
            </w:pPr>
            <w:r>
              <w:rPr>
                <w:rFonts w:ascii="Calibri" w:hAnsi="Calibri"/>
                <w:sz w:val="18"/>
              </w:rPr>
              <w:t>[1.00]</w:t>
            </w:r>
          </w:p>
        </w:tc>
        <w:tc>
          <w:tcPr>
            <w:tcW w:type="dxa" w:w="1728"/>
          </w:tcPr>
          <w:p>
            <w:pPr>
              <w:jc w:val="center"/>
            </w:pPr>
            <w:r>
              <w:rPr>
                <w:rFonts w:ascii="Calibri" w:hAnsi="Calibri"/>
                <w:sz w:val="18"/>
              </w:rPr>
              <w:t>1.000</w:t>
            </w:r>
          </w:p>
        </w:tc>
        <w:tc>
          <w:tcPr>
            <w:tcW w:type="dxa" w:w="1728"/>
          </w:tcPr>
          <w:p>
            <w:pPr>
              <w:jc w:val="center"/>
            </w:pPr>
            <w:r>
              <w:rPr>
                <w:rFonts w:ascii="Calibri" w:hAnsi="Calibri"/>
                <w:sz w:val="18"/>
              </w:rPr>
              <w:t>0.650</w:t>
            </w:r>
          </w:p>
        </w:tc>
      </w:tr>
      <w:tr>
        <w:tc>
          <w:tcPr>
            <w:tcW w:type="dxa" w:w="1728"/>
          </w:tcPr>
          <w:p>
            <w:pPr>
              <w:jc w:val="left"/>
            </w:pPr>
            <w:r>
              <w:rPr>
                <w:rFonts w:ascii="Calibri" w:hAnsi="Calibri"/>
                <w:sz w:val="18"/>
              </w:rPr>
              <w:t>Storage</w:t>
            </w:r>
          </w:p>
        </w:tc>
        <w:tc>
          <w:tcPr>
            <w:tcW w:type="dxa" w:w="1728"/>
          </w:tcPr>
          <w:p>
            <w:pPr>
              <w:jc w:val="center"/>
            </w:pPr>
            <w:r>
              <w:rPr>
                <w:rFonts w:ascii="Calibri" w:hAnsi="Calibri"/>
                <w:sz w:val="18"/>
              </w:rPr>
              <w:t>0.50</w:t>
            </w:r>
          </w:p>
        </w:tc>
        <w:tc>
          <w:tcPr>
            <w:tcW w:type="dxa" w:w="1728"/>
          </w:tcPr>
          <w:p>
            <w:pPr>
              <w:jc w:val="center"/>
            </w:pPr>
            <w:r>
              <w:rPr>
                <w:rFonts w:ascii="Calibri" w:hAnsi="Calibri"/>
                <w:sz w:val="18"/>
              </w:rPr>
              <w:t>[1.00]</w:t>
            </w:r>
          </w:p>
        </w:tc>
        <w:tc>
          <w:tcPr>
            <w:tcW w:type="dxa" w:w="1728"/>
          </w:tcPr>
          <w:p>
            <w:pPr>
              <w:jc w:val="center"/>
            </w:pPr>
            <w:r>
              <w:rPr>
                <w:rFonts w:ascii="Calibri" w:hAnsi="Calibri"/>
                <w:sz w:val="18"/>
              </w:rPr>
              <w:t>1.000</w:t>
            </w:r>
          </w:p>
        </w:tc>
        <w:tc>
          <w:tcPr>
            <w:tcW w:type="dxa" w:w="1728"/>
          </w:tcPr>
          <w:p>
            <w:pPr>
              <w:jc w:val="center"/>
            </w:pPr>
            <w:r>
              <w:rPr>
                <w:rFonts w:ascii="Calibri" w:hAnsi="Calibri"/>
                <w:sz w:val="18"/>
              </w:rPr>
              <w:t>0.500</w:t>
            </w:r>
          </w:p>
        </w:tc>
      </w:tr>
      <w:tr>
        <w:tc>
          <w:tcPr>
            <w:tcW w:type="dxa" w:w="1728"/>
          </w:tcPr>
          <w:p>
            <w:pPr>
              <w:jc w:val="left"/>
            </w:pPr>
            <w:r>
              <w:rPr>
                <w:rFonts w:ascii="Calibri" w:hAnsi="Calibri"/>
                <w:sz w:val="18"/>
              </w:rPr>
              <w:t>Shared Bathroom</w:t>
            </w:r>
          </w:p>
        </w:tc>
        <w:tc>
          <w:tcPr>
            <w:tcW w:type="dxa" w:w="1728"/>
          </w:tcPr>
          <w:p>
            <w:pPr>
              <w:jc w:val="center"/>
            </w:pPr>
            <w:r>
              <w:rPr>
                <w:rFonts w:ascii="Calibri" w:hAnsi="Calibri"/>
                <w:sz w:val="18"/>
              </w:rPr>
              <w:t>0.90</w:t>
            </w:r>
          </w:p>
        </w:tc>
        <w:tc>
          <w:tcPr>
            <w:tcW w:type="dxa" w:w="1728"/>
          </w:tcPr>
          <w:p>
            <w:pPr>
              <w:jc w:val="center"/>
            </w:pPr>
            <w:r>
              <w:rPr>
                <w:rFonts w:ascii="Calibri" w:hAnsi="Calibri"/>
                <w:sz w:val="18"/>
              </w:rPr>
              <w:t>[1.00]</w:t>
            </w:r>
          </w:p>
        </w:tc>
        <w:tc>
          <w:tcPr>
            <w:tcW w:type="dxa" w:w="1728"/>
          </w:tcPr>
          <w:p>
            <w:pPr>
              <w:jc w:val="center"/>
            </w:pPr>
            <w:r>
              <w:rPr>
                <w:rFonts w:ascii="Calibri" w:hAnsi="Calibri"/>
                <w:sz w:val="18"/>
              </w:rPr>
              <w:t>1.000</w:t>
            </w:r>
          </w:p>
        </w:tc>
        <w:tc>
          <w:tcPr>
            <w:tcW w:type="dxa" w:w="1728"/>
          </w:tcPr>
          <w:p>
            <w:pPr>
              <w:jc w:val="center"/>
            </w:pPr>
            <w:r>
              <w:rPr>
                <w:rFonts w:ascii="Calibri" w:hAnsi="Calibri"/>
                <w:sz w:val="18"/>
              </w:rPr>
              <w:t>0.900</w:t>
            </w:r>
          </w:p>
        </w:tc>
      </w:tr>
    </w:tbl>
    <w:p>
      <w:pPr>
        <w:pStyle w:val="Heading2"/>
      </w:pPr>
      <w:r>
        <w:t>8.2  S_b - Behavioral Performance  =  0.213</w:t>
      </w:r>
    </w:p>
    <w:p>
      <w:pPr>
        <w:ind w:left="576"/>
        <w:jc w:val="left"/>
      </w:pPr>
      <w:r>
        <w:rPr>
          <w:rFonts w:ascii="Courier New" w:hAnsi="Courier New"/>
          <w:color w:val="1F3864"/>
          <w:sz w:val="18"/>
        </w:rPr>
        <w:t>S_b = exp( mean( log( min(1, actual/target) ) ) )</w:t>
        <w:br/>
        <w:br/>
        <w:t>scores = [1.0 x12 area, 0.40 ventilation, clip(0.000 -&gt; 1e-9) lighting]</w:t>
        <w:br/>
        <w:t>log scores = [0 x12, ln(0.40), ln(1e-9)]</w:t>
        <w:br/>
        <w:t xml:space="preserve">           = [0,0,0,0,0,0,0,0,0,0,0,0,  -0.916,  -20.723]</w:t>
        <w:br/>
        <w:t>mean_log   = (0x12 + (-0.916) + (-20.723)) / 14 = -21.639 / 14 = -1.546</w:t>
        <w:br/>
        <w:t>S_b = exp(-1.546) = 0.213</w:t>
        <w:br/>
        <w:br/>
        <w:t>WARNING: The lighting behavior (actual=0.000, clipped to 1e-9) collapses</w:t>
        <w:br/>
        <w:t>the geometric mean. A single zero ratio destroys the entire behavioral score.</w:t>
      </w:r>
    </w:p>
    <w:p>
      <w:pPr>
        <w:pStyle w:val="Heading2"/>
      </w:pPr>
      <w:r>
        <w:t>8.3  S_s - Structural Feasibility  =  0.560</w:t>
      </w:r>
    </w:p>
    <w:p>
      <w:pPr>
        <w:ind w:left="576"/>
        <w:jc w:val="left"/>
      </w:pPr>
      <w:r>
        <w:rPr>
          <w:rFonts w:ascii="Courier New" w:hAnsi="Courier New"/>
          <w:color w:val="1F3864"/>
          <w:sz w:val="18"/>
        </w:rPr>
        <w:t>S_s = 1.0 x penalty_load_bearing x penalty_envelope</w:t>
        <w:br/>
        <w:t xml:space="preserve">    = 1.0 x 0.7 x 0.8</w:t>
        <w:br/>
        <w:t xml:space="preserve">    = 0.560</w:t>
        <w:br/>
        <w:br/>
        <w:t>All 12 structures: gypsum_board PARTITION (load_bearing=False) -&gt; x0.7</w:t>
        <w:br/>
        <w:t>No envelope or window structures exist -&gt; x0.8</w:t>
      </w:r>
    </w:p>
    <w:p>
      <w:pPr>
        <w:pStyle w:val="Heading2"/>
      </w:pPr>
      <w:r>
        <w:t>8.4  S_l - Layout Efficiency  =  0.816  (after LayoutGenerationAgent)</w:t>
      </w:r>
    </w:p>
    <w:p>
      <w:pPr>
        <w:ind w:left="576"/>
        <w:jc w:val="left"/>
      </w:pPr>
      <w:r>
        <w:rPr>
          <w:rFonts w:ascii="Courier New" w:hAnsi="Courier New"/>
          <w:color w:val="1F3864"/>
          <w:sz w:val="18"/>
        </w:rPr>
        <w:t>S_l = space_util*0.30 + circ_eff*0.25 + adj_sat*0.30 + compact*0.15</w:t>
        <w:br/>
        <w:br/>
        <w:t>Net room area   = 159.0 m2  |  Bounding box = 14.0m x 15.0m = 210.0 m2</w:t>
        <w:br/>
        <w:t>space_util      = 159.0 / 210.0 = 0.757</w:t>
        <w:br/>
        <w:br/>
        <w:t>Circulation ~ 15% of net = 23.9 m2  |  circ_ratio = 23.9/159 = 0.150</w:t>
        <w:br/>
        <w:t>Optimal band [0.15, 0.25] -&gt; circ_eff = 1.000</w:t>
        <w:br/>
        <w:br/>
        <w:t>Required adj: kitchen&lt;-&gt;dining, master&lt;-&gt;bath, bedroom cluster, mudroom&lt;-&gt;garage</w:t>
        <w:br/>
        <w:t>Satisfied: 3/4  -&gt;  adj_sat = 0.750</w:t>
        <w:br/>
        <w:br/>
        <w:t>Compactness: total_room_area / bbox_area = 159/210 = 0.757</w:t>
        <w:br/>
        <w:br/>
        <w:t>S_l = 0.757*0.30 + 1.000*0.25 + 0.750*0.30 + 0.757*0.15</w:t>
        <w:br/>
        <w:t xml:space="preserve">    = 0.227 + 0.250 + 0.225 + 0.114 = 0.816</w:t>
      </w:r>
    </w:p>
    <w:p>
      <w:pPr>
        <w:pStyle w:val="Heading2"/>
      </w:pPr>
      <w:r>
        <w:t>8.5  S_sust - Sustainability</w:t>
      </w:r>
    </w:p>
    <w:p>
      <w:pPr>
        <w:ind w:left="576"/>
        <w:jc w:val="left"/>
      </w:pPr>
      <w:r>
        <w:rPr>
          <w:rFonts w:ascii="Courier New" w:hAnsi="Courier New"/>
          <w:color w:val="1F3864"/>
          <w:sz w:val="18"/>
        </w:rPr>
        <w:t>S_sust = 0.500  (baseline only)</w:t>
        <w:br/>
        <w:t>No natural_light_access or energy_efficiency in node.metadata (default variants)</w:t>
        <w:br/>
        <w:t>gypsum_board not in [wood, bamboo, recycled] -&gt; no material bonus</w:t>
        <w:br/>
        <w:t>Exception: DP5 Natural Light gets +0.05 -&gt; S_sust(DP5) = 0.550</w:t>
      </w:r>
    </w:p>
    <w:p>
      <w:pPr>
        <w:pStyle w:val="Heading2"/>
      </w:pPr>
      <w:r>
        <w:t>8.6  S_composite - Harmonic Mean (rho=-1)</w:t>
      </w:r>
    </w:p>
    <w:p>
      <w:pPr>
        <w:ind w:left="576"/>
        <w:jc w:val="left"/>
      </w:pPr>
      <w:r>
        <w:rPr>
          <w:rFonts w:ascii="Courier New" w:hAnsi="Courier New"/>
          <w:color w:val="1F3864"/>
          <w:sz w:val="18"/>
        </w:rPr>
        <w:t>S_composite = 1 / S(w_i / S_i)</w:t>
        <w:br/>
        <w:br/>
        <w:t>= 1 / (0.25/0.938 + 0.20/0.213 + 0.20/0.560 + 0.25/0.816 + 0.10/0.500)</w:t>
        <w:br/>
        <w:t>= 1 / (0.267   + 0.939   + 0.357   + 0.306   + 0.200)</w:t>
        <w:br/>
        <w:t>= 1 / 2.069</w:t>
        <w:br/>
        <w:t>= 0.483</w:t>
        <w:br/>
        <w:br/>
        <w:t>The behavioral term (0.20/0.213 = 0.939) dominates the denominator.</w:t>
        <w:br/>
        <w:t>This is the harmonic mean penalty: weak dimensions are amplified.</w:t>
      </w:r>
    </w:p>
    <w:p>
      <w:pPr>
        <w:pStyle w:val="Heading2"/>
      </w:pPr>
      <w:r>
        <w:t>8.7  All 5 Level-1 Variant Scores</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3864" w:val="clear"/>
          </w:tcPr>
          <w:p>
            <w:pPr>
              <w:jc w:val="left"/>
            </w:pPr>
            <w:r>
              <w:rPr>
                <w:rFonts w:ascii="Calibri" w:hAnsi="Calibri"/>
                <w:b/>
                <w:color w:val="FFFFFF"/>
                <w:sz w:val="18"/>
              </w:rPr>
              <w:t>Strategy</w:t>
            </w:r>
          </w:p>
        </w:tc>
        <w:tc>
          <w:tcPr>
            <w:tcW w:type="dxa" w:w="1080"/>
            <w:shd w:fill="1F3864" w:val="clear"/>
          </w:tcPr>
          <w:p>
            <w:pPr>
              <w:jc w:val="center"/>
            </w:pPr>
            <w:r>
              <w:rPr>
                <w:rFonts w:ascii="Calibri" w:hAnsi="Calibri"/>
                <w:b/>
                <w:color w:val="FFFFFF"/>
                <w:sz w:val="18"/>
              </w:rPr>
              <w:t>S_f</w:t>
            </w:r>
          </w:p>
        </w:tc>
        <w:tc>
          <w:tcPr>
            <w:tcW w:type="dxa" w:w="1080"/>
            <w:shd w:fill="1F3864" w:val="clear"/>
          </w:tcPr>
          <w:p>
            <w:pPr>
              <w:jc w:val="center"/>
            </w:pPr>
            <w:r>
              <w:rPr>
                <w:rFonts w:ascii="Calibri" w:hAnsi="Calibri"/>
                <w:b/>
                <w:color w:val="FFFFFF"/>
                <w:sz w:val="18"/>
              </w:rPr>
              <w:t>S_b</w:t>
            </w:r>
          </w:p>
        </w:tc>
        <w:tc>
          <w:tcPr>
            <w:tcW w:type="dxa" w:w="1080"/>
            <w:shd w:fill="1F3864" w:val="clear"/>
          </w:tcPr>
          <w:p>
            <w:pPr>
              <w:jc w:val="center"/>
            </w:pPr>
            <w:r>
              <w:rPr>
                <w:rFonts w:ascii="Calibri" w:hAnsi="Calibri"/>
                <w:b/>
                <w:color w:val="FFFFFF"/>
                <w:sz w:val="18"/>
              </w:rPr>
              <w:t>S_s</w:t>
            </w:r>
          </w:p>
        </w:tc>
        <w:tc>
          <w:tcPr>
            <w:tcW w:type="dxa" w:w="1080"/>
            <w:shd w:fill="1F3864" w:val="clear"/>
          </w:tcPr>
          <w:p>
            <w:pPr>
              <w:jc w:val="center"/>
            </w:pPr>
            <w:r>
              <w:rPr>
                <w:rFonts w:ascii="Calibri" w:hAnsi="Calibri"/>
                <w:b/>
                <w:color w:val="FFFFFF"/>
                <w:sz w:val="18"/>
              </w:rPr>
              <w:t>S_l</w:t>
            </w:r>
          </w:p>
        </w:tc>
        <w:tc>
          <w:tcPr>
            <w:tcW w:type="dxa" w:w="1080"/>
            <w:shd w:fill="1F3864" w:val="clear"/>
          </w:tcPr>
          <w:p>
            <w:pPr>
              <w:jc w:val="center"/>
            </w:pPr>
            <w:r>
              <w:rPr>
                <w:rFonts w:ascii="Calibri" w:hAnsi="Calibri"/>
                <w:b/>
                <w:color w:val="FFFFFF"/>
                <w:sz w:val="18"/>
              </w:rPr>
              <w:t>S_sust</w:t>
            </w:r>
          </w:p>
        </w:tc>
        <w:tc>
          <w:tcPr>
            <w:tcW w:type="dxa" w:w="1080"/>
            <w:shd w:fill="1F3864" w:val="clear"/>
          </w:tcPr>
          <w:p>
            <w:pPr>
              <w:jc w:val="center"/>
            </w:pPr>
            <w:r>
              <w:rPr>
                <w:rFonts w:ascii="Calibri" w:hAnsi="Calibri"/>
                <w:b/>
                <w:color w:val="FFFFFF"/>
                <w:sz w:val="18"/>
              </w:rPr>
              <w:t>S_comp</w:t>
            </w:r>
          </w:p>
        </w:tc>
        <w:tc>
          <w:tcPr>
            <w:tcW w:type="dxa" w:w="1080"/>
            <w:shd w:fill="1F3864" w:val="clear"/>
          </w:tcPr>
          <w:p>
            <w:pPr>
              <w:jc w:val="center"/>
            </w:pPr>
            <w:r>
              <w:rPr>
                <w:rFonts w:ascii="Calibri" w:hAnsi="Calibri"/>
                <w:b/>
                <w:color w:val="FFFFFF"/>
                <w:sz w:val="18"/>
              </w:rPr>
              <w:t>Note</w:t>
            </w:r>
          </w:p>
        </w:tc>
      </w:tr>
      <w:tr>
        <w:tc>
          <w:tcPr>
            <w:tcW w:type="dxa" w:w="1080"/>
          </w:tcPr>
          <w:p>
            <w:pPr>
              <w:jc w:val="left"/>
            </w:pPr>
            <w:r>
              <w:rPr>
                <w:rFonts w:ascii="Calibri" w:hAnsi="Calibri"/>
                <w:sz w:val="18"/>
              </w:rPr>
              <w:t>DP1 Compact Zonal</w:t>
            </w:r>
          </w:p>
        </w:tc>
        <w:tc>
          <w:tcPr>
            <w:tcW w:type="dxa" w:w="1080"/>
          </w:tcPr>
          <w:p>
            <w:pPr>
              <w:jc w:val="center"/>
            </w:pPr>
            <w:r>
              <w:rPr>
                <w:rFonts w:ascii="Calibri" w:hAnsi="Calibri"/>
                <w:sz w:val="18"/>
              </w:rPr>
              <w:t>0.938</w:t>
            </w:r>
          </w:p>
        </w:tc>
        <w:tc>
          <w:tcPr>
            <w:tcW w:type="dxa" w:w="1080"/>
          </w:tcPr>
          <w:p>
            <w:pPr>
              <w:jc w:val="center"/>
            </w:pPr>
            <w:r>
              <w:rPr>
                <w:rFonts w:ascii="Calibri" w:hAnsi="Calibri"/>
                <w:sz w:val="18"/>
              </w:rPr>
              <w:t>0.213</w:t>
            </w:r>
          </w:p>
        </w:tc>
        <w:tc>
          <w:tcPr>
            <w:tcW w:type="dxa" w:w="1080"/>
          </w:tcPr>
          <w:p>
            <w:pPr>
              <w:jc w:val="center"/>
            </w:pPr>
            <w:r>
              <w:rPr>
                <w:rFonts w:ascii="Calibri" w:hAnsi="Calibri"/>
                <w:sz w:val="18"/>
              </w:rPr>
              <w:t>0.560</w:t>
            </w:r>
          </w:p>
        </w:tc>
        <w:tc>
          <w:tcPr>
            <w:tcW w:type="dxa" w:w="1080"/>
          </w:tcPr>
          <w:p>
            <w:pPr>
              <w:jc w:val="center"/>
            </w:pPr>
            <w:r>
              <w:rPr>
                <w:rFonts w:ascii="Calibri" w:hAnsi="Calibri"/>
                <w:sz w:val="18"/>
              </w:rPr>
              <w:t>0.820</w:t>
            </w:r>
          </w:p>
        </w:tc>
        <w:tc>
          <w:tcPr>
            <w:tcW w:type="dxa" w:w="1080"/>
          </w:tcPr>
          <w:p>
            <w:pPr>
              <w:jc w:val="center"/>
            </w:pPr>
            <w:r>
              <w:rPr>
                <w:rFonts w:ascii="Calibri" w:hAnsi="Calibri"/>
                <w:sz w:val="18"/>
              </w:rPr>
              <w:t>0.500</w:t>
            </w:r>
          </w:p>
        </w:tc>
        <w:tc>
          <w:tcPr>
            <w:tcW w:type="dxa" w:w="1080"/>
          </w:tcPr>
          <w:p>
            <w:pPr>
              <w:jc w:val="center"/>
            </w:pPr>
            <w:r>
              <w:rPr>
                <w:rFonts w:ascii="Calibri" w:hAnsi="Calibri"/>
                <w:sz w:val="18"/>
              </w:rPr>
              <w:t>0.483</w:t>
            </w:r>
          </w:p>
        </w:tc>
        <w:tc>
          <w:tcPr>
            <w:tcW w:type="dxa" w:w="1080"/>
          </w:tcPr>
          <w:p>
            <w:pPr>
              <w:jc w:val="center"/>
            </w:pPr>
            <w:r>
              <w:rPr>
                <w:rFonts w:ascii="Calibri" w:hAnsi="Calibri"/>
                <w:sz w:val="18"/>
              </w:rPr>
            </w:r>
          </w:p>
        </w:tc>
      </w:tr>
      <w:tr>
        <w:tc>
          <w:tcPr>
            <w:tcW w:type="dxa" w:w="1080"/>
          </w:tcPr>
          <w:p>
            <w:pPr>
              <w:jc w:val="left"/>
            </w:pPr>
            <w:r>
              <w:rPr>
                <w:rFonts w:ascii="Calibri" w:hAnsi="Calibri"/>
                <w:sz w:val="18"/>
              </w:rPr>
              <w:t>DP2 Linear Zonal</w:t>
            </w:r>
          </w:p>
        </w:tc>
        <w:tc>
          <w:tcPr>
            <w:tcW w:type="dxa" w:w="1080"/>
          </w:tcPr>
          <w:p>
            <w:pPr>
              <w:jc w:val="center"/>
            </w:pPr>
            <w:r>
              <w:rPr>
                <w:rFonts w:ascii="Calibri" w:hAnsi="Calibri"/>
                <w:sz w:val="18"/>
              </w:rPr>
              <w:t>0.938</w:t>
            </w:r>
          </w:p>
        </w:tc>
        <w:tc>
          <w:tcPr>
            <w:tcW w:type="dxa" w:w="1080"/>
          </w:tcPr>
          <w:p>
            <w:pPr>
              <w:jc w:val="center"/>
            </w:pPr>
            <w:r>
              <w:rPr>
                <w:rFonts w:ascii="Calibri" w:hAnsi="Calibri"/>
                <w:sz w:val="18"/>
              </w:rPr>
              <w:t>0.213</w:t>
            </w:r>
          </w:p>
        </w:tc>
        <w:tc>
          <w:tcPr>
            <w:tcW w:type="dxa" w:w="1080"/>
          </w:tcPr>
          <w:p>
            <w:pPr>
              <w:jc w:val="center"/>
            </w:pPr>
            <w:r>
              <w:rPr>
                <w:rFonts w:ascii="Calibri" w:hAnsi="Calibri"/>
                <w:sz w:val="18"/>
              </w:rPr>
              <w:t>0.560</w:t>
            </w:r>
          </w:p>
        </w:tc>
        <w:tc>
          <w:tcPr>
            <w:tcW w:type="dxa" w:w="1080"/>
          </w:tcPr>
          <w:p>
            <w:pPr>
              <w:jc w:val="center"/>
            </w:pPr>
            <w:r>
              <w:rPr>
                <w:rFonts w:ascii="Calibri" w:hAnsi="Calibri"/>
                <w:sz w:val="18"/>
              </w:rPr>
              <w:t>0.785</w:t>
            </w:r>
          </w:p>
        </w:tc>
        <w:tc>
          <w:tcPr>
            <w:tcW w:type="dxa" w:w="1080"/>
          </w:tcPr>
          <w:p>
            <w:pPr>
              <w:jc w:val="center"/>
            </w:pPr>
            <w:r>
              <w:rPr>
                <w:rFonts w:ascii="Calibri" w:hAnsi="Calibri"/>
                <w:sz w:val="18"/>
              </w:rPr>
              <w:t>0.500</w:t>
            </w:r>
          </w:p>
        </w:tc>
        <w:tc>
          <w:tcPr>
            <w:tcW w:type="dxa" w:w="1080"/>
          </w:tcPr>
          <w:p>
            <w:pPr>
              <w:jc w:val="center"/>
            </w:pPr>
            <w:r>
              <w:rPr>
                <w:rFonts w:ascii="Calibri" w:hAnsi="Calibri"/>
                <w:sz w:val="18"/>
              </w:rPr>
              <w:t>0.476</w:t>
            </w:r>
          </w:p>
        </w:tc>
        <w:tc>
          <w:tcPr>
            <w:tcW w:type="dxa" w:w="1080"/>
          </w:tcPr>
          <w:p>
            <w:pPr>
              <w:jc w:val="center"/>
            </w:pPr>
            <w:r>
              <w:rPr>
                <w:rFonts w:ascii="Calibri" w:hAnsi="Calibri"/>
                <w:sz w:val="18"/>
              </w:rPr>
              <w:t>lower S_l</w:t>
            </w:r>
          </w:p>
        </w:tc>
      </w:tr>
      <w:tr>
        <w:tc>
          <w:tcPr>
            <w:tcW w:type="dxa" w:w="1080"/>
          </w:tcPr>
          <w:p>
            <w:pPr>
              <w:jc w:val="left"/>
            </w:pPr>
            <w:r>
              <w:rPr>
                <w:rFonts w:ascii="Calibri" w:hAnsi="Calibri"/>
                <w:sz w:val="18"/>
              </w:rPr>
              <w:t>DP3 Central Circ.</w:t>
            </w:r>
          </w:p>
        </w:tc>
        <w:tc>
          <w:tcPr>
            <w:tcW w:type="dxa" w:w="1080"/>
          </w:tcPr>
          <w:p>
            <w:pPr>
              <w:jc w:val="center"/>
            </w:pPr>
            <w:r>
              <w:rPr>
                <w:rFonts w:ascii="Calibri" w:hAnsi="Calibri"/>
                <w:sz w:val="18"/>
              </w:rPr>
              <w:t>0.938</w:t>
            </w:r>
          </w:p>
        </w:tc>
        <w:tc>
          <w:tcPr>
            <w:tcW w:type="dxa" w:w="1080"/>
          </w:tcPr>
          <w:p>
            <w:pPr>
              <w:jc w:val="center"/>
            </w:pPr>
            <w:r>
              <w:rPr>
                <w:rFonts w:ascii="Calibri" w:hAnsi="Calibri"/>
                <w:sz w:val="18"/>
              </w:rPr>
              <w:t>0.213</w:t>
            </w:r>
          </w:p>
        </w:tc>
        <w:tc>
          <w:tcPr>
            <w:tcW w:type="dxa" w:w="1080"/>
          </w:tcPr>
          <w:p>
            <w:pPr>
              <w:jc w:val="center"/>
            </w:pPr>
            <w:r>
              <w:rPr>
                <w:rFonts w:ascii="Calibri" w:hAnsi="Calibri"/>
                <w:sz w:val="18"/>
              </w:rPr>
              <w:t>0.560</w:t>
            </w:r>
          </w:p>
        </w:tc>
        <w:tc>
          <w:tcPr>
            <w:tcW w:type="dxa" w:w="1080"/>
          </w:tcPr>
          <w:p>
            <w:pPr>
              <w:jc w:val="center"/>
            </w:pPr>
            <w:r>
              <w:rPr>
                <w:rFonts w:ascii="Calibri" w:hAnsi="Calibri"/>
                <w:sz w:val="18"/>
              </w:rPr>
              <w:t>0.798</w:t>
            </w:r>
          </w:p>
        </w:tc>
        <w:tc>
          <w:tcPr>
            <w:tcW w:type="dxa" w:w="1080"/>
          </w:tcPr>
          <w:p>
            <w:pPr>
              <w:jc w:val="center"/>
            </w:pPr>
            <w:r>
              <w:rPr>
                <w:rFonts w:ascii="Calibri" w:hAnsi="Calibri"/>
                <w:sz w:val="18"/>
              </w:rPr>
              <w:t>0.500</w:t>
            </w:r>
          </w:p>
        </w:tc>
        <w:tc>
          <w:tcPr>
            <w:tcW w:type="dxa" w:w="1080"/>
          </w:tcPr>
          <w:p>
            <w:pPr>
              <w:jc w:val="center"/>
            </w:pPr>
            <w:r>
              <w:rPr>
                <w:rFonts w:ascii="Calibri" w:hAnsi="Calibri"/>
                <w:sz w:val="18"/>
              </w:rPr>
              <w:t>0.479</w:t>
            </w:r>
          </w:p>
        </w:tc>
        <w:tc>
          <w:tcPr>
            <w:tcW w:type="dxa" w:w="1080"/>
          </w:tcPr>
          <w:p>
            <w:pPr>
              <w:jc w:val="center"/>
            </w:pPr>
            <w:r>
              <w:rPr>
                <w:rFonts w:ascii="Calibri" w:hAnsi="Calibri"/>
                <w:sz w:val="18"/>
              </w:rPr>
            </w:r>
          </w:p>
        </w:tc>
      </w:tr>
      <w:tr>
        <w:tc>
          <w:tcPr>
            <w:tcW w:type="dxa" w:w="1080"/>
          </w:tcPr>
          <w:p>
            <w:pPr>
              <w:jc w:val="left"/>
            </w:pPr>
            <w:r>
              <w:rPr>
                <w:rFonts w:ascii="Calibri" w:hAnsi="Calibri"/>
                <w:sz w:val="18"/>
              </w:rPr>
              <w:t>DP4 Linear Circ.</w:t>
            </w:r>
          </w:p>
        </w:tc>
        <w:tc>
          <w:tcPr>
            <w:tcW w:type="dxa" w:w="1080"/>
          </w:tcPr>
          <w:p>
            <w:pPr>
              <w:jc w:val="center"/>
            </w:pPr>
            <w:r>
              <w:rPr>
                <w:rFonts w:ascii="Calibri" w:hAnsi="Calibri"/>
                <w:sz w:val="18"/>
              </w:rPr>
              <w:t>0.938</w:t>
            </w:r>
          </w:p>
        </w:tc>
        <w:tc>
          <w:tcPr>
            <w:tcW w:type="dxa" w:w="1080"/>
          </w:tcPr>
          <w:p>
            <w:pPr>
              <w:jc w:val="center"/>
            </w:pPr>
            <w:r>
              <w:rPr>
                <w:rFonts w:ascii="Calibri" w:hAnsi="Calibri"/>
                <w:sz w:val="18"/>
              </w:rPr>
              <w:t>0.213</w:t>
            </w:r>
          </w:p>
        </w:tc>
        <w:tc>
          <w:tcPr>
            <w:tcW w:type="dxa" w:w="1080"/>
          </w:tcPr>
          <w:p>
            <w:pPr>
              <w:jc w:val="center"/>
            </w:pPr>
            <w:r>
              <w:rPr>
                <w:rFonts w:ascii="Calibri" w:hAnsi="Calibri"/>
                <w:sz w:val="18"/>
              </w:rPr>
              <w:t>0.560</w:t>
            </w:r>
          </w:p>
        </w:tc>
        <w:tc>
          <w:tcPr>
            <w:tcW w:type="dxa" w:w="1080"/>
          </w:tcPr>
          <w:p>
            <w:pPr>
              <w:jc w:val="center"/>
            </w:pPr>
            <w:r>
              <w:rPr>
                <w:rFonts w:ascii="Calibri" w:hAnsi="Calibri"/>
                <w:sz w:val="18"/>
              </w:rPr>
              <w:t>0.831</w:t>
            </w:r>
          </w:p>
        </w:tc>
        <w:tc>
          <w:tcPr>
            <w:tcW w:type="dxa" w:w="1080"/>
          </w:tcPr>
          <w:p>
            <w:pPr>
              <w:jc w:val="center"/>
            </w:pPr>
            <w:r>
              <w:rPr>
                <w:rFonts w:ascii="Calibri" w:hAnsi="Calibri"/>
                <w:sz w:val="18"/>
              </w:rPr>
              <w:t>0.500</w:t>
            </w:r>
          </w:p>
        </w:tc>
        <w:tc>
          <w:tcPr>
            <w:tcW w:type="dxa" w:w="1080"/>
          </w:tcPr>
          <w:p>
            <w:pPr>
              <w:jc w:val="center"/>
            </w:pPr>
            <w:r>
              <w:rPr>
                <w:rFonts w:ascii="Calibri" w:hAnsi="Calibri"/>
                <w:sz w:val="18"/>
              </w:rPr>
              <w:t>0.485</w:t>
            </w:r>
          </w:p>
        </w:tc>
        <w:tc>
          <w:tcPr>
            <w:tcW w:type="dxa" w:w="1080"/>
          </w:tcPr>
          <w:p>
            <w:pPr>
              <w:jc w:val="center"/>
            </w:pPr>
            <w:r>
              <w:rPr>
                <w:rFonts w:ascii="Calibri" w:hAnsi="Calibri"/>
                <w:sz w:val="18"/>
              </w:rPr>
              <w:t>best layout</w:t>
            </w:r>
          </w:p>
        </w:tc>
      </w:tr>
      <w:tr>
        <w:tc>
          <w:tcPr>
            <w:tcW w:type="dxa" w:w="1080"/>
          </w:tcPr>
          <w:p>
            <w:pPr>
              <w:jc w:val="left"/>
            </w:pPr>
            <w:r>
              <w:rPr>
                <w:rFonts w:ascii="Calibri" w:hAnsi="Calibri"/>
                <w:sz w:val="18"/>
              </w:rPr>
              <w:t>DP5 Natural Light</w:t>
            </w:r>
          </w:p>
        </w:tc>
        <w:tc>
          <w:tcPr>
            <w:tcW w:type="dxa" w:w="1080"/>
          </w:tcPr>
          <w:p>
            <w:pPr>
              <w:jc w:val="center"/>
            </w:pPr>
            <w:r>
              <w:rPr>
                <w:rFonts w:ascii="Calibri" w:hAnsi="Calibri"/>
                <w:sz w:val="18"/>
              </w:rPr>
              <w:t>0.938</w:t>
            </w:r>
          </w:p>
        </w:tc>
        <w:tc>
          <w:tcPr>
            <w:tcW w:type="dxa" w:w="1080"/>
          </w:tcPr>
          <w:p>
            <w:pPr>
              <w:jc w:val="center"/>
            </w:pPr>
            <w:r>
              <w:rPr>
                <w:rFonts w:ascii="Calibri" w:hAnsi="Calibri"/>
                <w:sz w:val="18"/>
              </w:rPr>
              <w:t>0.213</w:t>
            </w:r>
          </w:p>
        </w:tc>
        <w:tc>
          <w:tcPr>
            <w:tcW w:type="dxa" w:w="1080"/>
          </w:tcPr>
          <w:p>
            <w:pPr>
              <w:jc w:val="center"/>
            </w:pPr>
            <w:r>
              <w:rPr>
                <w:rFonts w:ascii="Calibri" w:hAnsi="Calibri"/>
                <w:sz w:val="18"/>
              </w:rPr>
              <w:t>0.560</w:t>
            </w:r>
          </w:p>
        </w:tc>
        <w:tc>
          <w:tcPr>
            <w:tcW w:type="dxa" w:w="1080"/>
          </w:tcPr>
          <w:p>
            <w:pPr>
              <w:jc w:val="center"/>
            </w:pPr>
            <w:r>
              <w:rPr>
                <w:rFonts w:ascii="Calibri" w:hAnsi="Calibri"/>
                <w:sz w:val="18"/>
              </w:rPr>
              <w:t>0.820</w:t>
            </w:r>
          </w:p>
        </w:tc>
        <w:tc>
          <w:tcPr>
            <w:tcW w:type="dxa" w:w="1080"/>
          </w:tcPr>
          <w:p>
            <w:pPr>
              <w:jc w:val="center"/>
            </w:pPr>
            <w:r>
              <w:rPr>
                <w:rFonts w:ascii="Calibri" w:hAnsi="Calibri"/>
                <w:sz w:val="18"/>
              </w:rPr>
              <w:t>0.550</w:t>
            </w:r>
          </w:p>
        </w:tc>
        <w:tc>
          <w:tcPr>
            <w:tcW w:type="dxa" w:w="1080"/>
          </w:tcPr>
          <w:p>
            <w:pPr>
              <w:jc w:val="center"/>
            </w:pPr>
            <w:r>
              <w:rPr>
                <w:rFonts w:ascii="Calibri" w:hAnsi="Calibri"/>
                <w:sz w:val="18"/>
              </w:rPr>
              <w:t>0.488</w:t>
            </w:r>
          </w:p>
        </w:tc>
        <w:tc>
          <w:tcPr>
            <w:tcW w:type="dxa" w:w="1080"/>
          </w:tcPr>
          <w:p>
            <w:pPr>
              <w:jc w:val="center"/>
            </w:pPr>
            <w:r>
              <w:rPr>
                <w:rFonts w:ascii="Calibri" w:hAnsi="Calibri"/>
                <w:sz w:val="18"/>
              </w:rPr>
              <w:t>+sust bonus</w:t>
            </w:r>
          </w:p>
        </w:tc>
      </w:tr>
    </w:tbl>
    <w:p>
      <w:pPr>
        <w:ind w:left="576"/>
        <w:jc w:val="left"/>
      </w:pPr>
      <w:r>
        <w:rPr>
          <w:rFonts w:ascii="Courier New" w:hAnsi="Courier New"/>
          <w:color w:val="1F3864"/>
          <w:sz w:val="18"/>
        </w:rPr>
        <w:t>max_score         = 0.488  (DP5)</w:t>
        <w:br/>
        <w:t>pruning_threshold = 0.488 x 0.70 = 0.342</w:t>
        <w:br/>
        <w:t>All 5 scores in [0.476, 0.488] &gt; 0.342  -&gt;  NO pruning at Level 1</w:t>
      </w:r>
    </w:p>
    <w:p/>
    <w:p>
      <w:pPr>
        <w:pStyle w:val="Heading1"/>
      </w:pPr>
      <w:r>
        <w:rPr>
          <w:color w:val="1F3864"/>
        </w:rPr>
        <w:t>9.  Layout Generation - Deep Dive  (LayoutGenerationAgent)</w:t>
      </w:r>
    </w:p>
    <w:p>
      <w:r>
        <w:rPr>
          <w:rFonts w:ascii="Calibri" w:hAnsi="Calibri"/>
          <w:b w:val="0"/>
          <w:i w:val="0"/>
          <w:sz w:val="22"/>
        </w:rPr>
        <w:t>This section explains exactly how the spatial layout is constructed, from the adjacency graph through force-directed optimisation to A* pathfinding. Source files: backend/agents/layout_agent.py, backend/core/spatial_algorithms.py</w:t>
      </w:r>
    </w:p>
    <w:p>
      <w:pPr>
        <w:pStyle w:val="Heading2"/>
      </w:pPr>
      <w:r>
        <w:t>9.1  The 9-Step Layout Pipeline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F3864" w:val="clear"/>
          </w:tcPr>
          <w:p>
            <w:pPr>
              <w:jc w:val="left"/>
            </w:pPr>
            <w:r>
              <w:rPr>
                <w:rFonts w:ascii="Calibri" w:hAnsi="Calibri"/>
                <w:b/>
                <w:color w:val="FFFFFF"/>
                <w:sz w:val="18"/>
              </w:rPr>
              <w:t>Step</w:t>
            </w:r>
          </w:p>
        </w:tc>
        <w:tc>
          <w:tcPr>
            <w:tcW w:type="dxa" w:w="2880"/>
            <w:shd w:fill="1F3864" w:val="clear"/>
          </w:tcPr>
          <w:p>
            <w:pPr>
              <w:jc w:val="center"/>
            </w:pPr>
            <w:r>
              <w:rPr>
                <w:rFonts w:ascii="Calibri" w:hAnsi="Calibri"/>
                <w:b/>
                <w:color w:val="FFFFFF"/>
                <w:sz w:val="18"/>
              </w:rPr>
              <w:t>Name</w:t>
            </w:r>
          </w:p>
        </w:tc>
        <w:tc>
          <w:tcPr>
            <w:tcW w:type="dxa" w:w="2880"/>
            <w:shd w:fill="1F3864" w:val="clear"/>
          </w:tcPr>
          <w:p>
            <w:pPr>
              <w:jc w:val="center"/>
            </w:pPr>
            <w:r>
              <w:rPr>
                <w:rFonts w:ascii="Calibri" w:hAnsi="Calibri"/>
                <w:b/>
                <w:color w:val="FFFFFF"/>
                <w:sz w:val="18"/>
              </w:rPr>
              <w:t>What Happens</w:t>
            </w:r>
          </w:p>
        </w:tc>
      </w:tr>
      <w:tr>
        <w:tc>
          <w:tcPr>
            <w:tcW w:type="dxa" w:w="2880"/>
          </w:tcPr>
          <w:p>
            <w:pPr>
              <w:jc w:val="left"/>
            </w:pPr>
            <w:r>
              <w:rPr>
                <w:rFonts w:ascii="Calibri" w:hAnsi="Calibri"/>
                <w:sz w:val="18"/>
              </w:rPr>
              <w:t>1</w:t>
            </w:r>
          </w:p>
        </w:tc>
        <w:tc>
          <w:tcPr>
            <w:tcW w:type="dxa" w:w="2880"/>
          </w:tcPr>
          <w:p>
            <w:pPr>
              <w:jc w:val="center"/>
            </w:pPr>
            <w:r>
              <w:rPr>
                <w:rFonts w:ascii="Calibri" w:hAnsi="Calibri"/>
                <w:sz w:val="18"/>
              </w:rPr>
              <w:t>Room Specification Extraction</w:t>
            </w:r>
          </w:p>
        </w:tc>
        <w:tc>
          <w:tcPr>
            <w:tcW w:type="dxa" w:w="2880"/>
          </w:tcPr>
          <w:p>
            <w:pPr>
              <w:jc w:val="center"/>
            </w:pPr>
            <w:r>
              <w:rPr>
                <w:rFonts w:ascii="Calibri" w:hAnsi="Calibri"/>
                <w:sz w:val="18"/>
              </w:rPr>
              <w:t>For each room: side = sqrt(area). width=side, length=side, min_width=0.7*side, max_width=1.3*side.</w:t>
            </w:r>
          </w:p>
        </w:tc>
      </w:tr>
      <w:tr>
        <w:tc>
          <w:tcPr>
            <w:tcW w:type="dxa" w:w="2880"/>
          </w:tcPr>
          <w:p>
            <w:pPr>
              <w:jc w:val="left"/>
            </w:pPr>
            <w:r>
              <w:rPr>
                <w:rFonts w:ascii="Calibri" w:hAnsi="Calibri"/>
                <w:sz w:val="18"/>
              </w:rPr>
              <w:t>2</w:t>
            </w:r>
          </w:p>
        </w:tc>
        <w:tc>
          <w:tcPr>
            <w:tcW w:type="dxa" w:w="2880"/>
          </w:tcPr>
          <w:p>
            <w:pPr>
              <w:jc w:val="center"/>
            </w:pPr>
            <w:r>
              <w:rPr>
                <w:rFonts w:ascii="Calibri" w:hAnsi="Calibri"/>
                <w:sz w:val="18"/>
              </w:rPr>
              <w:t>Weighted Adjacency Graph</w:t>
            </w:r>
          </w:p>
        </w:tc>
        <w:tc>
          <w:tcPr>
            <w:tcW w:type="dxa" w:w="2880"/>
          </w:tcPr>
          <w:p>
            <w:pPr>
              <w:jc w:val="center"/>
            </w:pPr>
            <w:r>
              <w:rPr>
                <w:rFonts w:ascii="Calibri" w:hAnsi="Calibri"/>
                <w:sz w:val="18"/>
              </w:rPr>
              <w:t>WeightedAdjacencyCalculator (alpha=0.40, beta=0.35, gamma=0.25) builds 12x12 matrix from required/preferred/avoid adjacencies.</w:t>
            </w:r>
          </w:p>
        </w:tc>
      </w:tr>
      <w:tr>
        <w:tc>
          <w:tcPr>
            <w:tcW w:type="dxa" w:w="2880"/>
          </w:tcPr>
          <w:p>
            <w:pPr>
              <w:jc w:val="left"/>
            </w:pPr>
            <w:r>
              <w:rPr>
                <w:rFonts w:ascii="Calibri" w:hAnsi="Calibri"/>
                <w:sz w:val="18"/>
              </w:rPr>
              <w:t>3</w:t>
            </w:r>
          </w:p>
        </w:tc>
        <w:tc>
          <w:tcPr>
            <w:tcW w:type="dxa" w:w="2880"/>
          </w:tcPr>
          <w:p>
            <w:pPr>
              <w:jc w:val="center"/>
            </w:pPr>
            <w:r>
              <w:rPr>
                <w:rFonts w:ascii="Calibri" w:hAnsi="Calibri"/>
                <w:sz w:val="18"/>
              </w:rPr>
              <w:t>Force-Directed Initial Placement</w:t>
            </w:r>
          </w:p>
        </w:tc>
        <w:tc>
          <w:tcPr>
            <w:tcW w:type="dxa" w:w="2880"/>
          </w:tcPr>
          <w:p>
            <w:pPr>
              <w:jc w:val="center"/>
            </w:pPr>
            <w:r>
              <w:rPr>
                <w:rFonts w:ascii="Calibri" w:hAnsi="Calibri"/>
                <w:sz w:val="18"/>
              </w:rPr>
              <w:t>ForceDirectedLayout (k_attr=0.1, k_rep=100.0, lr=0.01, max_iter=200) runs physics simulation to cluster rooms by adjacency weight.</w:t>
            </w:r>
          </w:p>
        </w:tc>
      </w:tr>
      <w:tr>
        <w:tc>
          <w:tcPr>
            <w:tcW w:type="dxa" w:w="2880"/>
          </w:tcPr>
          <w:p>
            <w:pPr>
              <w:jc w:val="left"/>
            </w:pPr>
            <w:r>
              <w:rPr>
                <w:rFonts w:ascii="Calibri" w:hAnsi="Calibri"/>
                <w:sz w:val="18"/>
              </w:rPr>
              <w:t>4</w:t>
            </w:r>
          </w:p>
        </w:tc>
        <w:tc>
          <w:tcPr>
            <w:tcW w:type="dxa" w:w="2880"/>
          </w:tcPr>
          <w:p>
            <w:pPr>
              <w:jc w:val="center"/>
            </w:pPr>
            <w:r>
              <w:rPr>
                <w:rFonts w:ascii="Calibri" w:hAnsi="Calibri"/>
                <w:sz w:val="18"/>
              </w:rPr>
              <w:t>SLSQP Constraint Optimisation</w:t>
            </w:r>
          </w:p>
        </w:tc>
        <w:tc>
          <w:tcPr>
            <w:tcW w:type="dxa" w:w="2880"/>
          </w:tcPr>
          <w:p>
            <w:pPr>
              <w:jc w:val="center"/>
            </w:pPr>
            <w:r>
              <w:rPr>
                <w:rFonts w:ascii="Calibri" w:hAnsi="Calibri"/>
                <w:sz w:val="18"/>
              </w:rPr>
              <w:t>scipy.optimize.minimize (SLSQP, maxiter=200, ftol=1e-6) refines positions with adjacency, compactness, overlap objectives.</w:t>
            </w:r>
          </w:p>
        </w:tc>
      </w:tr>
      <w:tr>
        <w:tc>
          <w:tcPr>
            <w:tcW w:type="dxa" w:w="2880"/>
          </w:tcPr>
          <w:p>
            <w:pPr>
              <w:jc w:val="left"/>
            </w:pPr>
            <w:r>
              <w:rPr>
                <w:rFonts w:ascii="Calibri" w:hAnsi="Calibri"/>
                <w:sz w:val="18"/>
              </w:rPr>
              <w:t>5</w:t>
            </w:r>
          </w:p>
        </w:tc>
        <w:tc>
          <w:tcPr>
            <w:tcW w:type="dxa" w:w="2880"/>
          </w:tcPr>
          <w:p>
            <w:pPr>
              <w:jc w:val="center"/>
            </w:pPr>
            <w:r>
              <w:rPr>
                <w:rFonts w:ascii="Calibri" w:hAnsi="Calibri"/>
                <w:sz w:val="18"/>
              </w:rPr>
              <w:t>Room Polygon Generation</w:t>
            </w:r>
          </w:p>
        </w:tc>
        <w:tc>
          <w:tcPr>
            <w:tcW w:type="dxa" w:w="2880"/>
          </w:tcPr>
          <w:p>
            <w:pPr>
              <w:jc w:val="center"/>
            </w:pPr>
            <w:r>
              <w:rPr>
                <w:rFonts w:ascii="Calibri" w:hAnsi="Calibri"/>
                <w:sz w:val="18"/>
              </w:rPr>
              <w:t>Each (x, y, width, length) -&gt; Shapely box polygon. 12 polygons created, total area = 159.0 m2.</w:t>
            </w:r>
          </w:p>
        </w:tc>
      </w:tr>
      <w:tr>
        <w:tc>
          <w:tcPr>
            <w:tcW w:type="dxa" w:w="2880"/>
          </w:tcPr>
          <w:p>
            <w:pPr>
              <w:jc w:val="left"/>
            </w:pPr>
            <w:r>
              <w:rPr>
                <w:rFonts w:ascii="Calibri" w:hAnsi="Calibri"/>
                <w:sz w:val="18"/>
              </w:rPr>
              <w:t>6</w:t>
            </w:r>
          </w:p>
        </w:tc>
        <w:tc>
          <w:tcPr>
            <w:tcW w:type="dxa" w:w="2880"/>
          </w:tcPr>
          <w:p>
            <w:pPr>
              <w:jc w:val="center"/>
            </w:pPr>
            <w:r>
              <w:rPr>
                <w:rFonts w:ascii="Calibri" w:hAnsi="Calibri"/>
                <w:sz w:val="18"/>
              </w:rPr>
              <w:t>A* Circulation Paths</w:t>
            </w:r>
          </w:p>
        </w:tc>
        <w:tc>
          <w:tcPr>
            <w:tcW w:type="dxa" w:w="2880"/>
          </w:tcPr>
          <w:p>
            <w:pPr>
              <w:jc w:val="center"/>
            </w:pPr>
            <w:r>
              <w:rPr>
                <w:rFonts w:ascii="Calibri" w:hAnsi="Calibri"/>
                <w:sz w:val="18"/>
              </w:rPr>
              <w:t>For every pair with adjacency_weight &gt; 0.3: A* on 0.5m grid finds circulation paths through corridor space between rooms.</w:t>
            </w:r>
          </w:p>
        </w:tc>
      </w:tr>
      <w:tr>
        <w:tc>
          <w:tcPr>
            <w:tcW w:type="dxa" w:w="2880"/>
          </w:tcPr>
          <w:p>
            <w:pPr>
              <w:jc w:val="left"/>
            </w:pPr>
            <w:r>
              <w:rPr>
                <w:rFonts w:ascii="Calibri" w:hAnsi="Calibri"/>
                <w:sz w:val="18"/>
              </w:rPr>
              <w:t>7</w:t>
            </w:r>
          </w:p>
        </w:tc>
        <w:tc>
          <w:tcPr>
            <w:tcW w:type="dxa" w:w="2880"/>
          </w:tcPr>
          <w:p>
            <w:pPr>
              <w:jc w:val="center"/>
            </w:pPr>
            <w:r>
              <w:rPr>
                <w:rFonts w:ascii="Calibri" w:hAnsi="Calibri"/>
                <w:sz w:val="18"/>
              </w:rPr>
              <w:t>Layout Object Assembly</w:t>
            </w:r>
          </w:p>
        </w:tc>
        <w:tc>
          <w:tcPr>
            <w:tcW w:type="dxa" w:w="2880"/>
          </w:tcPr>
          <w:p>
            <w:pPr>
              <w:jc w:val="center"/>
            </w:pPr>
            <w:r>
              <w:rPr>
                <w:rFonts w:ascii="Calibri" w:hAnsi="Calibri"/>
                <w:sz w:val="18"/>
              </w:rPr>
              <w:t>Bounding box, space_utilization, actual adjacency checked via Shapely .touches() and .distance() &lt; 0.5m threshold.</w:t>
            </w:r>
          </w:p>
        </w:tc>
      </w:tr>
      <w:tr>
        <w:tc>
          <w:tcPr>
            <w:tcW w:type="dxa" w:w="2880"/>
          </w:tcPr>
          <w:p>
            <w:pPr>
              <w:jc w:val="left"/>
            </w:pPr>
            <w:r>
              <w:rPr>
                <w:rFonts w:ascii="Calibri" w:hAnsi="Calibri"/>
                <w:sz w:val="18"/>
              </w:rPr>
              <w:t>8</w:t>
            </w:r>
          </w:p>
        </w:tc>
        <w:tc>
          <w:tcPr>
            <w:tcW w:type="dxa" w:w="2880"/>
          </w:tcPr>
          <w:p>
            <w:pPr>
              <w:jc w:val="center"/>
            </w:pPr>
            <w:r>
              <w:rPr>
                <w:rFonts w:ascii="Calibri" w:hAnsi="Calibri"/>
                <w:sz w:val="18"/>
              </w:rPr>
              <w:t>Metric Calculation</w:t>
            </w:r>
          </w:p>
        </w:tc>
        <w:tc>
          <w:tcPr>
            <w:tcW w:type="dxa" w:w="2880"/>
          </w:tcPr>
          <w:p>
            <w:pPr>
              <w:jc w:val="center"/>
            </w:pPr>
            <w:r>
              <w:rPr>
                <w:rFonts w:ascii="Calibri" w:hAnsi="Calibri"/>
                <w:sz w:val="18"/>
              </w:rPr>
              <w:t>layout.calculate_metrics(): space_util, circulation_efficiency (direct/actual path ratio), compactness score.</w:t>
            </w:r>
          </w:p>
        </w:tc>
      </w:tr>
      <w:tr>
        <w:tc>
          <w:tcPr>
            <w:tcW w:type="dxa" w:w="2880"/>
          </w:tcPr>
          <w:p>
            <w:pPr>
              <w:jc w:val="left"/>
            </w:pPr>
            <w:r>
              <w:rPr>
                <w:rFonts w:ascii="Calibri" w:hAnsi="Calibri"/>
                <w:sz w:val="18"/>
              </w:rPr>
              <w:t>9</w:t>
            </w:r>
          </w:p>
        </w:tc>
        <w:tc>
          <w:tcPr>
            <w:tcW w:type="dxa" w:w="2880"/>
          </w:tcPr>
          <w:p>
            <w:pPr>
              <w:jc w:val="center"/>
            </w:pPr>
            <w:r>
              <w:rPr>
                <w:rFonts w:ascii="Calibri" w:hAnsi="Calibri"/>
                <w:sz w:val="18"/>
              </w:rPr>
              <w:t>Visualisation</w:t>
            </w:r>
          </w:p>
        </w:tc>
        <w:tc>
          <w:tcPr>
            <w:tcW w:type="dxa" w:w="2880"/>
          </w:tcPr>
          <w:p>
            <w:pPr>
              <w:jc w:val="center"/>
            </w:pPr>
            <w:r>
              <w:rPr>
                <w:rFonts w:ascii="Calibri" w:hAnsi="Calibri"/>
                <w:sz w:val="18"/>
              </w:rPr>
              <w:t>SVG floor plan (dimensions, circulation, legend) + NetworkX adjacency graph SVG generated per variant.</w:t>
            </w:r>
          </w:p>
        </w:tc>
      </w:tr>
    </w:tbl>
    <w:p>
      <w:pPr>
        <w:pStyle w:val="Heading2"/>
      </w:pPr>
      <w:r>
        <w:t>9.2  Weighted Adjacency Graph - Formula and Values</w:t>
      </w:r>
    </w:p>
    <w:p>
      <w:r>
        <w:rPr>
          <w:rFonts w:ascii="Calibri" w:hAnsi="Calibri"/>
          <w:b w:val="0"/>
          <w:i w:val="0"/>
          <w:sz w:val="22"/>
        </w:rPr>
        <w:t>The adjacency matrix encodes spatial relationship strength between room pairs. Positive weight = rooms should be near; negative = rooms should be separated.</w:t>
      </w:r>
    </w:p>
    <w:p>
      <w:pPr>
        <w:ind w:left="576"/>
        <w:jc w:val="left"/>
      </w:pPr>
      <w:r>
        <w:rPr>
          <w:rFonts w:ascii="Courier New" w:hAnsi="Courier New"/>
          <w:color w:val="1F3864"/>
          <w:sz w:val="18"/>
        </w:rPr>
        <w:t>w(i,j) = alpha * FunctionalDependency(i,j)</w:t>
        <w:br/>
        <w:t xml:space="preserve">       + beta  * TrafficFlow(i,j)</w:t>
        <w:br/>
        <w:t xml:space="preserve">       + gamma * (-PrivacyRequirement(i,j))</w:t>
        <w:br/>
        <w:br/>
        <w:t>alpha = 0.40  (normalised: 0.40/1.00)</w:t>
        <w:br/>
        <w:t>beta  = 0.35</w:t>
        <w:br/>
        <w:t>gamma = 0.25</w:t>
        <w:br/>
        <w:br/>
        <w:t>Matrix normalised to [-1, +1] by dividing by abs(max)</w:t>
        <w:br/>
        <w:br/>
        <w:t>Source: required_adjacencies -&gt; FD=1.0, TF=0.8</w:t>
        <w:br/>
        <w:t xml:space="preserve">        preferred_adjacencies -&gt; FD=0.6, TF=0.5</w:t>
        <w:br/>
        <w:t xml:space="preserve">        avoid_adjacencies    -&gt; Privacy=1.0 (stored as -1.0)</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F3864" w:val="clear"/>
          </w:tcPr>
          <w:p>
            <w:pPr>
              <w:jc w:val="left"/>
            </w:pPr>
            <w:r>
              <w:rPr>
                <w:rFonts w:ascii="Calibri" w:hAnsi="Calibri"/>
                <w:b/>
                <w:color w:val="FFFFFF"/>
                <w:sz w:val="18"/>
              </w:rPr>
              <w:t>Room Pair</w:t>
            </w:r>
          </w:p>
        </w:tc>
        <w:tc>
          <w:tcPr>
            <w:tcW w:type="dxa" w:w="2160"/>
            <w:shd w:fill="1F3864" w:val="clear"/>
          </w:tcPr>
          <w:p>
            <w:pPr>
              <w:jc w:val="center"/>
            </w:pPr>
            <w:r>
              <w:rPr>
                <w:rFonts w:ascii="Calibri" w:hAnsi="Calibri"/>
                <w:b/>
                <w:color w:val="FFFFFF"/>
                <w:sz w:val="18"/>
              </w:rPr>
              <w:t>Relationship</w:t>
            </w:r>
          </w:p>
        </w:tc>
        <w:tc>
          <w:tcPr>
            <w:tcW w:type="dxa" w:w="2160"/>
            <w:shd w:fill="1F3864" w:val="clear"/>
          </w:tcPr>
          <w:p>
            <w:pPr>
              <w:jc w:val="center"/>
            </w:pPr>
            <w:r>
              <w:rPr>
                <w:rFonts w:ascii="Calibri" w:hAnsi="Calibri"/>
                <w:b/>
                <w:color w:val="FFFFFF"/>
                <w:sz w:val="18"/>
              </w:rPr>
              <w:t>Raw Weight</w:t>
            </w:r>
          </w:p>
        </w:tc>
        <w:tc>
          <w:tcPr>
            <w:tcW w:type="dxa" w:w="2160"/>
            <w:shd w:fill="1F3864" w:val="clear"/>
          </w:tcPr>
          <w:p>
            <w:pPr>
              <w:jc w:val="center"/>
            </w:pPr>
            <w:r>
              <w:rPr>
                <w:rFonts w:ascii="Calibri" w:hAnsi="Calibri"/>
                <w:b/>
                <w:color w:val="FFFFFF"/>
                <w:sz w:val="18"/>
              </w:rPr>
              <w:t>Normalised</w:t>
            </w:r>
          </w:p>
        </w:tc>
      </w:tr>
      <w:tr>
        <w:tc>
          <w:tcPr>
            <w:tcW w:type="dxa" w:w="2160"/>
          </w:tcPr>
          <w:p>
            <w:pPr>
              <w:jc w:val="left"/>
            </w:pPr>
            <w:r>
              <w:rPr>
                <w:rFonts w:ascii="Calibri" w:hAnsi="Calibri"/>
                <w:sz w:val="18"/>
              </w:rPr>
              <w:t>Kitchen &lt;-&gt; Living/Dining</w:t>
            </w:r>
          </w:p>
        </w:tc>
        <w:tc>
          <w:tcPr>
            <w:tcW w:type="dxa" w:w="2160"/>
          </w:tcPr>
          <w:p>
            <w:pPr>
              <w:jc w:val="center"/>
            </w:pPr>
            <w:r>
              <w:rPr>
                <w:rFonts w:ascii="Calibri" w:hAnsi="Calibri"/>
                <w:sz w:val="18"/>
              </w:rPr>
              <w:t>required: FD=1.0, TF=0.8</w:t>
            </w:r>
          </w:p>
        </w:tc>
        <w:tc>
          <w:tcPr>
            <w:tcW w:type="dxa" w:w="2160"/>
          </w:tcPr>
          <w:p>
            <w:pPr>
              <w:jc w:val="center"/>
            </w:pPr>
            <w:r>
              <w:rPr>
                <w:rFonts w:ascii="Calibri" w:hAnsi="Calibri"/>
                <w:sz w:val="18"/>
              </w:rPr>
              <w:t>0.40*1.0 + 0.35*0.8 = 0.680</w:t>
            </w:r>
          </w:p>
        </w:tc>
        <w:tc>
          <w:tcPr>
            <w:tcW w:type="dxa" w:w="2160"/>
          </w:tcPr>
          <w:p>
            <w:pPr>
              <w:jc w:val="center"/>
            </w:pPr>
            <w:r>
              <w:rPr>
                <w:rFonts w:ascii="Calibri" w:hAnsi="Calibri"/>
                <w:sz w:val="18"/>
              </w:rPr>
              <w:t>0.714</w:t>
            </w:r>
          </w:p>
        </w:tc>
      </w:tr>
      <w:tr>
        <w:tc>
          <w:tcPr>
            <w:tcW w:type="dxa" w:w="2160"/>
          </w:tcPr>
          <w:p>
            <w:pPr>
              <w:jc w:val="left"/>
            </w:pPr>
            <w:r>
              <w:rPr>
                <w:rFonts w:ascii="Calibri" w:hAnsi="Calibri"/>
                <w:sz w:val="18"/>
              </w:rPr>
              <w:t>Master Bedroom &lt;-&gt; Bathroom</w:t>
            </w:r>
          </w:p>
        </w:tc>
        <w:tc>
          <w:tcPr>
            <w:tcW w:type="dxa" w:w="2160"/>
          </w:tcPr>
          <w:p>
            <w:pPr>
              <w:jc w:val="center"/>
            </w:pPr>
            <w:r>
              <w:rPr>
                <w:rFonts w:ascii="Calibri" w:hAnsi="Calibri"/>
                <w:sz w:val="18"/>
              </w:rPr>
              <w:t>required: FD=1.0, TF=0.8</w:t>
            </w:r>
          </w:p>
        </w:tc>
        <w:tc>
          <w:tcPr>
            <w:tcW w:type="dxa" w:w="2160"/>
          </w:tcPr>
          <w:p>
            <w:pPr>
              <w:jc w:val="center"/>
            </w:pPr>
            <w:r>
              <w:rPr>
                <w:rFonts w:ascii="Calibri" w:hAnsi="Calibri"/>
                <w:sz w:val="18"/>
              </w:rPr>
              <w:t>0.40*1.0 + 0.35*0.8 = 0.680</w:t>
            </w:r>
          </w:p>
        </w:tc>
        <w:tc>
          <w:tcPr>
            <w:tcW w:type="dxa" w:w="2160"/>
          </w:tcPr>
          <w:p>
            <w:pPr>
              <w:jc w:val="center"/>
            </w:pPr>
            <w:r>
              <w:rPr>
                <w:rFonts w:ascii="Calibri" w:hAnsi="Calibri"/>
                <w:sz w:val="18"/>
              </w:rPr>
              <w:t>0.714</w:t>
            </w:r>
          </w:p>
        </w:tc>
      </w:tr>
      <w:tr>
        <w:tc>
          <w:tcPr>
            <w:tcW w:type="dxa" w:w="2160"/>
          </w:tcPr>
          <w:p>
            <w:pPr>
              <w:jc w:val="left"/>
            </w:pPr>
            <w:r>
              <w:rPr>
                <w:rFonts w:ascii="Calibri" w:hAnsi="Calibri"/>
                <w:sz w:val="18"/>
              </w:rPr>
              <w:t>Child Bedroom &lt;-&gt; Shared Bath</w:t>
            </w:r>
          </w:p>
        </w:tc>
        <w:tc>
          <w:tcPr>
            <w:tcW w:type="dxa" w:w="2160"/>
          </w:tcPr>
          <w:p>
            <w:pPr>
              <w:jc w:val="center"/>
            </w:pPr>
            <w:r>
              <w:rPr>
                <w:rFonts w:ascii="Calibri" w:hAnsi="Calibri"/>
                <w:sz w:val="18"/>
              </w:rPr>
              <w:t>preferred: FD=0.6, TF=0.5</w:t>
            </w:r>
          </w:p>
        </w:tc>
        <w:tc>
          <w:tcPr>
            <w:tcW w:type="dxa" w:w="2160"/>
          </w:tcPr>
          <w:p>
            <w:pPr>
              <w:jc w:val="center"/>
            </w:pPr>
            <w:r>
              <w:rPr>
                <w:rFonts w:ascii="Calibri" w:hAnsi="Calibri"/>
                <w:sz w:val="18"/>
              </w:rPr>
              <w:t>0.40*0.6 + 0.35*0.5 = 0.415</w:t>
            </w:r>
          </w:p>
        </w:tc>
        <w:tc>
          <w:tcPr>
            <w:tcW w:type="dxa" w:w="2160"/>
          </w:tcPr>
          <w:p>
            <w:pPr>
              <w:jc w:val="center"/>
            </w:pPr>
            <w:r>
              <w:rPr>
                <w:rFonts w:ascii="Calibri" w:hAnsi="Calibri"/>
                <w:sz w:val="18"/>
              </w:rPr>
              <w:t>0.435</w:t>
            </w:r>
          </w:p>
        </w:tc>
      </w:tr>
      <w:tr>
        <w:tc>
          <w:tcPr>
            <w:tcW w:type="dxa" w:w="2160"/>
          </w:tcPr>
          <w:p>
            <w:pPr>
              <w:jc w:val="left"/>
            </w:pPr>
            <w:r>
              <w:rPr>
                <w:rFonts w:ascii="Calibri" w:hAnsi="Calibri"/>
                <w:sz w:val="18"/>
              </w:rPr>
              <w:t>Mudroom &lt;-&gt; Laundry</w:t>
            </w:r>
          </w:p>
        </w:tc>
        <w:tc>
          <w:tcPr>
            <w:tcW w:type="dxa" w:w="2160"/>
          </w:tcPr>
          <w:p>
            <w:pPr>
              <w:jc w:val="center"/>
            </w:pPr>
            <w:r>
              <w:rPr>
                <w:rFonts w:ascii="Calibri" w:hAnsi="Calibri"/>
                <w:sz w:val="18"/>
              </w:rPr>
              <w:t>preferred: FD=0.6, TF=0.5</w:t>
            </w:r>
          </w:p>
        </w:tc>
        <w:tc>
          <w:tcPr>
            <w:tcW w:type="dxa" w:w="2160"/>
          </w:tcPr>
          <w:p>
            <w:pPr>
              <w:jc w:val="center"/>
            </w:pPr>
            <w:r>
              <w:rPr>
                <w:rFonts w:ascii="Calibri" w:hAnsi="Calibri"/>
                <w:sz w:val="18"/>
              </w:rPr>
              <w:t>0.40*0.6 + 0.35*0.5 = 0.415</w:t>
            </w:r>
          </w:p>
        </w:tc>
        <w:tc>
          <w:tcPr>
            <w:tcW w:type="dxa" w:w="2160"/>
          </w:tcPr>
          <w:p>
            <w:pPr>
              <w:jc w:val="center"/>
            </w:pPr>
            <w:r>
              <w:rPr>
                <w:rFonts w:ascii="Calibri" w:hAnsi="Calibri"/>
                <w:sz w:val="18"/>
              </w:rPr>
              <w:t>0.435</w:t>
            </w:r>
          </w:p>
        </w:tc>
      </w:tr>
      <w:tr>
        <w:tc>
          <w:tcPr>
            <w:tcW w:type="dxa" w:w="2160"/>
          </w:tcPr>
          <w:p>
            <w:pPr>
              <w:jc w:val="left"/>
            </w:pPr>
            <w:r>
              <w:rPr>
                <w:rFonts w:ascii="Calibri" w:hAnsi="Calibri"/>
                <w:sz w:val="18"/>
              </w:rPr>
              <w:t>Master Bedroom &lt;-&gt; Kitchen</w:t>
            </w:r>
          </w:p>
        </w:tc>
        <w:tc>
          <w:tcPr>
            <w:tcW w:type="dxa" w:w="2160"/>
          </w:tcPr>
          <w:p>
            <w:pPr>
              <w:jc w:val="center"/>
            </w:pPr>
            <w:r>
              <w:rPr>
                <w:rFonts w:ascii="Calibri" w:hAnsi="Calibri"/>
                <w:sz w:val="18"/>
              </w:rPr>
              <w:t>avoid: Privacy=1.0</w:t>
            </w:r>
          </w:p>
        </w:tc>
        <w:tc>
          <w:tcPr>
            <w:tcW w:type="dxa" w:w="2160"/>
          </w:tcPr>
          <w:p>
            <w:pPr>
              <w:jc w:val="center"/>
            </w:pPr>
            <w:r>
              <w:rPr>
                <w:rFonts w:ascii="Calibri" w:hAnsi="Calibri"/>
                <w:sz w:val="18"/>
              </w:rPr>
              <w:t>0.25*(-1.0) = -0.250</w:t>
            </w:r>
          </w:p>
        </w:tc>
        <w:tc>
          <w:tcPr>
            <w:tcW w:type="dxa" w:w="2160"/>
          </w:tcPr>
          <w:p>
            <w:pPr>
              <w:jc w:val="center"/>
            </w:pPr>
            <w:r>
              <w:rPr>
                <w:rFonts w:ascii="Calibri" w:hAnsi="Calibri"/>
                <w:sz w:val="18"/>
              </w:rPr>
              <w:t>-0.263</w:t>
            </w:r>
          </w:p>
        </w:tc>
      </w:tr>
      <w:tr>
        <w:tc>
          <w:tcPr>
            <w:tcW w:type="dxa" w:w="2160"/>
          </w:tcPr>
          <w:p>
            <w:pPr>
              <w:jc w:val="left"/>
            </w:pPr>
            <w:r>
              <w:rPr>
                <w:rFonts w:ascii="Calibri" w:hAnsi="Calibri"/>
                <w:sz w:val="18"/>
              </w:rPr>
              <w:t>Bedroom &lt;-&gt; Living Room</w:t>
            </w:r>
          </w:p>
        </w:tc>
        <w:tc>
          <w:tcPr>
            <w:tcW w:type="dxa" w:w="2160"/>
          </w:tcPr>
          <w:p>
            <w:pPr>
              <w:jc w:val="center"/>
            </w:pPr>
            <w:r>
              <w:rPr>
                <w:rFonts w:ascii="Calibri" w:hAnsi="Calibri"/>
                <w:sz w:val="18"/>
              </w:rPr>
              <w:t>no relationship specified</w:t>
            </w:r>
          </w:p>
        </w:tc>
        <w:tc>
          <w:tcPr>
            <w:tcW w:type="dxa" w:w="2160"/>
          </w:tcPr>
          <w:p>
            <w:pPr>
              <w:jc w:val="center"/>
            </w:pPr>
            <w:r>
              <w:rPr>
                <w:rFonts w:ascii="Calibri" w:hAnsi="Calibri"/>
                <w:sz w:val="18"/>
              </w:rPr>
              <w:t>0.000</w:t>
            </w:r>
          </w:p>
        </w:tc>
        <w:tc>
          <w:tcPr>
            <w:tcW w:type="dxa" w:w="2160"/>
          </w:tcPr>
          <w:p>
            <w:pPr>
              <w:jc w:val="center"/>
            </w:pPr>
            <w:r>
              <w:rPr>
                <w:rFonts w:ascii="Calibri" w:hAnsi="Calibri"/>
                <w:sz w:val="18"/>
              </w:rPr>
              <w:t>0.000</w:t>
            </w:r>
          </w:p>
        </w:tc>
      </w:tr>
    </w:tbl>
    <w:p>
      <w:r>
        <w:rPr>
          <w:rFonts w:ascii="Calibri" w:hAnsi="Calibri"/>
          <w:b w:val="0"/>
          <w:i w:val="0"/>
          <w:sz w:val="22"/>
        </w:rPr>
        <w:t>The graph is rendered as a NetworkX spring-layout: node size = room area, edge thickness = adjacency weight, red edges = desired separation (negative).</w:t>
      </w:r>
    </w:p>
    <w:p>
      <w:pPr>
        <w:pStyle w:val="Heading2"/>
      </w:pPr>
      <w:r>
        <w:t>9.3  Force-Directed Room Placement - Physics Engine</w:t>
      </w:r>
    </w:p>
    <w:p>
      <w:r>
        <w:rPr>
          <w:rFonts w:ascii="Calibri" w:hAnsi="Calibri"/>
          <w:b w:val="0"/>
          <w:i w:val="0"/>
          <w:sz w:val="22"/>
        </w:rPr>
        <w:t>Rooms are treated as charged particles in a physics simulation. High-adjacency rooms attract; all rooms universally repel to prevent overlap. The net equilibrium positions define the initial layout.</w:t>
      </w:r>
    </w:p>
    <w:p>
      <w:pPr>
        <w:ind w:left="576"/>
        <w:jc w:val="left"/>
      </w:pPr>
      <w:r>
        <w:rPr>
          <w:rFonts w:ascii="Courier New" w:hAnsi="Courier New"/>
          <w:color w:val="1F3864"/>
          <w:sz w:val="18"/>
        </w:rPr>
        <w:t>For each room pair (r_i, r_j) at each iteration:</w:t>
        <w:br/>
        <w:br/>
        <w:t xml:space="preserve">  d  = Euclidean distance between centroids  (+ eps=0.01 to avoid div/0)</w:t>
        <w:br/>
        <w:t xml:space="preserve">  u  = unit direction vector from r_i to r_j</w:t>
        <w:br/>
        <w:br/>
        <w:t xml:space="preserve">  Attraction (when w[i,j] &gt; 0):</w:t>
        <w:br/>
        <w:t xml:space="preserve">    F_attract = k_attraction * w[i,j] * d * u</w:t>
        <w:br/>
        <w:t xml:space="preserve">              = 0.1 * w[i,j] * d * u</w:t>
        <w:br/>
        <w:br/>
        <w:t xml:space="preserve">  Repulsion (ALL pairs, regardless of weight):</w:t>
        <w:br/>
        <w:t xml:space="preserve">    F_repulse = -(k_repulsion / d^2) * u</w:t>
        <w:br/>
        <w:t xml:space="preserve">              = -(100.0 / d^2) * u</w:t>
        <w:br/>
        <w:br/>
        <w:t xml:space="preserve">  Net force on r_i:  F_i = S_j (F_attract - F_repulse)</w:t>
        <w:br/>
        <w:br/>
        <w:t xml:space="preserve">  Position update:</w:t>
        <w:br/>
        <w:t xml:space="preserve">    p_i(t+1) = p_i(t) + learning_rate * F_i</w:t>
        <w:br/>
        <w:t xml:space="preserve">    learning_rate = 0.01</w:t>
        <w:br/>
        <w:br/>
        <w:t xml:space="preserve">  Convergence: max_displacement &lt; 0.01 m  OR  iterations &gt;= 200</w:t>
        <w:br/>
        <w:br/>
        <w:t>Equilibrium condition (when net force ~ 0):</w:t>
        <w:br/>
        <w:t xml:space="preserve">    k_attr * w * d = k_rep / d^2</w:t>
        <w:br/>
        <w:t xml:space="preserve">    d_eq = (k_rep / (k_attr * w))^(1/3)</w:t>
        <w:br/>
        <w:t xml:space="preserve">         = (100.0 / (0.1 * 0.714))^(1/3)  [kitchen-dining pair]</w:t>
        <w:br/>
        <w:t xml:space="preserve">         = (1404)^(1/3) = 11.2 m</w:t>
      </w:r>
    </w:p>
    <w:p>
      <w:r>
        <w:rPr>
          <w:rFonts w:ascii="Calibri" w:hAnsi="Calibri"/>
          <w:b w:val="0"/>
          <w:i w:val="0"/>
          <w:sz w:val="22"/>
        </w:rPr>
        <w:t>Numerical example: Kitchen &lt;-&gt; Living/Dining at initial distance d=20m:</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F3864" w:val="clear"/>
          </w:tcPr>
          <w:p>
            <w:pPr>
              <w:jc w:val="left"/>
            </w:pPr>
            <w:r>
              <w:rPr>
                <w:rFonts w:ascii="Calibri" w:hAnsi="Calibri"/>
                <w:b/>
                <w:color w:val="FFFFFF"/>
                <w:sz w:val="18"/>
              </w:rPr>
              <w:t>Quantity</w:t>
            </w:r>
          </w:p>
        </w:tc>
        <w:tc>
          <w:tcPr>
            <w:tcW w:type="dxa" w:w="2160"/>
            <w:shd w:fill="1F3864" w:val="clear"/>
          </w:tcPr>
          <w:p>
            <w:pPr>
              <w:jc w:val="center"/>
            </w:pPr>
            <w:r>
              <w:rPr>
                <w:rFonts w:ascii="Calibri" w:hAnsi="Calibri"/>
                <w:b/>
                <w:color w:val="FFFFFF"/>
                <w:sz w:val="18"/>
              </w:rPr>
              <w:t>Formula</w:t>
            </w:r>
          </w:p>
        </w:tc>
        <w:tc>
          <w:tcPr>
            <w:tcW w:type="dxa" w:w="2160"/>
            <w:shd w:fill="1F3864" w:val="clear"/>
          </w:tcPr>
          <w:p>
            <w:pPr>
              <w:jc w:val="center"/>
            </w:pPr>
            <w:r>
              <w:rPr>
                <w:rFonts w:ascii="Calibri" w:hAnsi="Calibri"/>
                <w:b/>
                <w:color w:val="FFFFFF"/>
                <w:sz w:val="18"/>
              </w:rPr>
              <w:t>Value</w:t>
            </w:r>
          </w:p>
        </w:tc>
        <w:tc>
          <w:tcPr>
            <w:tcW w:type="dxa" w:w="2160"/>
            <w:shd w:fill="1F3864" w:val="clear"/>
          </w:tcPr>
          <w:p>
            <w:pPr>
              <w:jc w:val="center"/>
            </w:pPr>
            <w:r>
              <w:rPr>
                <w:rFonts w:ascii="Calibri" w:hAnsi="Calibri"/>
                <w:b/>
                <w:color w:val="FFFFFF"/>
                <w:sz w:val="18"/>
              </w:rPr>
              <w:t>Direction</w:t>
            </w:r>
          </w:p>
        </w:tc>
      </w:tr>
      <w:tr>
        <w:tc>
          <w:tcPr>
            <w:tcW w:type="dxa" w:w="2160"/>
          </w:tcPr>
          <w:p>
            <w:pPr>
              <w:jc w:val="left"/>
            </w:pPr>
            <w:r>
              <w:rPr>
                <w:rFonts w:ascii="Calibri" w:hAnsi="Calibri"/>
                <w:sz w:val="18"/>
              </w:rPr>
              <w:t>F_attract</w:t>
            </w:r>
          </w:p>
        </w:tc>
        <w:tc>
          <w:tcPr>
            <w:tcW w:type="dxa" w:w="2160"/>
          </w:tcPr>
          <w:p>
            <w:pPr>
              <w:jc w:val="center"/>
            </w:pPr>
            <w:r>
              <w:rPr>
                <w:rFonts w:ascii="Calibri" w:hAnsi="Calibri"/>
                <w:sz w:val="18"/>
              </w:rPr>
              <w:t>0.1 * 0.714 * 20.0</w:t>
            </w:r>
          </w:p>
        </w:tc>
        <w:tc>
          <w:tcPr>
            <w:tcW w:type="dxa" w:w="2160"/>
          </w:tcPr>
          <w:p>
            <w:pPr>
              <w:jc w:val="center"/>
            </w:pPr>
            <w:r>
              <w:rPr>
                <w:rFonts w:ascii="Calibri" w:hAnsi="Calibri"/>
                <w:sz w:val="18"/>
              </w:rPr>
              <w:t>1.428</w:t>
            </w:r>
          </w:p>
        </w:tc>
        <w:tc>
          <w:tcPr>
            <w:tcW w:type="dxa" w:w="2160"/>
          </w:tcPr>
          <w:p>
            <w:pPr>
              <w:jc w:val="center"/>
            </w:pPr>
            <w:r>
              <w:rPr>
                <w:rFonts w:ascii="Calibri" w:hAnsi="Calibri"/>
                <w:sz w:val="18"/>
              </w:rPr>
              <w:t>toward each other</w:t>
            </w:r>
          </w:p>
        </w:tc>
      </w:tr>
      <w:tr>
        <w:tc>
          <w:tcPr>
            <w:tcW w:type="dxa" w:w="2160"/>
          </w:tcPr>
          <w:p>
            <w:pPr>
              <w:jc w:val="left"/>
            </w:pPr>
            <w:r>
              <w:rPr>
                <w:rFonts w:ascii="Calibri" w:hAnsi="Calibri"/>
                <w:sz w:val="18"/>
              </w:rPr>
              <w:t>F_repulse</w:t>
            </w:r>
          </w:p>
        </w:tc>
        <w:tc>
          <w:tcPr>
            <w:tcW w:type="dxa" w:w="2160"/>
          </w:tcPr>
          <w:p>
            <w:pPr>
              <w:jc w:val="center"/>
            </w:pPr>
            <w:r>
              <w:rPr>
                <w:rFonts w:ascii="Calibri" w:hAnsi="Calibri"/>
                <w:sz w:val="18"/>
              </w:rPr>
              <w:t>100.0 / 20^2</w:t>
            </w:r>
          </w:p>
        </w:tc>
        <w:tc>
          <w:tcPr>
            <w:tcW w:type="dxa" w:w="2160"/>
          </w:tcPr>
          <w:p>
            <w:pPr>
              <w:jc w:val="center"/>
            </w:pPr>
            <w:r>
              <w:rPr>
                <w:rFonts w:ascii="Calibri" w:hAnsi="Calibri"/>
                <w:sz w:val="18"/>
              </w:rPr>
              <w:t>0.250</w:t>
            </w:r>
          </w:p>
        </w:tc>
        <w:tc>
          <w:tcPr>
            <w:tcW w:type="dxa" w:w="2160"/>
          </w:tcPr>
          <w:p>
            <w:pPr>
              <w:jc w:val="center"/>
            </w:pPr>
            <w:r>
              <w:rPr>
                <w:rFonts w:ascii="Calibri" w:hAnsi="Calibri"/>
                <w:sz w:val="18"/>
              </w:rPr>
              <w:t>apart</w:t>
            </w:r>
          </w:p>
        </w:tc>
      </w:tr>
      <w:tr>
        <w:tc>
          <w:tcPr>
            <w:tcW w:type="dxa" w:w="2160"/>
          </w:tcPr>
          <w:p>
            <w:pPr>
              <w:jc w:val="left"/>
            </w:pPr>
            <w:r>
              <w:rPr>
                <w:rFonts w:ascii="Calibri" w:hAnsi="Calibri"/>
                <w:sz w:val="18"/>
              </w:rPr>
              <w:t>Net force</w:t>
            </w:r>
          </w:p>
        </w:tc>
        <w:tc>
          <w:tcPr>
            <w:tcW w:type="dxa" w:w="2160"/>
          </w:tcPr>
          <w:p>
            <w:pPr>
              <w:jc w:val="center"/>
            </w:pPr>
            <w:r>
              <w:rPr>
                <w:rFonts w:ascii="Calibri" w:hAnsi="Calibri"/>
                <w:sz w:val="18"/>
              </w:rPr>
              <w:t>1.428 - 0.250</w:t>
            </w:r>
          </w:p>
        </w:tc>
        <w:tc>
          <w:tcPr>
            <w:tcW w:type="dxa" w:w="2160"/>
          </w:tcPr>
          <w:p>
            <w:pPr>
              <w:jc w:val="center"/>
            </w:pPr>
            <w:r>
              <w:rPr>
                <w:rFonts w:ascii="Calibri" w:hAnsi="Calibri"/>
                <w:sz w:val="18"/>
              </w:rPr>
              <w:t>1.178</w:t>
            </w:r>
          </w:p>
        </w:tc>
        <w:tc>
          <w:tcPr>
            <w:tcW w:type="dxa" w:w="2160"/>
          </w:tcPr>
          <w:p>
            <w:pPr>
              <w:jc w:val="center"/>
            </w:pPr>
            <w:r>
              <w:rPr>
                <w:rFonts w:ascii="Calibri" w:hAnsi="Calibri"/>
                <w:sz w:val="18"/>
              </w:rPr>
              <w:t>rooms pulled together</w:t>
            </w:r>
          </w:p>
        </w:tc>
      </w:tr>
      <w:tr>
        <w:tc>
          <w:tcPr>
            <w:tcW w:type="dxa" w:w="2160"/>
          </w:tcPr>
          <w:p>
            <w:pPr>
              <w:jc w:val="left"/>
            </w:pPr>
            <w:r>
              <w:rPr>
                <w:rFonts w:ascii="Calibri" w:hAnsi="Calibri"/>
                <w:sz w:val="18"/>
              </w:rPr>
              <w:t>Position change</w:t>
            </w:r>
          </w:p>
        </w:tc>
        <w:tc>
          <w:tcPr>
            <w:tcW w:type="dxa" w:w="2160"/>
          </w:tcPr>
          <w:p>
            <w:pPr>
              <w:jc w:val="center"/>
            </w:pPr>
            <w:r>
              <w:rPr>
                <w:rFonts w:ascii="Calibri" w:hAnsi="Calibri"/>
                <w:sz w:val="18"/>
              </w:rPr>
              <w:t>0.01 * 1.178</w:t>
            </w:r>
          </w:p>
        </w:tc>
        <w:tc>
          <w:tcPr>
            <w:tcW w:type="dxa" w:w="2160"/>
          </w:tcPr>
          <w:p>
            <w:pPr>
              <w:jc w:val="center"/>
            </w:pPr>
            <w:r>
              <w:rPr>
                <w:rFonts w:ascii="Calibri" w:hAnsi="Calibri"/>
                <w:sz w:val="18"/>
              </w:rPr>
              <w:t>0.012 m</w:t>
            </w:r>
          </w:p>
        </w:tc>
        <w:tc>
          <w:tcPr>
            <w:tcW w:type="dxa" w:w="2160"/>
          </w:tcPr>
          <w:p>
            <w:pPr>
              <w:jc w:val="center"/>
            </w:pPr>
            <w:r>
              <w:rPr>
                <w:rFonts w:ascii="Calibri" w:hAnsi="Calibri"/>
                <w:sz w:val="18"/>
              </w:rPr>
              <w:t>per iteration</w:t>
            </w:r>
          </w:p>
        </w:tc>
      </w:tr>
      <w:tr>
        <w:tc>
          <w:tcPr>
            <w:tcW w:type="dxa" w:w="2160"/>
          </w:tcPr>
          <w:p>
            <w:pPr>
              <w:jc w:val="left"/>
            </w:pPr>
            <w:r>
              <w:rPr>
                <w:rFonts w:ascii="Calibri" w:hAnsi="Calibri"/>
                <w:sz w:val="18"/>
              </w:rPr>
              <w:t>Equilibrium d</w:t>
            </w:r>
          </w:p>
        </w:tc>
        <w:tc>
          <w:tcPr>
            <w:tcW w:type="dxa" w:w="2160"/>
          </w:tcPr>
          <w:p>
            <w:pPr>
              <w:jc w:val="center"/>
            </w:pPr>
            <w:r>
              <w:rPr>
                <w:rFonts w:ascii="Calibri" w:hAnsi="Calibri"/>
                <w:sz w:val="18"/>
              </w:rPr>
              <w:t>(100 / (0.1*0.714))^(1/3)</w:t>
            </w:r>
          </w:p>
        </w:tc>
        <w:tc>
          <w:tcPr>
            <w:tcW w:type="dxa" w:w="2160"/>
          </w:tcPr>
          <w:p>
            <w:pPr>
              <w:jc w:val="center"/>
            </w:pPr>
            <w:r>
              <w:rPr>
                <w:rFonts w:ascii="Calibri" w:hAnsi="Calibri"/>
                <w:sz w:val="18"/>
              </w:rPr>
              <w:t>11.2 m</w:t>
            </w:r>
          </w:p>
        </w:tc>
        <w:tc>
          <w:tcPr>
            <w:tcW w:type="dxa" w:w="2160"/>
          </w:tcPr>
          <w:p>
            <w:pPr>
              <w:jc w:val="center"/>
            </w:pPr>
            <w:r>
              <w:rPr>
                <w:rFonts w:ascii="Calibri" w:hAnsi="Calibri"/>
                <w:sz w:val="18"/>
              </w:rPr>
              <w:t>final separation</w:t>
            </w:r>
          </w:p>
        </w:tc>
      </w:tr>
    </w:tbl>
    <w:tbl>
      <w:tblPr>
        <w:tblStyle w:val="TableGrid"/>
        <w:tblW w:type="auto" w:w="0"/>
        <w:jc w:val="left"/>
        <w:tblLook w:firstColumn="1" w:firstRow="1" w:lastColumn="0" w:lastRow="0" w:noHBand="0" w:noVBand="1" w:val="04A0"/>
      </w:tblPr>
      <w:tblGrid>
        <w:gridCol w:w="2880"/>
        <w:gridCol w:w="2880"/>
        <w:gridCol w:w="2880"/>
      </w:tblGrid>
      <w:tr>
        <w:tc>
          <w:tcPr>
            <w:tcW w:type="dxa" w:w="2880"/>
            <w:shd w:fill="1F3864" w:val="clear"/>
          </w:tcPr>
          <w:p>
            <w:pPr>
              <w:jc w:val="left"/>
            </w:pPr>
            <w:r>
              <w:rPr>
                <w:rFonts w:ascii="Calibri" w:hAnsi="Calibri"/>
                <w:b/>
                <w:color w:val="FFFFFF"/>
                <w:sz w:val="18"/>
              </w:rPr>
              <w:t>Iteration</w:t>
            </w:r>
          </w:p>
        </w:tc>
        <w:tc>
          <w:tcPr>
            <w:tcW w:type="dxa" w:w="2880"/>
            <w:shd w:fill="1F3864" w:val="clear"/>
          </w:tcPr>
          <w:p>
            <w:pPr>
              <w:jc w:val="center"/>
            </w:pPr>
            <w:r>
              <w:rPr>
                <w:rFonts w:ascii="Calibri" w:hAnsi="Calibri"/>
                <w:b/>
                <w:color w:val="FFFFFF"/>
                <w:sz w:val="18"/>
              </w:rPr>
              <w:t>Max Displacement (m)</w:t>
            </w:r>
          </w:p>
        </w:tc>
        <w:tc>
          <w:tcPr>
            <w:tcW w:type="dxa" w:w="2880"/>
            <w:shd w:fill="1F3864" w:val="clear"/>
          </w:tcPr>
          <w:p>
            <w:pPr>
              <w:jc w:val="center"/>
            </w:pPr>
            <w:r>
              <w:rPr>
                <w:rFonts w:ascii="Calibri" w:hAnsi="Calibri"/>
                <w:b/>
                <w:color w:val="FFFFFF"/>
                <w:sz w:val="18"/>
              </w:rPr>
              <w:t>Status</w:t>
            </w:r>
          </w:p>
        </w:tc>
      </w:tr>
      <w:tr>
        <w:tc>
          <w:tcPr>
            <w:tcW w:type="dxa" w:w="2880"/>
          </w:tcPr>
          <w:p>
            <w:pPr>
              <w:jc w:val="left"/>
            </w:pPr>
            <w:r>
              <w:rPr>
                <w:rFonts w:ascii="Calibri" w:hAnsi="Calibri"/>
                <w:sz w:val="18"/>
              </w:rPr>
              <w:t>1</w:t>
            </w:r>
          </w:p>
        </w:tc>
        <w:tc>
          <w:tcPr>
            <w:tcW w:type="dxa" w:w="2880"/>
          </w:tcPr>
          <w:p>
            <w:pPr>
              <w:jc w:val="center"/>
            </w:pPr>
            <w:r>
              <w:rPr>
                <w:rFonts w:ascii="Calibri" w:hAnsi="Calibri"/>
                <w:sz w:val="18"/>
              </w:rPr>
              <w:t>~2.40</w:t>
            </w:r>
          </w:p>
        </w:tc>
        <w:tc>
          <w:tcPr>
            <w:tcW w:type="dxa" w:w="2880"/>
          </w:tcPr>
          <w:p>
            <w:pPr>
              <w:jc w:val="center"/>
            </w:pPr>
            <w:r>
              <w:rPr>
                <w:rFonts w:ascii="Calibri" w:hAnsi="Calibri"/>
                <w:sz w:val="18"/>
              </w:rPr>
              <w:t>Rooms separating/attracting - large initial movements</w:t>
            </w:r>
          </w:p>
        </w:tc>
      </w:tr>
      <w:tr>
        <w:tc>
          <w:tcPr>
            <w:tcW w:type="dxa" w:w="2880"/>
          </w:tcPr>
          <w:p>
            <w:pPr>
              <w:jc w:val="left"/>
            </w:pPr>
            <w:r>
              <w:rPr>
                <w:rFonts w:ascii="Calibri" w:hAnsi="Calibri"/>
                <w:sz w:val="18"/>
              </w:rPr>
              <w:t>20</w:t>
            </w:r>
          </w:p>
        </w:tc>
        <w:tc>
          <w:tcPr>
            <w:tcW w:type="dxa" w:w="2880"/>
          </w:tcPr>
          <w:p>
            <w:pPr>
              <w:jc w:val="center"/>
            </w:pPr>
            <w:r>
              <w:rPr>
                <w:rFonts w:ascii="Calibri" w:hAnsi="Calibri"/>
                <w:sz w:val="18"/>
              </w:rPr>
              <w:t>~0.48</w:t>
            </w:r>
          </w:p>
        </w:tc>
        <w:tc>
          <w:tcPr>
            <w:tcW w:type="dxa" w:w="2880"/>
          </w:tcPr>
          <w:p>
            <w:pPr>
              <w:jc w:val="center"/>
            </w:pPr>
            <w:r>
              <w:rPr>
                <w:rFonts w:ascii="Calibri" w:hAnsi="Calibri"/>
                <w:sz w:val="18"/>
              </w:rPr>
              <w:t>Major zone clusters forming</w:t>
            </w:r>
          </w:p>
        </w:tc>
      </w:tr>
      <w:tr>
        <w:tc>
          <w:tcPr>
            <w:tcW w:type="dxa" w:w="2880"/>
          </w:tcPr>
          <w:p>
            <w:pPr>
              <w:jc w:val="left"/>
            </w:pPr>
            <w:r>
              <w:rPr>
                <w:rFonts w:ascii="Calibri" w:hAnsi="Calibri"/>
                <w:sz w:val="18"/>
              </w:rPr>
              <w:t>50</w:t>
            </w:r>
          </w:p>
        </w:tc>
        <w:tc>
          <w:tcPr>
            <w:tcW w:type="dxa" w:w="2880"/>
          </w:tcPr>
          <w:p>
            <w:pPr>
              <w:jc w:val="center"/>
            </w:pPr>
            <w:r>
              <w:rPr>
                <w:rFonts w:ascii="Calibri" w:hAnsi="Calibri"/>
                <w:sz w:val="18"/>
              </w:rPr>
              <w:t>~0.12</w:t>
            </w:r>
          </w:p>
        </w:tc>
        <w:tc>
          <w:tcPr>
            <w:tcW w:type="dxa" w:w="2880"/>
          </w:tcPr>
          <w:p>
            <w:pPr>
              <w:jc w:val="center"/>
            </w:pPr>
            <w:r>
              <w:rPr>
                <w:rFonts w:ascii="Calibri" w:hAnsi="Calibri"/>
                <w:sz w:val="18"/>
              </w:rPr>
              <w:t>Kitchen-dining cluster settled near equilibrium</w:t>
            </w:r>
          </w:p>
        </w:tc>
      </w:tr>
      <w:tr>
        <w:tc>
          <w:tcPr>
            <w:tcW w:type="dxa" w:w="2880"/>
          </w:tcPr>
          <w:p>
            <w:pPr>
              <w:jc w:val="left"/>
            </w:pPr>
            <w:r>
              <w:rPr>
                <w:rFonts w:ascii="Calibri" w:hAnsi="Calibri"/>
                <w:sz w:val="18"/>
              </w:rPr>
              <w:t>100</w:t>
            </w:r>
          </w:p>
        </w:tc>
        <w:tc>
          <w:tcPr>
            <w:tcW w:type="dxa" w:w="2880"/>
          </w:tcPr>
          <w:p>
            <w:pPr>
              <w:jc w:val="center"/>
            </w:pPr>
            <w:r>
              <w:rPr>
                <w:rFonts w:ascii="Calibri" w:hAnsi="Calibri"/>
                <w:sz w:val="18"/>
              </w:rPr>
              <w:t>~0.03</w:t>
            </w:r>
          </w:p>
        </w:tc>
        <w:tc>
          <w:tcPr>
            <w:tcW w:type="dxa" w:w="2880"/>
          </w:tcPr>
          <w:p>
            <w:pPr>
              <w:jc w:val="center"/>
            </w:pPr>
            <w:r>
              <w:rPr>
                <w:rFonts w:ascii="Calibri" w:hAnsi="Calibri"/>
                <w:sz w:val="18"/>
              </w:rPr>
              <w:t>Bedroom wing forming at far end</w:t>
            </w:r>
          </w:p>
        </w:tc>
      </w:tr>
      <w:tr>
        <w:tc>
          <w:tcPr>
            <w:tcW w:type="dxa" w:w="2880"/>
          </w:tcPr>
          <w:p>
            <w:pPr>
              <w:jc w:val="left"/>
            </w:pPr>
            <w:r>
              <w:rPr>
                <w:rFonts w:ascii="Calibri" w:hAnsi="Calibri"/>
                <w:sz w:val="18"/>
              </w:rPr>
              <w:t>~152</w:t>
            </w:r>
          </w:p>
        </w:tc>
        <w:tc>
          <w:tcPr>
            <w:tcW w:type="dxa" w:w="2880"/>
          </w:tcPr>
          <w:p>
            <w:pPr>
              <w:jc w:val="center"/>
            </w:pPr>
            <w:r>
              <w:rPr>
                <w:rFonts w:ascii="Calibri" w:hAnsi="Calibri"/>
                <w:sz w:val="18"/>
              </w:rPr>
              <w:t>&lt; 0.01</w:t>
            </w:r>
          </w:p>
        </w:tc>
        <w:tc>
          <w:tcPr>
            <w:tcW w:type="dxa" w:w="2880"/>
          </w:tcPr>
          <w:p>
            <w:pPr>
              <w:jc w:val="center"/>
            </w:pPr>
            <w:r>
              <w:rPr>
                <w:rFonts w:ascii="Calibri" w:hAnsi="Calibri"/>
                <w:sz w:val="18"/>
              </w:rPr>
              <w:t>CONVERGED - algorithm stops early</w:t>
            </w:r>
          </w:p>
        </w:tc>
      </w:tr>
    </w:tbl>
    <w:p>
      <w:pPr>
        <w:pStyle w:val="Heading2"/>
      </w:pPr>
      <w:r>
        <w:t>9.4  SLSQP Post-Optimisation - Objective Function</w:t>
      </w:r>
    </w:p>
    <w:p>
      <w:r>
        <w:rPr>
          <w:rFonts w:ascii="Calibri" w:hAnsi="Calibri"/>
          <w:b w:val="0"/>
          <w:i w:val="0"/>
          <w:sz w:val="22"/>
        </w:rPr>
        <w:t>After force-directed placement, scipy SLSQP (Sequential Least Squares Programming) refines positions with a composite multi-objective function:</w:t>
      </w:r>
    </w:p>
    <w:p>
      <w:pPr>
        <w:ind w:left="576"/>
        <w:jc w:val="left"/>
      </w:pPr>
      <w:r>
        <w:rPr>
          <w:rFonts w:ascii="Courier New" w:hAnsi="Courier New"/>
          <w:color w:val="1F3864"/>
          <w:sz w:val="18"/>
        </w:rPr>
        <w:t>Objective = Adjacency_penalty + Compactness_penalty + Overlap_penalty</w:t>
        <w:br/>
        <w:br/>
        <w:t>Adjacency_penalty = S_{w&gt;0} w * max(0, dist(i,j) - min_separation)^2</w:t>
        <w:br/>
        <w:t xml:space="preserve">  -&gt; pulls high-weight room pairs closer if separated beyond minimum</w:t>
        <w:br/>
        <w:br/>
        <w:t>Compactness_penalty = (bbox_area - total_room_area) * 0.01</w:t>
        <w:br/>
        <w:t xml:space="preserve">  -&gt; penalises wasted space between rooms in the bounding box</w:t>
        <w:br/>
        <w:br/>
        <w:t>Overlap_penalty = S overlap_area * 1000.0</w:t>
        <w:br/>
        <w:t xml:space="preserve">  -&gt; strongly prevents any two rooms from occupying the same space</w:t>
        <w:br/>
        <w:br/>
        <w:t>Constraint (equality, per room): width * length = target_area</w:t>
        <w:br/>
        <w:t>Bounds: x,y in [0,100]  |  width in [min_w, max_w]  |  length in [min_l, max_l]</w:t>
        <w:br/>
        <w:t>Method: SLSQP, maxiter=200, ftol=1e-6</w:t>
      </w:r>
    </w:p>
    <w:p>
      <w:pPr>
        <w:pStyle w:val="Heading2"/>
      </w:pPr>
      <w:r>
        <w:t>9.5  A* Pathfinding for Circulation</w:t>
      </w:r>
    </w:p>
    <w:p>
      <w:r>
        <w:rPr>
          <w:rFonts w:ascii="Calibri" w:hAnsi="Calibri"/>
          <w:b w:val="0"/>
          <w:i w:val="0"/>
          <w:sz w:val="22"/>
        </w:rPr>
        <w:t>For every room pair with adjacency_weight &gt; 0.3 (high-traffic connections), A* generates the optimal path through corridor space between rooms.</w:t>
      </w:r>
    </w:p>
    <w:p>
      <w:pPr>
        <w:ind w:left="576"/>
        <w:jc w:val="left"/>
      </w:pPr>
      <w:r>
        <w:rPr>
          <w:rFonts w:ascii="Courier New" w:hAnsi="Courier New"/>
          <w:color w:val="1F3864"/>
          <w:sz w:val="18"/>
        </w:rPr>
        <w:t>A* cost function:</w:t>
        <w:br/>
        <w:t xml:space="preserve">  f(n) = g(n) + h(n)</w:t>
        <w:br/>
        <w:t xml:space="preserve">  g(n) = actual Euclidean distance accumulated from start</w:t>
        <w:br/>
        <w:t xml:space="preserve">  h(n) = Manhattan distance heuristic to goal</w:t>
        <w:br/>
        <w:br/>
        <w:t>Grid resolution : 0.5 m cells</w:t>
        <w:br/>
        <w:t>Connectivity    : 8-directional (cardinal + diagonal moves)</w:t>
        <w:br/>
        <w:t>Obstacles       : room bounding boxes (rooms = solid obstacles)</w:t>
        <w:br/>
        <w:t>Paths run       : through gap / corridor space between rooms</w:t>
        <w:br/>
        <w:br/>
        <w:t>Path smoothing  : line-of-sight pass removes redundant waypoints</w:t>
        <w:br/>
        <w:t xml:space="preserve">  for j in range(len(path)-1, i, -1):</w:t>
        <w:br/>
        <w:t xml:space="preserve">    if line_of_sight(path[i], path[j], obstacles):</w:t>
        <w:br/>
        <w:t xml:space="preserve">        smoothed.append(path[j]); break</w:t>
        <w:br/>
        <w:br/>
        <w:t>Turn penalty    : +0.5 m added to path cost per bend</w:t>
        <w:br/>
        <w:t>Path cost       = path_length + 0.5 * (num_waypoints - 2)</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F3864" w:val="clear"/>
          </w:tcPr>
          <w:p>
            <w:pPr>
              <w:jc w:val="left"/>
            </w:pPr>
            <w:r>
              <w:rPr>
                <w:rFonts w:ascii="Calibri" w:hAnsi="Calibri"/>
                <w:b/>
                <w:color w:val="FFFFFF"/>
                <w:sz w:val="18"/>
              </w:rPr>
              <w:t>From Room</w:t>
            </w:r>
          </w:p>
        </w:tc>
        <w:tc>
          <w:tcPr>
            <w:tcW w:type="dxa" w:w="1728"/>
            <w:shd w:fill="1F3864" w:val="clear"/>
          </w:tcPr>
          <w:p>
            <w:pPr>
              <w:jc w:val="center"/>
            </w:pPr>
            <w:r>
              <w:rPr>
                <w:rFonts w:ascii="Calibri" w:hAnsi="Calibri"/>
                <w:b/>
                <w:color w:val="FFFFFF"/>
                <w:sz w:val="18"/>
              </w:rPr>
              <w:t>To Room</w:t>
            </w:r>
          </w:p>
        </w:tc>
        <w:tc>
          <w:tcPr>
            <w:tcW w:type="dxa" w:w="1728"/>
            <w:shd w:fill="1F3864" w:val="clear"/>
          </w:tcPr>
          <w:p>
            <w:pPr>
              <w:jc w:val="center"/>
            </w:pPr>
            <w:r>
              <w:rPr>
                <w:rFonts w:ascii="Calibri" w:hAnsi="Calibri"/>
                <w:b/>
                <w:color w:val="FFFFFF"/>
                <w:sz w:val="18"/>
              </w:rPr>
              <w:t>Adj Weight</w:t>
            </w:r>
          </w:p>
        </w:tc>
        <w:tc>
          <w:tcPr>
            <w:tcW w:type="dxa" w:w="1728"/>
            <w:shd w:fill="1F3864" w:val="clear"/>
          </w:tcPr>
          <w:p>
            <w:pPr>
              <w:jc w:val="center"/>
            </w:pPr>
            <w:r>
              <w:rPr>
                <w:rFonts w:ascii="Calibri" w:hAnsi="Calibri"/>
                <w:b/>
                <w:color w:val="FFFFFF"/>
                <w:sz w:val="18"/>
              </w:rPr>
              <w:t>Direct (m)</w:t>
            </w:r>
          </w:p>
        </w:tc>
        <w:tc>
          <w:tcPr>
            <w:tcW w:type="dxa" w:w="1728"/>
            <w:shd w:fill="1F3864" w:val="clear"/>
          </w:tcPr>
          <w:p>
            <w:pPr>
              <w:jc w:val="center"/>
            </w:pPr>
            <w:r>
              <w:rPr>
                <w:rFonts w:ascii="Calibri" w:hAnsi="Calibri"/>
                <w:b/>
                <w:color w:val="FFFFFF"/>
                <w:sz w:val="18"/>
              </w:rPr>
              <w:t>A* Path (m)</w:t>
            </w:r>
          </w:p>
        </w:tc>
      </w:tr>
      <w:tr>
        <w:tc>
          <w:tcPr>
            <w:tcW w:type="dxa" w:w="1728"/>
          </w:tcPr>
          <w:p>
            <w:pPr>
              <w:jc w:val="left"/>
            </w:pPr>
            <w:r>
              <w:rPr>
                <w:rFonts w:ascii="Calibri" w:hAnsi="Calibri"/>
                <w:sz w:val="18"/>
              </w:rPr>
              <w:t>Kitchen</w:t>
            </w:r>
          </w:p>
        </w:tc>
        <w:tc>
          <w:tcPr>
            <w:tcW w:type="dxa" w:w="1728"/>
          </w:tcPr>
          <w:p>
            <w:pPr>
              <w:jc w:val="center"/>
            </w:pPr>
            <w:r>
              <w:rPr>
                <w:rFonts w:ascii="Calibri" w:hAnsi="Calibri"/>
                <w:sz w:val="18"/>
              </w:rPr>
              <w:t>Living/Dining</w:t>
            </w:r>
          </w:p>
        </w:tc>
        <w:tc>
          <w:tcPr>
            <w:tcW w:type="dxa" w:w="1728"/>
          </w:tcPr>
          <w:p>
            <w:pPr>
              <w:jc w:val="center"/>
            </w:pPr>
            <w:r>
              <w:rPr>
                <w:rFonts w:ascii="Calibri" w:hAnsi="Calibri"/>
                <w:sz w:val="18"/>
              </w:rPr>
              <w:t>0.714</w:t>
            </w:r>
          </w:p>
        </w:tc>
        <w:tc>
          <w:tcPr>
            <w:tcW w:type="dxa" w:w="1728"/>
          </w:tcPr>
          <w:p>
            <w:pPr>
              <w:jc w:val="center"/>
            </w:pPr>
            <w:r>
              <w:rPr>
                <w:rFonts w:ascii="Calibri" w:hAnsi="Calibri"/>
                <w:sz w:val="18"/>
              </w:rPr>
              <w:t>7.2</w:t>
            </w:r>
          </w:p>
        </w:tc>
        <w:tc>
          <w:tcPr>
            <w:tcW w:type="dxa" w:w="1728"/>
          </w:tcPr>
          <w:p>
            <w:pPr>
              <w:jc w:val="center"/>
            </w:pPr>
            <w:r>
              <w:rPr>
                <w:rFonts w:ascii="Calibri" w:hAnsi="Calibri"/>
                <w:sz w:val="18"/>
              </w:rPr>
              <w:t>7.6</w:t>
            </w:r>
          </w:p>
        </w:tc>
      </w:tr>
      <w:tr>
        <w:tc>
          <w:tcPr>
            <w:tcW w:type="dxa" w:w="1728"/>
          </w:tcPr>
          <w:p>
            <w:pPr>
              <w:jc w:val="left"/>
            </w:pPr>
            <w:r>
              <w:rPr>
                <w:rFonts w:ascii="Calibri" w:hAnsi="Calibri"/>
                <w:sz w:val="18"/>
              </w:rPr>
              <w:t>Master Bedroom</w:t>
            </w:r>
          </w:p>
        </w:tc>
        <w:tc>
          <w:tcPr>
            <w:tcW w:type="dxa" w:w="1728"/>
          </w:tcPr>
          <w:p>
            <w:pPr>
              <w:jc w:val="center"/>
            </w:pPr>
            <w:r>
              <w:rPr>
                <w:rFonts w:ascii="Calibri" w:hAnsi="Calibri"/>
                <w:sz w:val="18"/>
              </w:rPr>
              <w:t>Master Bathroom</w:t>
            </w:r>
          </w:p>
        </w:tc>
        <w:tc>
          <w:tcPr>
            <w:tcW w:type="dxa" w:w="1728"/>
          </w:tcPr>
          <w:p>
            <w:pPr>
              <w:jc w:val="center"/>
            </w:pPr>
            <w:r>
              <w:rPr>
                <w:rFonts w:ascii="Calibri" w:hAnsi="Calibri"/>
                <w:sz w:val="18"/>
              </w:rPr>
              <w:t>0.714</w:t>
            </w:r>
          </w:p>
        </w:tc>
        <w:tc>
          <w:tcPr>
            <w:tcW w:type="dxa" w:w="1728"/>
          </w:tcPr>
          <w:p>
            <w:pPr>
              <w:jc w:val="center"/>
            </w:pPr>
            <w:r>
              <w:rPr>
                <w:rFonts w:ascii="Calibri" w:hAnsi="Calibri"/>
                <w:sz w:val="18"/>
              </w:rPr>
              <w:t>4.7</w:t>
            </w:r>
          </w:p>
        </w:tc>
        <w:tc>
          <w:tcPr>
            <w:tcW w:type="dxa" w:w="1728"/>
          </w:tcPr>
          <w:p>
            <w:pPr>
              <w:jc w:val="center"/>
            </w:pPr>
            <w:r>
              <w:rPr>
                <w:rFonts w:ascii="Calibri" w:hAnsi="Calibri"/>
                <w:sz w:val="18"/>
              </w:rPr>
              <w:t>5.0</w:t>
            </w:r>
          </w:p>
        </w:tc>
      </w:tr>
      <w:tr>
        <w:tc>
          <w:tcPr>
            <w:tcW w:type="dxa" w:w="1728"/>
          </w:tcPr>
          <w:p>
            <w:pPr>
              <w:jc w:val="left"/>
            </w:pPr>
            <w:r>
              <w:rPr>
                <w:rFonts w:ascii="Calibri" w:hAnsi="Calibri"/>
                <w:sz w:val="18"/>
              </w:rPr>
              <w:t>Child Bed 1</w:t>
            </w:r>
          </w:p>
        </w:tc>
        <w:tc>
          <w:tcPr>
            <w:tcW w:type="dxa" w:w="1728"/>
          </w:tcPr>
          <w:p>
            <w:pPr>
              <w:jc w:val="center"/>
            </w:pPr>
            <w:r>
              <w:rPr>
                <w:rFonts w:ascii="Calibri" w:hAnsi="Calibri"/>
                <w:sz w:val="18"/>
              </w:rPr>
              <w:t>Shared Bathroom</w:t>
            </w:r>
          </w:p>
        </w:tc>
        <w:tc>
          <w:tcPr>
            <w:tcW w:type="dxa" w:w="1728"/>
          </w:tcPr>
          <w:p>
            <w:pPr>
              <w:jc w:val="center"/>
            </w:pPr>
            <w:r>
              <w:rPr>
                <w:rFonts w:ascii="Calibri" w:hAnsi="Calibri"/>
                <w:sz w:val="18"/>
              </w:rPr>
              <w:t>0.435</w:t>
            </w:r>
          </w:p>
        </w:tc>
        <w:tc>
          <w:tcPr>
            <w:tcW w:type="dxa" w:w="1728"/>
          </w:tcPr>
          <w:p>
            <w:pPr>
              <w:jc w:val="center"/>
            </w:pPr>
            <w:r>
              <w:rPr>
                <w:rFonts w:ascii="Calibri" w:hAnsi="Calibri"/>
                <w:sz w:val="18"/>
              </w:rPr>
              <w:t>8.1</w:t>
            </w:r>
          </w:p>
        </w:tc>
        <w:tc>
          <w:tcPr>
            <w:tcW w:type="dxa" w:w="1728"/>
          </w:tcPr>
          <w:p>
            <w:pPr>
              <w:jc w:val="center"/>
            </w:pPr>
            <w:r>
              <w:rPr>
                <w:rFonts w:ascii="Calibri" w:hAnsi="Calibri"/>
                <w:sz w:val="18"/>
              </w:rPr>
              <w:t>8.8</w:t>
            </w:r>
          </w:p>
        </w:tc>
      </w:tr>
      <w:tr>
        <w:tc>
          <w:tcPr>
            <w:tcW w:type="dxa" w:w="1728"/>
          </w:tcPr>
          <w:p>
            <w:pPr>
              <w:jc w:val="left"/>
            </w:pPr>
            <w:r>
              <w:rPr>
                <w:rFonts w:ascii="Calibri" w:hAnsi="Calibri"/>
                <w:sz w:val="18"/>
              </w:rPr>
              <w:t>Mudroom</w:t>
            </w:r>
          </w:p>
        </w:tc>
        <w:tc>
          <w:tcPr>
            <w:tcW w:type="dxa" w:w="1728"/>
          </w:tcPr>
          <w:p>
            <w:pPr>
              <w:jc w:val="center"/>
            </w:pPr>
            <w:r>
              <w:rPr>
                <w:rFonts w:ascii="Calibri" w:hAnsi="Calibri"/>
                <w:sz w:val="18"/>
              </w:rPr>
              <w:t>Laundry</w:t>
            </w:r>
          </w:p>
        </w:tc>
        <w:tc>
          <w:tcPr>
            <w:tcW w:type="dxa" w:w="1728"/>
          </w:tcPr>
          <w:p>
            <w:pPr>
              <w:jc w:val="center"/>
            </w:pPr>
            <w:r>
              <w:rPr>
                <w:rFonts w:ascii="Calibri" w:hAnsi="Calibri"/>
                <w:sz w:val="18"/>
              </w:rPr>
              <w:t>0.435</w:t>
            </w:r>
          </w:p>
        </w:tc>
        <w:tc>
          <w:tcPr>
            <w:tcW w:type="dxa" w:w="1728"/>
          </w:tcPr>
          <w:p>
            <w:pPr>
              <w:jc w:val="center"/>
            </w:pPr>
            <w:r>
              <w:rPr>
                <w:rFonts w:ascii="Calibri" w:hAnsi="Calibri"/>
                <w:sz w:val="18"/>
              </w:rPr>
              <w:t>5.5</w:t>
            </w:r>
          </w:p>
        </w:tc>
        <w:tc>
          <w:tcPr>
            <w:tcW w:type="dxa" w:w="1728"/>
          </w:tcPr>
          <w:p>
            <w:pPr>
              <w:jc w:val="center"/>
            </w:pPr>
            <w:r>
              <w:rPr>
                <w:rFonts w:ascii="Calibri" w:hAnsi="Calibri"/>
                <w:sz w:val="18"/>
              </w:rPr>
              <w:t>5.9</w:t>
            </w:r>
          </w:p>
        </w:tc>
      </w:tr>
      <w:tr>
        <w:tc>
          <w:tcPr>
            <w:tcW w:type="dxa" w:w="1728"/>
          </w:tcPr>
          <w:p>
            <w:pPr>
              <w:jc w:val="left"/>
            </w:pPr>
            <w:r>
              <w:rPr>
                <w:rFonts w:ascii="Calibri" w:hAnsi="Calibri"/>
                <w:sz w:val="18"/>
              </w:rPr>
              <w:t>Living/Dining</w:t>
            </w:r>
          </w:p>
        </w:tc>
        <w:tc>
          <w:tcPr>
            <w:tcW w:type="dxa" w:w="1728"/>
          </w:tcPr>
          <w:p>
            <w:pPr>
              <w:jc w:val="center"/>
            </w:pPr>
            <w:r>
              <w:rPr>
                <w:rFonts w:ascii="Calibri" w:hAnsi="Calibri"/>
                <w:sz w:val="18"/>
              </w:rPr>
              <w:t>Home Office</w:t>
            </w:r>
          </w:p>
        </w:tc>
        <w:tc>
          <w:tcPr>
            <w:tcW w:type="dxa" w:w="1728"/>
          </w:tcPr>
          <w:p>
            <w:pPr>
              <w:jc w:val="center"/>
            </w:pPr>
            <w:r>
              <w:rPr>
                <w:rFonts w:ascii="Calibri" w:hAnsi="Calibri"/>
                <w:sz w:val="18"/>
              </w:rPr>
              <w:t>0.350</w:t>
            </w:r>
          </w:p>
        </w:tc>
        <w:tc>
          <w:tcPr>
            <w:tcW w:type="dxa" w:w="1728"/>
          </w:tcPr>
          <w:p>
            <w:pPr>
              <w:jc w:val="center"/>
            </w:pPr>
            <w:r>
              <w:rPr>
                <w:rFonts w:ascii="Calibri" w:hAnsi="Calibri"/>
                <w:sz w:val="18"/>
              </w:rPr>
              <w:t>10.3</w:t>
            </w:r>
          </w:p>
        </w:tc>
        <w:tc>
          <w:tcPr>
            <w:tcW w:type="dxa" w:w="1728"/>
          </w:tcPr>
          <w:p>
            <w:pPr>
              <w:jc w:val="center"/>
            </w:pPr>
            <w:r>
              <w:rPr>
                <w:rFonts w:ascii="Calibri" w:hAnsi="Calibri"/>
                <w:sz w:val="18"/>
              </w:rPr>
              <w:t>11.2</w:t>
            </w:r>
          </w:p>
        </w:tc>
      </w:tr>
      <w:tr>
        <w:tc>
          <w:tcPr>
            <w:tcW w:type="dxa" w:w="1728"/>
          </w:tcPr>
          <w:p>
            <w:pPr>
              <w:jc w:val="left"/>
            </w:pPr>
            <w:r>
              <w:rPr>
                <w:rFonts w:ascii="Calibri" w:hAnsi="Calibri"/>
                <w:sz w:val="18"/>
              </w:rPr>
              <w:t>Kitchen</w:t>
            </w:r>
          </w:p>
        </w:tc>
        <w:tc>
          <w:tcPr>
            <w:tcW w:type="dxa" w:w="1728"/>
          </w:tcPr>
          <w:p>
            <w:pPr>
              <w:jc w:val="center"/>
            </w:pPr>
            <w:r>
              <w:rPr>
                <w:rFonts w:ascii="Calibri" w:hAnsi="Calibri"/>
                <w:sz w:val="18"/>
              </w:rPr>
              <w:t>Mudroom</w:t>
            </w:r>
          </w:p>
        </w:tc>
        <w:tc>
          <w:tcPr>
            <w:tcW w:type="dxa" w:w="1728"/>
          </w:tcPr>
          <w:p>
            <w:pPr>
              <w:jc w:val="center"/>
            </w:pPr>
            <w:r>
              <w:rPr>
                <w:rFonts w:ascii="Calibri" w:hAnsi="Calibri"/>
                <w:sz w:val="18"/>
              </w:rPr>
              <w:t>0.320</w:t>
            </w:r>
          </w:p>
        </w:tc>
        <w:tc>
          <w:tcPr>
            <w:tcW w:type="dxa" w:w="1728"/>
          </w:tcPr>
          <w:p>
            <w:pPr>
              <w:jc w:val="center"/>
            </w:pPr>
            <w:r>
              <w:rPr>
                <w:rFonts w:ascii="Calibri" w:hAnsi="Calibri"/>
                <w:sz w:val="18"/>
              </w:rPr>
              <w:t>9.1</w:t>
            </w:r>
          </w:p>
        </w:tc>
        <w:tc>
          <w:tcPr>
            <w:tcW w:type="dxa" w:w="1728"/>
          </w:tcPr>
          <w:p>
            <w:pPr>
              <w:jc w:val="center"/>
            </w:pPr>
            <w:r>
              <w:rPr>
                <w:rFonts w:ascii="Calibri" w:hAnsi="Calibri"/>
                <w:sz w:val="18"/>
              </w:rPr>
              <w:t>9.8</w:t>
            </w:r>
          </w:p>
        </w:tc>
      </w:tr>
    </w:tbl>
    <w:p>
      <w:pPr>
        <w:ind w:left="576"/>
        <w:jc w:val="left"/>
      </w:pPr>
      <w:r>
        <w:rPr>
          <w:rFonts w:ascii="Courier New" w:hAnsi="Courier New"/>
          <w:color w:val="1F3864"/>
          <w:sz w:val="18"/>
        </w:rPr>
        <w:t>circulation_efficiency = mean(direct_dist / max(path_len, direct_dist))</w:t>
        <w:br/>
        <w:t xml:space="preserve">  efficiencies = [7.2/7.6, 4.7/5.0, 8.1/8.8, 5.5/5.9, 10.3/11.2, 9.1/9.8]</w:t>
        <w:br/>
        <w:t xml:space="preserve">               = [0.947,   0.940,   0.920,   0.932,   0.919,    0.929]</w:t>
        <w:br/>
        <w:t xml:space="preserve">  mean = 0.931  (paths within 7% of straight-line distance)</w:t>
      </w:r>
    </w:p>
    <w:p>
      <w:pPr>
        <w:pStyle w:val="Heading2"/>
      </w:pPr>
      <w:r>
        <w:t>9.6  How the Adjacency Graph is Used Throughout the Pipeline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F3864" w:val="clear"/>
          </w:tcPr>
          <w:p>
            <w:pPr>
              <w:jc w:val="left"/>
            </w:pPr>
            <w:r>
              <w:rPr>
                <w:rFonts w:ascii="Calibri" w:hAnsi="Calibri"/>
                <w:b/>
                <w:color w:val="FFFFFF"/>
                <w:sz w:val="18"/>
              </w:rPr>
              <w:t>Graph Purpose</w:t>
            </w:r>
          </w:p>
        </w:tc>
        <w:tc>
          <w:tcPr>
            <w:tcW w:type="dxa" w:w="2880"/>
            <w:shd w:fill="1F3864" w:val="clear"/>
          </w:tcPr>
          <w:p>
            <w:pPr>
              <w:jc w:val="center"/>
            </w:pPr>
            <w:r>
              <w:rPr>
                <w:rFonts w:ascii="Calibri" w:hAnsi="Calibri"/>
                <w:b/>
                <w:color w:val="FFFFFF"/>
                <w:sz w:val="18"/>
              </w:rPr>
              <w:t>How It Is Used</w:t>
            </w:r>
          </w:p>
        </w:tc>
        <w:tc>
          <w:tcPr>
            <w:tcW w:type="dxa" w:w="2880"/>
            <w:shd w:fill="1F3864" w:val="clear"/>
          </w:tcPr>
          <w:p>
            <w:pPr>
              <w:jc w:val="center"/>
            </w:pPr>
            <w:r>
              <w:rPr>
                <w:rFonts w:ascii="Calibri" w:hAnsi="Calibri"/>
                <w:b/>
                <w:color w:val="FFFFFF"/>
                <w:sz w:val="18"/>
              </w:rPr>
              <w:t>Code Location</w:t>
            </w:r>
          </w:p>
        </w:tc>
      </w:tr>
      <w:tr>
        <w:tc>
          <w:tcPr>
            <w:tcW w:type="dxa" w:w="2880"/>
          </w:tcPr>
          <w:p>
            <w:pPr>
              <w:jc w:val="left"/>
            </w:pPr>
            <w:r>
              <w:rPr>
                <w:rFonts w:ascii="Calibri" w:hAnsi="Calibri"/>
                <w:sz w:val="18"/>
              </w:rPr>
              <w:t>Force seeding</w:t>
            </w:r>
          </w:p>
        </w:tc>
        <w:tc>
          <w:tcPr>
            <w:tcW w:type="dxa" w:w="2880"/>
          </w:tcPr>
          <w:p>
            <w:pPr>
              <w:jc w:val="center"/>
            </w:pPr>
            <w:r>
              <w:rPr>
                <w:rFonts w:ascii="Calibri" w:hAnsi="Calibri"/>
                <w:sz w:val="18"/>
              </w:rPr>
              <w:t>Edge weights -&gt; attraction forces in physics sim</w:t>
            </w:r>
          </w:p>
        </w:tc>
        <w:tc>
          <w:tcPr>
            <w:tcW w:type="dxa" w:w="2880"/>
          </w:tcPr>
          <w:p>
            <w:pPr>
              <w:jc w:val="center"/>
            </w:pPr>
            <w:r>
              <w:rPr>
                <w:rFonts w:ascii="Calibri" w:hAnsi="Calibri"/>
                <w:sz w:val="18"/>
              </w:rPr>
              <w:t>ForceDirectedLayout.optimize_layout()</w:t>
            </w:r>
          </w:p>
        </w:tc>
      </w:tr>
      <w:tr>
        <w:tc>
          <w:tcPr>
            <w:tcW w:type="dxa" w:w="2880"/>
          </w:tcPr>
          <w:p>
            <w:pPr>
              <w:jc w:val="left"/>
            </w:pPr>
            <w:r>
              <w:rPr>
                <w:rFonts w:ascii="Calibri" w:hAnsi="Calibri"/>
                <w:sz w:val="18"/>
              </w:rPr>
              <w:t>SLSQP objective</w:t>
            </w:r>
          </w:p>
        </w:tc>
        <w:tc>
          <w:tcPr>
            <w:tcW w:type="dxa" w:w="2880"/>
          </w:tcPr>
          <w:p>
            <w:pPr>
              <w:jc w:val="center"/>
            </w:pPr>
            <w:r>
              <w:rPr>
                <w:rFonts w:ascii="Calibri" w:hAnsi="Calibri"/>
                <w:sz w:val="18"/>
              </w:rPr>
              <w:t>Edge weights -&gt; adjacency penalty term</w:t>
            </w:r>
          </w:p>
        </w:tc>
        <w:tc>
          <w:tcPr>
            <w:tcW w:type="dxa" w:w="2880"/>
          </w:tcPr>
          <w:p>
            <w:pPr>
              <w:jc w:val="center"/>
            </w:pPr>
            <w:r>
              <w:rPr>
                <w:rFonts w:ascii="Calibri" w:hAnsi="Calibri"/>
                <w:sz w:val="18"/>
              </w:rPr>
              <w:t>_optimize_layout() objective()</w:t>
            </w:r>
          </w:p>
        </w:tc>
      </w:tr>
      <w:tr>
        <w:tc>
          <w:tcPr>
            <w:tcW w:type="dxa" w:w="2880"/>
          </w:tcPr>
          <w:p>
            <w:pPr>
              <w:jc w:val="left"/>
            </w:pPr>
            <w:r>
              <w:rPr>
                <w:rFonts w:ascii="Calibri" w:hAnsi="Calibri"/>
                <w:sz w:val="18"/>
              </w:rPr>
              <w:t>A* path selection</w:t>
            </w:r>
          </w:p>
        </w:tc>
        <w:tc>
          <w:tcPr>
            <w:tcW w:type="dxa" w:w="2880"/>
          </w:tcPr>
          <w:p>
            <w:pPr>
              <w:jc w:val="center"/>
            </w:pPr>
            <w:r>
              <w:rPr>
                <w:rFonts w:ascii="Calibri" w:hAnsi="Calibri"/>
                <w:sz w:val="18"/>
              </w:rPr>
              <w:t>Edges with w&gt;0.3 -&gt; paths generated</w:t>
            </w:r>
          </w:p>
        </w:tc>
        <w:tc>
          <w:tcPr>
            <w:tcW w:type="dxa" w:w="2880"/>
          </w:tcPr>
          <w:p>
            <w:pPr>
              <w:jc w:val="center"/>
            </w:pPr>
            <w:r>
              <w:rPr>
                <w:rFonts w:ascii="Calibri" w:hAnsi="Calibri"/>
                <w:sz w:val="18"/>
              </w:rPr>
              <w:t>_generate_circulation()</w:t>
            </w:r>
          </w:p>
        </w:tc>
      </w:tr>
      <w:tr>
        <w:tc>
          <w:tcPr>
            <w:tcW w:type="dxa" w:w="2880"/>
          </w:tcPr>
          <w:p>
            <w:pPr>
              <w:jc w:val="left"/>
            </w:pPr>
            <w:r>
              <w:rPr>
                <w:rFonts w:ascii="Calibri" w:hAnsi="Calibri"/>
                <w:sz w:val="18"/>
              </w:rPr>
              <w:t>Adj satisfaction</w:t>
            </w:r>
          </w:p>
        </w:tc>
        <w:tc>
          <w:tcPr>
            <w:tcW w:type="dxa" w:w="2880"/>
          </w:tcPr>
          <w:p>
            <w:pPr>
              <w:jc w:val="center"/>
            </w:pPr>
            <w:r>
              <w:rPr>
                <w:rFonts w:ascii="Calibri" w:hAnsi="Calibri"/>
                <w:sz w:val="18"/>
              </w:rPr>
              <w:t>Required pairs checked against Shapely .touches()</w:t>
            </w:r>
          </w:p>
        </w:tc>
        <w:tc>
          <w:tcPr>
            <w:tcW w:type="dxa" w:w="2880"/>
          </w:tcPr>
          <w:p>
            <w:pPr>
              <w:jc w:val="center"/>
            </w:pPr>
            <w:r>
              <w:rPr>
                <w:rFonts w:ascii="Calibri" w:hAnsi="Calibri"/>
                <w:sz w:val="18"/>
              </w:rPr>
              <w:t>layout.adjacency_satisfaction_score</w:t>
            </w:r>
          </w:p>
        </w:tc>
      </w:tr>
      <w:tr>
        <w:tc>
          <w:tcPr>
            <w:tcW w:type="dxa" w:w="2880"/>
          </w:tcPr>
          <w:p>
            <w:pPr>
              <w:jc w:val="left"/>
            </w:pPr>
            <w:r>
              <w:rPr>
                <w:rFonts w:ascii="Calibri" w:hAnsi="Calibri"/>
                <w:sz w:val="18"/>
              </w:rPr>
              <w:t>SVG visualisation</w:t>
            </w:r>
          </w:p>
        </w:tc>
        <w:tc>
          <w:tcPr>
            <w:tcW w:type="dxa" w:w="2880"/>
          </w:tcPr>
          <w:p>
            <w:pPr>
              <w:jc w:val="center"/>
            </w:pPr>
            <w:r>
              <w:rPr>
                <w:rFonts w:ascii="Calibri" w:hAnsi="Calibri"/>
                <w:sz w:val="18"/>
              </w:rPr>
              <w:t>spring_layout renders weighted graph for user</w:t>
            </w:r>
          </w:p>
        </w:tc>
        <w:tc>
          <w:tcPr>
            <w:tcW w:type="dxa" w:w="2880"/>
          </w:tcPr>
          <w:p>
            <w:pPr>
              <w:jc w:val="center"/>
            </w:pPr>
            <w:r>
              <w:rPr>
                <w:rFonts w:ascii="Calibri" w:hAnsi="Calibri"/>
                <w:sz w:val="18"/>
              </w:rPr>
              <w:t>graph_visualizer.generate_adjacency_svg()</w:t>
            </w:r>
          </w:p>
        </w:tc>
      </w:tr>
    </w:tbl>
    <w:p/>
    <w:p>
      <w:pPr>
        <w:pStyle w:val="Heading1"/>
      </w:pPr>
      <w:r>
        <w:rPr>
          <w:color w:val="1F3864"/>
        </w:rPr>
        <w:t>10.  GoT Level 2 Expansion and Pruning</w:t>
      </w:r>
    </w:p>
    <w:p>
      <w:r>
        <w:rPr>
          <w:rFonts w:ascii="Calibri" w:hAnsi="Calibri"/>
          <w:b w:val="0"/>
          <w:i w:val="0"/>
          <w:sz w:val="22"/>
        </w:rPr>
        <w:t>At depth=2, each of the 5 Level-1 nodes spawns 2 child nodes -&gt; 10 Level-2 nodes total. Children inherit identical FBSL data but positions are re-seeded with different random initial placement, producing different S_l values.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F3864" w:val="clear"/>
          </w:tcPr>
          <w:p>
            <w:pPr>
              <w:jc w:val="left"/>
            </w:pPr>
            <w:r>
              <w:rPr>
                <w:rFonts w:ascii="Calibri" w:hAnsi="Calibri"/>
                <w:b/>
                <w:color w:val="FFFFFF"/>
                <w:sz w:val="18"/>
              </w:rPr>
              <w:t>L2 Node</w:t>
            </w:r>
          </w:p>
        </w:tc>
        <w:tc>
          <w:tcPr>
            <w:tcW w:type="dxa" w:w="1728"/>
            <w:shd w:fill="1F3864" w:val="clear"/>
          </w:tcPr>
          <w:p>
            <w:pPr>
              <w:jc w:val="center"/>
            </w:pPr>
            <w:r>
              <w:rPr>
                <w:rFonts w:ascii="Calibri" w:hAnsi="Calibri"/>
                <w:b/>
                <w:color w:val="FFFFFF"/>
                <w:sz w:val="18"/>
              </w:rPr>
              <w:t>Parent</w:t>
            </w:r>
          </w:p>
        </w:tc>
        <w:tc>
          <w:tcPr>
            <w:tcW w:type="dxa" w:w="1728"/>
            <w:shd w:fill="1F3864" w:val="clear"/>
          </w:tcPr>
          <w:p>
            <w:pPr>
              <w:jc w:val="center"/>
            </w:pPr>
            <w:r>
              <w:rPr>
                <w:rFonts w:ascii="Calibri" w:hAnsi="Calibri"/>
                <w:b/>
                <w:color w:val="FFFFFF"/>
                <w:sz w:val="18"/>
              </w:rPr>
              <w:t>S_l (varied)</w:t>
            </w:r>
          </w:p>
        </w:tc>
        <w:tc>
          <w:tcPr>
            <w:tcW w:type="dxa" w:w="1728"/>
            <w:shd w:fill="1F3864" w:val="clear"/>
          </w:tcPr>
          <w:p>
            <w:pPr>
              <w:jc w:val="center"/>
            </w:pPr>
            <w:r>
              <w:rPr>
                <w:rFonts w:ascii="Calibri" w:hAnsi="Calibri"/>
                <w:b/>
                <w:color w:val="FFFFFF"/>
                <w:sz w:val="18"/>
              </w:rPr>
              <w:t>S_sust</w:t>
            </w:r>
          </w:p>
        </w:tc>
        <w:tc>
          <w:tcPr>
            <w:tcW w:type="dxa" w:w="1728"/>
            <w:shd w:fill="1F3864" w:val="clear"/>
          </w:tcPr>
          <w:p>
            <w:pPr>
              <w:jc w:val="center"/>
            </w:pPr>
            <w:r>
              <w:rPr>
                <w:rFonts w:ascii="Calibri" w:hAnsi="Calibri"/>
                <w:b/>
                <w:color w:val="FFFFFF"/>
                <w:sz w:val="18"/>
              </w:rPr>
              <w:t>S_composite</w:t>
            </w:r>
          </w:p>
        </w:tc>
      </w:tr>
      <w:tr>
        <w:tc>
          <w:tcPr>
            <w:tcW w:type="dxa" w:w="1728"/>
          </w:tcPr>
          <w:p>
            <w:pPr>
              <w:jc w:val="left"/>
            </w:pPr>
            <w:r>
              <w:rPr>
                <w:rFonts w:ascii="Calibri" w:hAnsi="Calibri"/>
                <w:sz w:val="18"/>
              </w:rPr>
              <w:t>DP1-A Compact-Clustered</w:t>
            </w:r>
          </w:p>
        </w:tc>
        <w:tc>
          <w:tcPr>
            <w:tcW w:type="dxa" w:w="1728"/>
          </w:tcPr>
          <w:p>
            <w:pPr>
              <w:jc w:val="center"/>
            </w:pPr>
            <w:r>
              <w:rPr>
                <w:rFonts w:ascii="Calibri" w:hAnsi="Calibri"/>
                <w:sz w:val="18"/>
              </w:rPr>
              <w:t>DP1</w:t>
            </w:r>
          </w:p>
        </w:tc>
        <w:tc>
          <w:tcPr>
            <w:tcW w:type="dxa" w:w="1728"/>
          </w:tcPr>
          <w:p>
            <w:pPr>
              <w:jc w:val="center"/>
            </w:pPr>
            <w:r>
              <w:rPr>
                <w:rFonts w:ascii="Calibri" w:hAnsi="Calibri"/>
                <w:sz w:val="18"/>
              </w:rPr>
              <w:t>0.827</w:t>
            </w:r>
          </w:p>
        </w:tc>
        <w:tc>
          <w:tcPr>
            <w:tcW w:type="dxa" w:w="1728"/>
          </w:tcPr>
          <w:p>
            <w:pPr>
              <w:jc w:val="center"/>
            </w:pPr>
            <w:r>
              <w:rPr>
                <w:rFonts w:ascii="Calibri" w:hAnsi="Calibri"/>
                <w:sz w:val="18"/>
              </w:rPr>
              <w:t>0.500</w:t>
            </w:r>
          </w:p>
        </w:tc>
        <w:tc>
          <w:tcPr>
            <w:tcW w:type="dxa" w:w="1728"/>
          </w:tcPr>
          <w:p>
            <w:pPr>
              <w:jc w:val="center"/>
            </w:pPr>
            <w:r>
              <w:rPr>
                <w:rFonts w:ascii="Calibri" w:hAnsi="Calibri"/>
                <w:sz w:val="18"/>
              </w:rPr>
              <w:t>0.484</w:t>
            </w:r>
          </w:p>
        </w:tc>
      </w:tr>
      <w:tr>
        <w:tc>
          <w:tcPr>
            <w:tcW w:type="dxa" w:w="1728"/>
          </w:tcPr>
          <w:p>
            <w:pPr>
              <w:jc w:val="left"/>
            </w:pPr>
            <w:r>
              <w:rPr>
                <w:rFonts w:ascii="Calibri" w:hAnsi="Calibri"/>
                <w:sz w:val="18"/>
              </w:rPr>
              <w:t>DP1-B Compact-Radial</w:t>
            </w:r>
          </w:p>
        </w:tc>
        <w:tc>
          <w:tcPr>
            <w:tcW w:type="dxa" w:w="1728"/>
          </w:tcPr>
          <w:p>
            <w:pPr>
              <w:jc w:val="center"/>
            </w:pPr>
            <w:r>
              <w:rPr>
                <w:rFonts w:ascii="Calibri" w:hAnsi="Calibri"/>
                <w:sz w:val="18"/>
              </w:rPr>
              <w:t>DP1</w:t>
            </w:r>
          </w:p>
        </w:tc>
        <w:tc>
          <w:tcPr>
            <w:tcW w:type="dxa" w:w="1728"/>
          </w:tcPr>
          <w:p>
            <w:pPr>
              <w:jc w:val="center"/>
            </w:pPr>
            <w:r>
              <w:rPr>
                <w:rFonts w:ascii="Calibri" w:hAnsi="Calibri"/>
                <w:sz w:val="18"/>
              </w:rPr>
              <w:t>0.812</w:t>
            </w:r>
          </w:p>
        </w:tc>
        <w:tc>
          <w:tcPr>
            <w:tcW w:type="dxa" w:w="1728"/>
          </w:tcPr>
          <w:p>
            <w:pPr>
              <w:jc w:val="center"/>
            </w:pPr>
            <w:r>
              <w:rPr>
                <w:rFonts w:ascii="Calibri" w:hAnsi="Calibri"/>
                <w:sz w:val="18"/>
              </w:rPr>
              <w:t>0.500</w:t>
            </w:r>
          </w:p>
        </w:tc>
        <w:tc>
          <w:tcPr>
            <w:tcW w:type="dxa" w:w="1728"/>
          </w:tcPr>
          <w:p>
            <w:pPr>
              <w:jc w:val="center"/>
            </w:pPr>
            <w:r>
              <w:rPr>
                <w:rFonts w:ascii="Calibri" w:hAnsi="Calibri"/>
                <w:sz w:val="18"/>
              </w:rPr>
              <w:t>0.481</w:t>
            </w:r>
          </w:p>
        </w:tc>
      </w:tr>
      <w:tr>
        <w:tc>
          <w:tcPr>
            <w:tcW w:type="dxa" w:w="1728"/>
          </w:tcPr>
          <w:p>
            <w:pPr>
              <w:jc w:val="left"/>
            </w:pPr>
            <w:r>
              <w:rPr>
                <w:rFonts w:ascii="Calibri" w:hAnsi="Calibri"/>
                <w:sz w:val="18"/>
              </w:rPr>
              <w:t>DP2-A Linear-Single</w:t>
            </w:r>
          </w:p>
        </w:tc>
        <w:tc>
          <w:tcPr>
            <w:tcW w:type="dxa" w:w="1728"/>
          </w:tcPr>
          <w:p>
            <w:pPr>
              <w:jc w:val="center"/>
            </w:pPr>
            <w:r>
              <w:rPr>
                <w:rFonts w:ascii="Calibri" w:hAnsi="Calibri"/>
                <w:sz w:val="18"/>
              </w:rPr>
              <w:t>DP2</w:t>
            </w:r>
          </w:p>
        </w:tc>
        <w:tc>
          <w:tcPr>
            <w:tcW w:type="dxa" w:w="1728"/>
          </w:tcPr>
          <w:p>
            <w:pPr>
              <w:jc w:val="center"/>
            </w:pPr>
            <w:r>
              <w:rPr>
                <w:rFonts w:ascii="Calibri" w:hAnsi="Calibri"/>
                <w:sz w:val="18"/>
              </w:rPr>
              <w:t>0.841</w:t>
            </w:r>
          </w:p>
        </w:tc>
        <w:tc>
          <w:tcPr>
            <w:tcW w:type="dxa" w:w="1728"/>
          </w:tcPr>
          <w:p>
            <w:pPr>
              <w:jc w:val="center"/>
            </w:pPr>
            <w:r>
              <w:rPr>
                <w:rFonts w:ascii="Calibri" w:hAnsi="Calibri"/>
                <w:sz w:val="18"/>
              </w:rPr>
              <w:t>0.500</w:t>
            </w:r>
          </w:p>
        </w:tc>
        <w:tc>
          <w:tcPr>
            <w:tcW w:type="dxa" w:w="1728"/>
          </w:tcPr>
          <w:p>
            <w:pPr>
              <w:jc w:val="center"/>
            </w:pPr>
            <w:r>
              <w:rPr>
                <w:rFonts w:ascii="Calibri" w:hAnsi="Calibri"/>
                <w:sz w:val="18"/>
              </w:rPr>
              <w:t>0.487</w:t>
            </w:r>
          </w:p>
        </w:tc>
      </w:tr>
      <w:tr>
        <w:tc>
          <w:tcPr>
            <w:tcW w:type="dxa" w:w="1728"/>
          </w:tcPr>
          <w:p>
            <w:pPr>
              <w:jc w:val="left"/>
            </w:pPr>
            <w:r>
              <w:rPr>
                <w:rFonts w:ascii="Calibri" w:hAnsi="Calibri"/>
                <w:sz w:val="18"/>
              </w:rPr>
              <w:t>DP2-B Linear-Double</w:t>
            </w:r>
          </w:p>
        </w:tc>
        <w:tc>
          <w:tcPr>
            <w:tcW w:type="dxa" w:w="1728"/>
          </w:tcPr>
          <w:p>
            <w:pPr>
              <w:jc w:val="center"/>
            </w:pPr>
            <w:r>
              <w:rPr>
                <w:rFonts w:ascii="Calibri" w:hAnsi="Calibri"/>
                <w:sz w:val="18"/>
              </w:rPr>
              <w:t>DP2</w:t>
            </w:r>
          </w:p>
        </w:tc>
        <w:tc>
          <w:tcPr>
            <w:tcW w:type="dxa" w:w="1728"/>
          </w:tcPr>
          <w:p>
            <w:pPr>
              <w:jc w:val="center"/>
            </w:pPr>
            <w:r>
              <w:rPr>
                <w:rFonts w:ascii="Calibri" w:hAnsi="Calibri"/>
                <w:sz w:val="18"/>
              </w:rPr>
              <w:t>0.798</w:t>
            </w:r>
          </w:p>
        </w:tc>
        <w:tc>
          <w:tcPr>
            <w:tcW w:type="dxa" w:w="1728"/>
          </w:tcPr>
          <w:p>
            <w:pPr>
              <w:jc w:val="center"/>
            </w:pPr>
            <w:r>
              <w:rPr>
                <w:rFonts w:ascii="Calibri" w:hAnsi="Calibri"/>
                <w:sz w:val="18"/>
              </w:rPr>
              <w:t>0.500</w:t>
            </w:r>
          </w:p>
        </w:tc>
        <w:tc>
          <w:tcPr>
            <w:tcW w:type="dxa" w:w="1728"/>
          </w:tcPr>
          <w:p>
            <w:pPr>
              <w:jc w:val="center"/>
            </w:pPr>
            <w:r>
              <w:rPr>
                <w:rFonts w:ascii="Calibri" w:hAnsi="Calibri"/>
                <w:sz w:val="18"/>
              </w:rPr>
              <w:t>0.476</w:t>
            </w:r>
          </w:p>
        </w:tc>
      </w:tr>
      <w:tr>
        <w:tc>
          <w:tcPr>
            <w:tcW w:type="dxa" w:w="1728"/>
          </w:tcPr>
          <w:p>
            <w:pPr>
              <w:jc w:val="left"/>
            </w:pPr>
            <w:r>
              <w:rPr>
                <w:rFonts w:ascii="Calibri" w:hAnsi="Calibri"/>
                <w:sz w:val="18"/>
              </w:rPr>
              <w:t>DP3-A Central-Square</w:t>
            </w:r>
          </w:p>
        </w:tc>
        <w:tc>
          <w:tcPr>
            <w:tcW w:type="dxa" w:w="1728"/>
          </w:tcPr>
          <w:p>
            <w:pPr>
              <w:jc w:val="center"/>
            </w:pPr>
            <w:r>
              <w:rPr>
                <w:rFonts w:ascii="Calibri" w:hAnsi="Calibri"/>
                <w:sz w:val="18"/>
              </w:rPr>
              <w:t>DP3</w:t>
            </w:r>
          </w:p>
        </w:tc>
        <w:tc>
          <w:tcPr>
            <w:tcW w:type="dxa" w:w="1728"/>
          </w:tcPr>
          <w:p>
            <w:pPr>
              <w:jc w:val="center"/>
            </w:pPr>
            <w:r>
              <w:rPr>
                <w:rFonts w:ascii="Calibri" w:hAnsi="Calibri"/>
                <w:sz w:val="18"/>
              </w:rPr>
              <w:t>0.810</w:t>
            </w:r>
          </w:p>
        </w:tc>
        <w:tc>
          <w:tcPr>
            <w:tcW w:type="dxa" w:w="1728"/>
          </w:tcPr>
          <w:p>
            <w:pPr>
              <w:jc w:val="center"/>
            </w:pPr>
            <w:r>
              <w:rPr>
                <w:rFonts w:ascii="Calibri" w:hAnsi="Calibri"/>
                <w:sz w:val="18"/>
              </w:rPr>
              <w:t>0.500</w:t>
            </w:r>
          </w:p>
        </w:tc>
        <w:tc>
          <w:tcPr>
            <w:tcW w:type="dxa" w:w="1728"/>
          </w:tcPr>
          <w:p>
            <w:pPr>
              <w:jc w:val="center"/>
            </w:pPr>
            <w:r>
              <w:rPr>
                <w:rFonts w:ascii="Calibri" w:hAnsi="Calibri"/>
                <w:sz w:val="18"/>
              </w:rPr>
              <w:t>0.481</w:t>
            </w:r>
          </w:p>
        </w:tc>
      </w:tr>
      <w:tr>
        <w:tc>
          <w:tcPr>
            <w:tcW w:type="dxa" w:w="1728"/>
          </w:tcPr>
          <w:p>
            <w:pPr>
              <w:jc w:val="left"/>
            </w:pPr>
            <w:r>
              <w:rPr>
                <w:rFonts w:ascii="Calibri" w:hAnsi="Calibri"/>
                <w:sz w:val="18"/>
              </w:rPr>
              <w:t>DP3-B Central-L-Shape</w:t>
            </w:r>
          </w:p>
        </w:tc>
        <w:tc>
          <w:tcPr>
            <w:tcW w:type="dxa" w:w="1728"/>
          </w:tcPr>
          <w:p>
            <w:pPr>
              <w:jc w:val="center"/>
            </w:pPr>
            <w:r>
              <w:rPr>
                <w:rFonts w:ascii="Calibri" w:hAnsi="Calibri"/>
                <w:sz w:val="18"/>
              </w:rPr>
              <w:t>DP3</w:t>
            </w:r>
          </w:p>
        </w:tc>
        <w:tc>
          <w:tcPr>
            <w:tcW w:type="dxa" w:w="1728"/>
          </w:tcPr>
          <w:p>
            <w:pPr>
              <w:jc w:val="center"/>
            </w:pPr>
            <w:r>
              <w:rPr>
                <w:rFonts w:ascii="Calibri" w:hAnsi="Calibri"/>
                <w:sz w:val="18"/>
              </w:rPr>
              <w:t>0.795</w:t>
            </w:r>
          </w:p>
        </w:tc>
        <w:tc>
          <w:tcPr>
            <w:tcW w:type="dxa" w:w="1728"/>
          </w:tcPr>
          <w:p>
            <w:pPr>
              <w:jc w:val="center"/>
            </w:pPr>
            <w:r>
              <w:rPr>
                <w:rFonts w:ascii="Calibri" w:hAnsi="Calibri"/>
                <w:sz w:val="18"/>
              </w:rPr>
              <w:t>0.500</w:t>
            </w:r>
          </w:p>
        </w:tc>
        <w:tc>
          <w:tcPr>
            <w:tcW w:type="dxa" w:w="1728"/>
          </w:tcPr>
          <w:p>
            <w:pPr>
              <w:jc w:val="center"/>
            </w:pPr>
            <w:r>
              <w:rPr>
                <w:rFonts w:ascii="Calibri" w:hAnsi="Calibri"/>
                <w:sz w:val="18"/>
              </w:rPr>
              <w:t>0.475</w:t>
            </w:r>
          </w:p>
        </w:tc>
      </w:tr>
      <w:tr>
        <w:tc>
          <w:tcPr>
            <w:tcW w:type="dxa" w:w="1728"/>
          </w:tcPr>
          <w:p>
            <w:pPr>
              <w:jc w:val="left"/>
            </w:pPr>
            <w:r>
              <w:rPr>
                <w:rFonts w:ascii="Calibri" w:hAnsi="Calibri"/>
                <w:sz w:val="18"/>
              </w:rPr>
              <w:t>DP4-A Corridor-Single</w:t>
            </w:r>
          </w:p>
        </w:tc>
        <w:tc>
          <w:tcPr>
            <w:tcW w:type="dxa" w:w="1728"/>
          </w:tcPr>
          <w:p>
            <w:pPr>
              <w:jc w:val="center"/>
            </w:pPr>
            <w:r>
              <w:rPr>
                <w:rFonts w:ascii="Calibri" w:hAnsi="Calibri"/>
                <w:sz w:val="18"/>
              </w:rPr>
              <w:t>DP4</w:t>
            </w:r>
          </w:p>
        </w:tc>
        <w:tc>
          <w:tcPr>
            <w:tcW w:type="dxa" w:w="1728"/>
          </w:tcPr>
          <w:p>
            <w:pPr>
              <w:jc w:val="center"/>
            </w:pPr>
            <w:r>
              <w:rPr>
                <w:rFonts w:ascii="Calibri" w:hAnsi="Calibri"/>
                <w:sz w:val="18"/>
              </w:rPr>
              <w:t>0.843</w:t>
            </w:r>
          </w:p>
        </w:tc>
        <w:tc>
          <w:tcPr>
            <w:tcW w:type="dxa" w:w="1728"/>
          </w:tcPr>
          <w:p>
            <w:pPr>
              <w:jc w:val="center"/>
            </w:pPr>
            <w:r>
              <w:rPr>
                <w:rFonts w:ascii="Calibri" w:hAnsi="Calibri"/>
                <w:sz w:val="18"/>
              </w:rPr>
              <w:t>0.500</w:t>
            </w:r>
          </w:p>
        </w:tc>
        <w:tc>
          <w:tcPr>
            <w:tcW w:type="dxa" w:w="1728"/>
          </w:tcPr>
          <w:p>
            <w:pPr>
              <w:jc w:val="center"/>
            </w:pPr>
            <w:r>
              <w:rPr>
                <w:rFonts w:ascii="Calibri" w:hAnsi="Calibri"/>
                <w:sz w:val="18"/>
              </w:rPr>
              <w:t>0.488</w:t>
            </w:r>
          </w:p>
        </w:tc>
      </w:tr>
      <w:tr>
        <w:tc>
          <w:tcPr>
            <w:tcW w:type="dxa" w:w="1728"/>
          </w:tcPr>
          <w:p>
            <w:pPr>
              <w:jc w:val="left"/>
            </w:pPr>
            <w:r>
              <w:rPr>
                <w:rFonts w:ascii="Calibri" w:hAnsi="Calibri"/>
                <w:sz w:val="18"/>
              </w:rPr>
              <w:t>DP4-B Corridor-Spine</w:t>
            </w:r>
          </w:p>
        </w:tc>
        <w:tc>
          <w:tcPr>
            <w:tcW w:type="dxa" w:w="1728"/>
          </w:tcPr>
          <w:p>
            <w:pPr>
              <w:jc w:val="center"/>
            </w:pPr>
            <w:r>
              <w:rPr>
                <w:rFonts w:ascii="Calibri" w:hAnsi="Calibri"/>
                <w:sz w:val="18"/>
              </w:rPr>
              <w:t>DP4</w:t>
            </w:r>
          </w:p>
        </w:tc>
        <w:tc>
          <w:tcPr>
            <w:tcW w:type="dxa" w:w="1728"/>
          </w:tcPr>
          <w:p>
            <w:pPr>
              <w:jc w:val="center"/>
            </w:pPr>
            <w:r>
              <w:rPr>
                <w:rFonts w:ascii="Calibri" w:hAnsi="Calibri"/>
                <w:sz w:val="18"/>
              </w:rPr>
              <w:t>0.836</w:t>
            </w:r>
          </w:p>
        </w:tc>
        <w:tc>
          <w:tcPr>
            <w:tcW w:type="dxa" w:w="1728"/>
          </w:tcPr>
          <w:p>
            <w:pPr>
              <w:jc w:val="center"/>
            </w:pPr>
            <w:r>
              <w:rPr>
                <w:rFonts w:ascii="Calibri" w:hAnsi="Calibri"/>
                <w:sz w:val="18"/>
              </w:rPr>
              <w:t>0.500</w:t>
            </w:r>
          </w:p>
        </w:tc>
        <w:tc>
          <w:tcPr>
            <w:tcW w:type="dxa" w:w="1728"/>
          </w:tcPr>
          <w:p>
            <w:pPr>
              <w:jc w:val="center"/>
            </w:pPr>
            <w:r>
              <w:rPr>
                <w:rFonts w:ascii="Calibri" w:hAnsi="Calibri"/>
                <w:sz w:val="18"/>
              </w:rPr>
              <w:t>0.486</w:t>
            </w:r>
          </w:p>
        </w:tc>
      </w:tr>
      <w:tr>
        <w:tc>
          <w:tcPr>
            <w:tcW w:type="dxa" w:w="1728"/>
          </w:tcPr>
          <w:p>
            <w:pPr>
              <w:jc w:val="left"/>
            </w:pPr>
            <w:r>
              <w:rPr>
                <w:rFonts w:ascii="Calibri" w:hAnsi="Calibri"/>
                <w:sz w:val="18"/>
              </w:rPr>
              <w:t>DP5-A NatLight-South</w:t>
            </w:r>
          </w:p>
        </w:tc>
        <w:tc>
          <w:tcPr>
            <w:tcW w:type="dxa" w:w="1728"/>
          </w:tcPr>
          <w:p>
            <w:pPr>
              <w:jc w:val="center"/>
            </w:pPr>
            <w:r>
              <w:rPr>
                <w:rFonts w:ascii="Calibri" w:hAnsi="Calibri"/>
                <w:sz w:val="18"/>
              </w:rPr>
              <w:t>DP5</w:t>
            </w:r>
          </w:p>
        </w:tc>
        <w:tc>
          <w:tcPr>
            <w:tcW w:type="dxa" w:w="1728"/>
          </w:tcPr>
          <w:p>
            <w:pPr>
              <w:jc w:val="center"/>
            </w:pPr>
            <w:r>
              <w:rPr>
                <w:rFonts w:ascii="Calibri" w:hAnsi="Calibri"/>
                <w:sz w:val="18"/>
              </w:rPr>
              <w:t>0.835</w:t>
            </w:r>
          </w:p>
        </w:tc>
        <w:tc>
          <w:tcPr>
            <w:tcW w:type="dxa" w:w="1728"/>
          </w:tcPr>
          <w:p>
            <w:pPr>
              <w:jc w:val="center"/>
            </w:pPr>
            <w:r>
              <w:rPr>
                <w:rFonts w:ascii="Calibri" w:hAnsi="Calibri"/>
                <w:sz w:val="18"/>
              </w:rPr>
              <w:t>0.550</w:t>
            </w:r>
          </w:p>
        </w:tc>
        <w:tc>
          <w:tcPr>
            <w:tcW w:type="dxa" w:w="1728"/>
          </w:tcPr>
          <w:p>
            <w:pPr>
              <w:jc w:val="center"/>
            </w:pPr>
            <w:r>
              <w:rPr>
                <w:rFonts w:ascii="Calibri" w:hAnsi="Calibri"/>
                <w:sz w:val="18"/>
              </w:rPr>
              <w:t>0.491</w:t>
            </w:r>
          </w:p>
        </w:tc>
      </w:tr>
      <w:tr>
        <w:tc>
          <w:tcPr>
            <w:tcW w:type="dxa" w:w="1728"/>
          </w:tcPr>
          <w:p>
            <w:pPr>
              <w:jc w:val="left"/>
            </w:pPr>
            <w:r>
              <w:rPr>
                <w:rFonts w:ascii="Calibri" w:hAnsi="Calibri"/>
                <w:sz w:val="18"/>
              </w:rPr>
              <w:t>DP5-B NatLight-Corner</w:t>
            </w:r>
          </w:p>
        </w:tc>
        <w:tc>
          <w:tcPr>
            <w:tcW w:type="dxa" w:w="1728"/>
          </w:tcPr>
          <w:p>
            <w:pPr>
              <w:jc w:val="center"/>
            </w:pPr>
            <w:r>
              <w:rPr>
                <w:rFonts w:ascii="Calibri" w:hAnsi="Calibri"/>
                <w:sz w:val="18"/>
              </w:rPr>
              <w:t>DP5</w:t>
            </w:r>
          </w:p>
        </w:tc>
        <w:tc>
          <w:tcPr>
            <w:tcW w:type="dxa" w:w="1728"/>
          </w:tcPr>
          <w:p>
            <w:pPr>
              <w:jc w:val="center"/>
            </w:pPr>
            <w:r>
              <w:rPr>
                <w:rFonts w:ascii="Calibri" w:hAnsi="Calibri"/>
                <w:sz w:val="18"/>
              </w:rPr>
              <w:t>0.821</w:t>
            </w:r>
          </w:p>
        </w:tc>
        <w:tc>
          <w:tcPr>
            <w:tcW w:type="dxa" w:w="1728"/>
          </w:tcPr>
          <w:p>
            <w:pPr>
              <w:jc w:val="center"/>
            </w:pPr>
            <w:r>
              <w:rPr>
                <w:rFonts w:ascii="Calibri" w:hAnsi="Calibri"/>
                <w:sz w:val="18"/>
              </w:rPr>
              <w:t>0.550</w:t>
            </w:r>
          </w:p>
        </w:tc>
        <w:tc>
          <w:tcPr>
            <w:tcW w:type="dxa" w:w="1728"/>
          </w:tcPr>
          <w:p>
            <w:pPr>
              <w:jc w:val="center"/>
            </w:pPr>
            <w:r>
              <w:rPr>
                <w:rFonts w:ascii="Calibri" w:hAnsi="Calibri"/>
                <w:sz w:val="18"/>
              </w:rPr>
              <w:t>0.487</w:t>
            </w:r>
          </w:p>
        </w:tc>
      </w:tr>
    </w:tbl>
    <w:p>
      <w:pPr>
        <w:ind w:left="576"/>
        <w:jc w:val="left"/>
      </w:pPr>
      <w:r>
        <w:rPr>
          <w:rFonts w:ascii="Courier New" w:hAnsi="Courier New"/>
          <w:color w:val="1F3864"/>
          <w:sz w:val="18"/>
        </w:rPr>
        <w:t>max_score         = 0.491  (DP5-A)</w:t>
        <w:br/>
        <w:t>pruning_threshold = 0.491 x 0.70 = 0.344</w:t>
        <w:br/>
        <w:t>All 10 scores in [0.475, 0.491] &gt; 0.344  -&gt;  NO pruning at Level 2</w:t>
      </w:r>
    </w:p>
    <w:p/>
    <w:p>
      <w:pPr>
        <w:pStyle w:val="Heading1"/>
      </w:pPr>
      <w:r>
        <w:rPr>
          <w:color w:val="1F3864"/>
        </w:rPr>
        <w:t>11.  Aggregation and Final Prototype Selection</w:t>
      </w:r>
    </w:p>
    <w:p>
      <w:r>
        <w:rPr>
          <w:rFonts w:ascii="Calibri" w:hAnsi="Calibri"/>
          <w:b w:val="0"/>
          <w:i w:val="0"/>
          <w:sz w:val="22"/>
        </w:rPr>
        <w:t>aggregation_top_k=3. High-scorer threshold = 0.9 x max_score = 0.9 x 0.491 = 0.442. All 10 nodes qualify (all &gt; 0.442). Top 3 selected: DP5-A (0.491), DP4-A (0.488), DP2-A (0.487).</w:t>
      </w:r>
    </w:p>
    <w:p>
      <w:pPr>
        <w:pStyle w:val="Heading2"/>
      </w:pPr>
      <w:r>
        <w:t>11.1  Compatibility Check and Merge</w:t>
      </w:r>
    </w:p>
    <w:p>
      <w:pPr>
        <w:ind w:left="576"/>
        <w:jc w:val="left"/>
      </w:pPr>
      <w:r>
        <w:rPr>
          <w:rFonts w:ascii="Courier New" w:hAnsi="Courier New"/>
          <w:color w:val="1F3864"/>
          <w:sz w:val="18"/>
        </w:rPr>
        <w:t>Compatibility(DP5-A, DP4-A):</w:t>
        <w:br/>
        <w:t xml:space="preserve">  Function conflicts   : 0  (identical - both are deep copies)</w:t>
        <w:br/>
        <w:t xml:space="preserve">  Behavior conflicts   : 0  (same targets and actuals)</w:t>
        <w:br/>
        <w:t xml:space="preserve">  Structure conflicts  : 0  (all gypsum_board PARTITION)</w:t>
        <w:br/>
        <w:t xml:space="preserve">  Layout area deviation: 0% (same rooms, same areas)</w:t>
        <w:br/>
        <w:t xml:space="preserve">  -&gt; Compatibility = 1.000 &gt; 0.70 threshold  -&gt;  MERGE</w:t>
        <w:br/>
        <w:br/>
        <w:t>Merged design takes best attributes:</w:t>
        <w:br/>
        <w:t xml:space="preserve">  S_l    = 0.843  from DP4-A (better corridor layout)</w:t>
        <w:br/>
        <w:t xml:space="preserve">  S_sust = 0.550  from DP5-A (natural_light_access metadata)</w:t>
        <w:br/>
        <w:t xml:space="preserve">  S_f, S_b, S_s unchanged at 0.938, 0.213, 0.560</w:t>
        <w:br/>
        <w:br/>
        <w:t>S_composite(merged) = 1/(0.25/0.938 + 0.20/0.213 + 0.20/0.560 + 0.25/0.843 + 0.10/0.550)</w:t>
        <w:br/>
        <w:t xml:space="preserve">                    = 1/(0.267 + 0.939 + 0.357 + 0.297 + 0.182)</w:t>
        <w:br/>
        <w:t xml:space="preserve">                    = 1/2.042 = 0.490</w:t>
      </w:r>
    </w:p>
    <w:p/>
    <w:p>
      <w:pPr>
        <w:pStyle w:val="Heading1"/>
      </w:pPr>
      <w:r>
        <w:rPr>
          <w:color w:val="1F3864"/>
        </w:rPr>
        <w:t>12.  Final Prototype Designs - Pareto Frontier</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3864" w:val="clear"/>
          </w:tcPr>
          <w:p>
            <w:pPr>
              <w:jc w:val="left"/>
            </w:pPr>
            <w:r>
              <w:rPr>
                <w:rFonts w:ascii="Calibri" w:hAnsi="Calibri"/>
                <w:b/>
                <w:color w:val="FFFFFF"/>
                <w:sz w:val="18"/>
              </w:rPr>
              <w:t>Rank</w:t>
            </w:r>
          </w:p>
        </w:tc>
        <w:tc>
          <w:tcPr>
            <w:tcW w:type="dxa" w:w="1080"/>
            <w:shd w:fill="1F3864" w:val="clear"/>
          </w:tcPr>
          <w:p>
            <w:pPr>
              <w:jc w:val="center"/>
            </w:pPr>
            <w:r>
              <w:rPr>
                <w:rFonts w:ascii="Calibri" w:hAnsi="Calibri"/>
                <w:b/>
                <w:color w:val="FFFFFF"/>
                <w:sz w:val="18"/>
              </w:rPr>
              <w:t>Design</w:t>
            </w:r>
          </w:p>
        </w:tc>
        <w:tc>
          <w:tcPr>
            <w:tcW w:type="dxa" w:w="1080"/>
            <w:shd w:fill="1F3864" w:val="clear"/>
          </w:tcPr>
          <w:p>
            <w:pPr>
              <w:jc w:val="center"/>
            </w:pPr>
            <w:r>
              <w:rPr>
                <w:rFonts w:ascii="Calibri" w:hAnsi="Calibri"/>
                <w:b/>
                <w:color w:val="FFFFFF"/>
                <w:sz w:val="18"/>
              </w:rPr>
              <w:t>S_f</w:t>
            </w:r>
          </w:p>
        </w:tc>
        <w:tc>
          <w:tcPr>
            <w:tcW w:type="dxa" w:w="1080"/>
            <w:shd w:fill="1F3864" w:val="clear"/>
          </w:tcPr>
          <w:p>
            <w:pPr>
              <w:jc w:val="center"/>
            </w:pPr>
            <w:r>
              <w:rPr>
                <w:rFonts w:ascii="Calibri" w:hAnsi="Calibri"/>
                <w:b/>
                <w:color w:val="FFFFFF"/>
                <w:sz w:val="18"/>
              </w:rPr>
              <w:t>S_b</w:t>
            </w:r>
          </w:p>
        </w:tc>
        <w:tc>
          <w:tcPr>
            <w:tcW w:type="dxa" w:w="1080"/>
            <w:shd w:fill="1F3864" w:val="clear"/>
          </w:tcPr>
          <w:p>
            <w:pPr>
              <w:jc w:val="center"/>
            </w:pPr>
            <w:r>
              <w:rPr>
                <w:rFonts w:ascii="Calibri" w:hAnsi="Calibri"/>
                <w:b/>
                <w:color w:val="FFFFFF"/>
                <w:sz w:val="18"/>
              </w:rPr>
              <w:t>S_s</w:t>
            </w:r>
          </w:p>
        </w:tc>
        <w:tc>
          <w:tcPr>
            <w:tcW w:type="dxa" w:w="1080"/>
            <w:shd w:fill="1F3864" w:val="clear"/>
          </w:tcPr>
          <w:p>
            <w:pPr>
              <w:jc w:val="center"/>
            </w:pPr>
            <w:r>
              <w:rPr>
                <w:rFonts w:ascii="Calibri" w:hAnsi="Calibri"/>
                <w:b/>
                <w:color w:val="FFFFFF"/>
                <w:sz w:val="18"/>
              </w:rPr>
              <w:t>S_l</w:t>
            </w:r>
          </w:p>
        </w:tc>
        <w:tc>
          <w:tcPr>
            <w:tcW w:type="dxa" w:w="1080"/>
            <w:shd w:fill="1F3864" w:val="clear"/>
          </w:tcPr>
          <w:p>
            <w:pPr>
              <w:jc w:val="center"/>
            </w:pPr>
            <w:r>
              <w:rPr>
                <w:rFonts w:ascii="Calibri" w:hAnsi="Calibri"/>
                <w:b/>
                <w:color w:val="FFFFFF"/>
                <w:sz w:val="18"/>
              </w:rPr>
              <w:t>S_sust</w:t>
            </w:r>
          </w:p>
        </w:tc>
        <w:tc>
          <w:tcPr>
            <w:tcW w:type="dxa" w:w="1080"/>
            <w:shd w:fill="1F3864" w:val="clear"/>
          </w:tcPr>
          <w:p>
            <w:pPr>
              <w:jc w:val="center"/>
            </w:pPr>
            <w:r>
              <w:rPr>
                <w:rFonts w:ascii="Calibri" w:hAnsi="Calibri"/>
                <w:b/>
                <w:color w:val="FFFFFF"/>
                <w:sz w:val="18"/>
              </w:rPr>
              <w:t>S_composite</w:t>
            </w:r>
          </w:p>
        </w:tc>
      </w:tr>
      <w:tr>
        <w:tc>
          <w:tcPr>
            <w:tcW w:type="dxa" w:w="1080"/>
          </w:tcPr>
          <w:p>
            <w:pPr>
              <w:jc w:val="left"/>
            </w:pPr>
            <w:r>
              <w:rPr>
                <w:rFonts w:ascii="Calibri" w:hAnsi="Calibri"/>
                <w:b/>
                <w:sz w:val="18"/>
              </w:rPr>
              <w:t>1</w:t>
            </w:r>
          </w:p>
        </w:tc>
        <w:tc>
          <w:tcPr>
            <w:tcW w:type="dxa" w:w="1080"/>
          </w:tcPr>
          <w:p>
            <w:pPr>
              <w:jc w:val="center"/>
            </w:pPr>
            <w:r>
              <w:rPr>
                <w:rFonts w:ascii="Calibri" w:hAnsi="Calibri"/>
                <w:b/>
                <w:sz w:val="18"/>
              </w:rPr>
              <w:t>Aggregated (DP5-A + DP4-A)</w:t>
            </w:r>
          </w:p>
        </w:tc>
        <w:tc>
          <w:tcPr>
            <w:tcW w:type="dxa" w:w="1080"/>
          </w:tcPr>
          <w:p>
            <w:pPr>
              <w:jc w:val="center"/>
            </w:pPr>
            <w:r>
              <w:rPr>
                <w:rFonts w:ascii="Calibri" w:hAnsi="Calibri"/>
                <w:b/>
                <w:sz w:val="18"/>
              </w:rPr>
              <w:t>0.938</w:t>
            </w:r>
          </w:p>
        </w:tc>
        <w:tc>
          <w:tcPr>
            <w:tcW w:type="dxa" w:w="1080"/>
          </w:tcPr>
          <w:p>
            <w:pPr>
              <w:jc w:val="center"/>
            </w:pPr>
            <w:r>
              <w:rPr>
                <w:rFonts w:ascii="Calibri" w:hAnsi="Calibri"/>
                <w:b/>
                <w:sz w:val="18"/>
              </w:rPr>
              <w:t>0.213</w:t>
            </w:r>
          </w:p>
        </w:tc>
        <w:tc>
          <w:tcPr>
            <w:tcW w:type="dxa" w:w="1080"/>
          </w:tcPr>
          <w:p>
            <w:pPr>
              <w:jc w:val="center"/>
            </w:pPr>
            <w:r>
              <w:rPr>
                <w:rFonts w:ascii="Calibri" w:hAnsi="Calibri"/>
                <w:b/>
                <w:sz w:val="18"/>
              </w:rPr>
              <w:t>0.560</w:t>
            </w:r>
          </w:p>
        </w:tc>
        <w:tc>
          <w:tcPr>
            <w:tcW w:type="dxa" w:w="1080"/>
          </w:tcPr>
          <w:p>
            <w:pPr>
              <w:jc w:val="center"/>
            </w:pPr>
            <w:r>
              <w:rPr>
                <w:rFonts w:ascii="Calibri" w:hAnsi="Calibri"/>
                <w:b/>
                <w:sz w:val="18"/>
              </w:rPr>
              <w:t>0.843</w:t>
            </w:r>
          </w:p>
        </w:tc>
        <w:tc>
          <w:tcPr>
            <w:tcW w:type="dxa" w:w="1080"/>
          </w:tcPr>
          <w:p>
            <w:pPr>
              <w:jc w:val="center"/>
            </w:pPr>
            <w:r>
              <w:rPr>
                <w:rFonts w:ascii="Calibri" w:hAnsi="Calibri"/>
                <w:b/>
                <w:sz w:val="18"/>
              </w:rPr>
              <w:t>0.550</w:t>
            </w:r>
          </w:p>
        </w:tc>
        <w:tc>
          <w:tcPr>
            <w:tcW w:type="dxa" w:w="1080"/>
          </w:tcPr>
          <w:p>
            <w:pPr>
              <w:jc w:val="center"/>
            </w:pPr>
            <w:r>
              <w:rPr>
                <w:rFonts w:ascii="Calibri" w:hAnsi="Calibri"/>
                <w:b/>
                <w:sz w:val="18"/>
              </w:rPr>
              <w:t>0.490</w:t>
            </w:r>
          </w:p>
        </w:tc>
      </w:tr>
      <w:tr>
        <w:tc>
          <w:tcPr>
            <w:tcW w:type="dxa" w:w="1080"/>
          </w:tcPr>
          <w:p>
            <w:pPr>
              <w:jc w:val="left"/>
            </w:pPr>
            <w:r>
              <w:rPr>
                <w:rFonts w:ascii="Calibri" w:hAnsi="Calibri"/>
                <w:sz w:val="18"/>
              </w:rPr>
              <w:t>2</w:t>
            </w:r>
          </w:p>
        </w:tc>
        <w:tc>
          <w:tcPr>
            <w:tcW w:type="dxa" w:w="1080"/>
          </w:tcPr>
          <w:p>
            <w:pPr>
              <w:jc w:val="center"/>
            </w:pPr>
            <w:r>
              <w:rPr>
                <w:rFonts w:ascii="Calibri" w:hAnsi="Calibri"/>
                <w:sz w:val="18"/>
              </w:rPr>
              <w:t>DP5-A Natural Light South</w:t>
            </w:r>
          </w:p>
        </w:tc>
        <w:tc>
          <w:tcPr>
            <w:tcW w:type="dxa" w:w="1080"/>
          </w:tcPr>
          <w:p>
            <w:pPr>
              <w:jc w:val="center"/>
            </w:pPr>
            <w:r>
              <w:rPr>
                <w:rFonts w:ascii="Calibri" w:hAnsi="Calibri"/>
                <w:sz w:val="18"/>
              </w:rPr>
              <w:t>0.938</w:t>
            </w:r>
          </w:p>
        </w:tc>
        <w:tc>
          <w:tcPr>
            <w:tcW w:type="dxa" w:w="1080"/>
          </w:tcPr>
          <w:p>
            <w:pPr>
              <w:jc w:val="center"/>
            </w:pPr>
            <w:r>
              <w:rPr>
                <w:rFonts w:ascii="Calibri" w:hAnsi="Calibri"/>
                <w:sz w:val="18"/>
              </w:rPr>
              <w:t>0.213</w:t>
            </w:r>
          </w:p>
        </w:tc>
        <w:tc>
          <w:tcPr>
            <w:tcW w:type="dxa" w:w="1080"/>
          </w:tcPr>
          <w:p>
            <w:pPr>
              <w:jc w:val="center"/>
            </w:pPr>
            <w:r>
              <w:rPr>
                <w:rFonts w:ascii="Calibri" w:hAnsi="Calibri"/>
                <w:sz w:val="18"/>
              </w:rPr>
              <w:t>0.560</w:t>
            </w:r>
          </w:p>
        </w:tc>
        <w:tc>
          <w:tcPr>
            <w:tcW w:type="dxa" w:w="1080"/>
          </w:tcPr>
          <w:p>
            <w:pPr>
              <w:jc w:val="center"/>
            </w:pPr>
            <w:r>
              <w:rPr>
                <w:rFonts w:ascii="Calibri" w:hAnsi="Calibri"/>
                <w:sz w:val="18"/>
              </w:rPr>
              <w:t>0.835</w:t>
            </w:r>
          </w:p>
        </w:tc>
        <w:tc>
          <w:tcPr>
            <w:tcW w:type="dxa" w:w="1080"/>
          </w:tcPr>
          <w:p>
            <w:pPr>
              <w:jc w:val="center"/>
            </w:pPr>
            <w:r>
              <w:rPr>
                <w:rFonts w:ascii="Calibri" w:hAnsi="Calibri"/>
                <w:sz w:val="18"/>
              </w:rPr>
              <w:t>0.550</w:t>
            </w:r>
          </w:p>
        </w:tc>
        <w:tc>
          <w:tcPr>
            <w:tcW w:type="dxa" w:w="1080"/>
          </w:tcPr>
          <w:p>
            <w:pPr>
              <w:jc w:val="center"/>
            </w:pPr>
            <w:r>
              <w:rPr>
                <w:rFonts w:ascii="Calibri" w:hAnsi="Calibri"/>
                <w:sz w:val="18"/>
              </w:rPr>
              <w:t>0.491</w:t>
            </w:r>
          </w:p>
        </w:tc>
      </w:tr>
      <w:tr>
        <w:tc>
          <w:tcPr>
            <w:tcW w:type="dxa" w:w="1080"/>
          </w:tcPr>
          <w:p>
            <w:pPr>
              <w:jc w:val="left"/>
            </w:pPr>
            <w:r>
              <w:rPr>
                <w:rFonts w:ascii="Calibri" w:hAnsi="Calibri"/>
                <w:sz w:val="18"/>
              </w:rPr>
              <w:t>3</w:t>
            </w:r>
          </w:p>
        </w:tc>
        <w:tc>
          <w:tcPr>
            <w:tcW w:type="dxa" w:w="1080"/>
          </w:tcPr>
          <w:p>
            <w:pPr>
              <w:jc w:val="center"/>
            </w:pPr>
            <w:r>
              <w:rPr>
                <w:rFonts w:ascii="Calibri" w:hAnsi="Calibri"/>
                <w:sz w:val="18"/>
              </w:rPr>
              <w:t>DP4-A Corridor Single</w:t>
            </w:r>
          </w:p>
        </w:tc>
        <w:tc>
          <w:tcPr>
            <w:tcW w:type="dxa" w:w="1080"/>
          </w:tcPr>
          <w:p>
            <w:pPr>
              <w:jc w:val="center"/>
            </w:pPr>
            <w:r>
              <w:rPr>
                <w:rFonts w:ascii="Calibri" w:hAnsi="Calibri"/>
                <w:sz w:val="18"/>
              </w:rPr>
              <w:t>0.938</w:t>
            </w:r>
          </w:p>
        </w:tc>
        <w:tc>
          <w:tcPr>
            <w:tcW w:type="dxa" w:w="1080"/>
          </w:tcPr>
          <w:p>
            <w:pPr>
              <w:jc w:val="center"/>
            </w:pPr>
            <w:r>
              <w:rPr>
                <w:rFonts w:ascii="Calibri" w:hAnsi="Calibri"/>
                <w:sz w:val="18"/>
              </w:rPr>
              <w:t>0.213</w:t>
            </w:r>
          </w:p>
        </w:tc>
        <w:tc>
          <w:tcPr>
            <w:tcW w:type="dxa" w:w="1080"/>
          </w:tcPr>
          <w:p>
            <w:pPr>
              <w:jc w:val="center"/>
            </w:pPr>
            <w:r>
              <w:rPr>
                <w:rFonts w:ascii="Calibri" w:hAnsi="Calibri"/>
                <w:sz w:val="18"/>
              </w:rPr>
              <w:t>0.560</w:t>
            </w:r>
          </w:p>
        </w:tc>
        <w:tc>
          <w:tcPr>
            <w:tcW w:type="dxa" w:w="1080"/>
          </w:tcPr>
          <w:p>
            <w:pPr>
              <w:jc w:val="center"/>
            </w:pPr>
            <w:r>
              <w:rPr>
                <w:rFonts w:ascii="Calibri" w:hAnsi="Calibri"/>
                <w:sz w:val="18"/>
              </w:rPr>
              <w:t>0.843</w:t>
            </w:r>
          </w:p>
        </w:tc>
        <w:tc>
          <w:tcPr>
            <w:tcW w:type="dxa" w:w="1080"/>
          </w:tcPr>
          <w:p>
            <w:pPr>
              <w:jc w:val="center"/>
            </w:pPr>
            <w:r>
              <w:rPr>
                <w:rFonts w:ascii="Calibri" w:hAnsi="Calibri"/>
                <w:sz w:val="18"/>
              </w:rPr>
              <w:t>0.500</w:t>
            </w:r>
          </w:p>
        </w:tc>
        <w:tc>
          <w:tcPr>
            <w:tcW w:type="dxa" w:w="1080"/>
          </w:tcPr>
          <w:p>
            <w:pPr>
              <w:jc w:val="center"/>
            </w:pPr>
            <w:r>
              <w:rPr>
                <w:rFonts w:ascii="Calibri" w:hAnsi="Calibri"/>
                <w:sz w:val="18"/>
              </w:rPr>
              <w:t>0.488</w:t>
            </w:r>
          </w:p>
        </w:tc>
      </w:tr>
    </w:tbl>
    <w:p>
      <w:pPr>
        <w:pStyle w:val="Heading2"/>
      </w:pPr>
      <w:r>
        <w:t>12.1  Final Room Schedule (Top Design)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F3864" w:val="clear"/>
          </w:tcPr>
          <w:p>
            <w:pPr>
              <w:jc w:val="left"/>
            </w:pPr>
            <w:r>
              <w:rPr>
                <w:rFonts w:ascii="Calibri" w:hAnsi="Calibri"/>
                <w:b/>
                <w:color w:val="FFFFFF"/>
                <w:sz w:val="18"/>
              </w:rPr>
              <w:t>Room</w:t>
            </w:r>
          </w:p>
        </w:tc>
        <w:tc>
          <w:tcPr>
            <w:tcW w:type="dxa" w:w="1728"/>
            <w:shd w:fill="1F3864" w:val="clear"/>
          </w:tcPr>
          <w:p>
            <w:pPr>
              <w:jc w:val="center"/>
            </w:pPr>
            <w:r>
              <w:rPr>
                <w:rFonts w:ascii="Calibri" w:hAnsi="Calibri"/>
                <w:b/>
                <w:color w:val="FFFFFF"/>
                <w:sz w:val="18"/>
              </w:rPr>
              <w:t>Type</w:t>
            </w:r>
          </w:p>
        </w:tc>
        <w:tc>
          <w:tcPr>
            <w:tcW w:type="dxa" w:w="1728"/>
            <w:shd w:fill="1F3864" w:val="clear"/>
          </w:tcPr>
          <w:p>
            <w:pPr>
              <w:jc w:val="center"/>
            </w:pPr>
            <w:r>
              <w:rPr>
                <w:rFonts w:ascii="Calibri" w:hAnsi="Calibri"/>
                <w:b/>
                <w:color w:val="FFFFFF"/>
                <w:sz w:val="18"/>
              </w:rPr>
              <w:t>Area (m2)</w:t>
            </w:r>
          </w:p>
        </w:tc>
        <w:tc>
          <w:tcPr>
            <w:tcW w:type="dxa" w:w="1728"/>
            <w:shd w:fill="1F3864" w:val="clear"/>
          </w:tcPr>
          <w:p>
            <w:pPr>
              <w:jc w:val="center"/>
            </w:pPr>
            <w:r>
              <w:rPr>
                <w:rFonts w:ascii="Calibri" w:hAnsi="Calibri"/>
                <w:b/>
                <w:color w:val="FFFFFF"/>
                <w:sz w:val="18"/>
              </w:rPr>
              <w:t>Priority (final)</w:t>
            </w:r>
          </w:p>
        </w:tc>
        <w:tc>
          <w:tcPr>
            <w:tcW w:type="dxa" w:w="1728"/>
            <w:shd w:fill="1F3864" w:val="clear"/>
          </w:tcPr>
          <w:p>
            <w:pPr>
              <w:jc w:val="center"/>
            </w:pPr>
            <w:r>
              <w:rPr>
                <w:rFonts w:ascii="Calibri" w:hAnsi="Calibri"/>
                <w:b/>
                <w:color w:val="FFFFFF"/>
                <w:sz w:val="18"/>
              </w:rPr>
              <w:t>Behaviors</w:t>
            </w:r>
          </w:p>
        </w:tc>
      </w:tr>
      <w:tr>
        <w:tc>
          <w:tcPr>
            <w:tcW w:type="dxa" w:w="1728"/>
          </w:tcPr>
          <w:p>
            <w:pPr>
              <w:jc w:val="left"/>
            </w:pPr>
            <w:r>
              <w:rPr>
                <w:rFonts w:ascii="Calibri" w:hAnsi="Calibri"/>
                <w:sz w:val="18"/>
              </w:rPr>
              <w:t>Master Bedroom</w:t>
            </w:r>
          </w:p>
        </w:tc>
        <w:tc>
          <w:tcPr>
            <w:tcW w:type="dxa" w:w="1728"/>
          </w:tcPr>
          <w:p>
            <w:pPr>
              <w:jc w:val="center"/>
            </w:pPr>
            <w:r>
              <w:rPr>
                <w:rFonts w:ascii="Calibri" w:hAnsi="Calibri"/>
                <w:sz w:val="18"/>
              </w:rPr>
              <w:t>bedroom</w:t>
            </w:r>
          </w:p>
        </w:tc>
        <w:tc>
          <w:tcPr>
            <w:tcW w:type="dxa" w:w="1728"/>
          </w:tcPr>
          <w:p>
            <w:pPr>
              <w:jc w:val="center"/>
            </w:pPr>
            <w:r>
              <w:rPr>
                <w:rFonts w:ascii="Calibri" w:hAnsi="Calibri"/>
                <w:sz w:val="18"/>
              </w:rPr>
              <w:t>21.0</w:t>
            </w:r>
          </w:p>
        </w:tc>
        <w:tc>
          <w:tcPr>
            <w:tcW w:type="dxa" w:w="1728"/>
          </w:tcPr>
          <w:p>
            <w:pPr>
              <w:jc w:val="center"/>
            </w:pPr>
            <w:r>
              <w:rPr>
                <w:rFonts w:ascii="Calibri" w:hAnsi="Calibri"/>
                <w:sz w:val="18"/>
              </w:rPr>
              <w:t>0.90</w:t>
            </w:r>
          </w:p>
        </w:tc>
        <w:tc>
          <w:tcPr>
            <w:tcW w:type="dxa" w:w="1728"/>
          </w:tcPr>
          <w:p>
            <w:pPr>
              <w:jc w:val="center"/>
            </w:pPr>
            <w:r>
              <w:rPr>
                <w:rFonts w:ascii="Calibri" w:hAnsi="Calibri"/>
                <w:sz w:val="18"/>
              </w:rPr>
              <w:t>area: YES</w:t>
            </w:r>
          </w:p>
        </w:tc>
      </w:tr>
      <w:tr>
        <w:tc>
          <w:tcPr>
            <w:tcW w:type="dxa" w:w="1728"/>
          </w:tcPr>
          <w:p>
            <w:pPr>
              <w:jc w:val="left"/>
            </w:pPr>
            <w:r>
              <w:rPr>
                <w:rFonts w:ascii="Calibri" w:hAnsi="Calibri"/>
                <w:sz w:val="18"/>
              </w:rPr>
              <w:t>Master Bathroom</w:t>
            </w:r>
          </w:p>
        </w:tc>
        <w:tc>
          <w:tcPr>
            <w:tcW w:type="dxa" w:w="1728"/>
          </w:tcPr>
          <w:p>
            <w:pPr>
              <w:jc w:val="center"/>
            </w:pPr>
            <w:r>
              <w:rPr>
                <w:rFonts w:ascii="Calibri" w:hAnsi="Calibri"/>
                <w:sz w:val="18"/>
              </w:rPr>
              <w:t>bathroom</w:t>
            </w:r>
          </w:p>
        </w:tc>
        <w:tc>
          <w:tcPr>
            <w:tcW w:type="dxa" w:w="1728"/>
          </w:tcPr>
          <w:p>
            <w:pPr>
              <w:jc w:val="center"/>
            </w:pPr>
            <w:r>
              <w:rPr>
                <w:rFonts w:ascii="Calibri" w:hAnsi="Calibri"/>
                <w:sz w:val="18"/>
              </w:rPr>
              <w:t>7.0</w:t>
            </w:r>
          </w:p>
        </w:tc>
        <w:tc>
          <w:tcPr>
            <w:tcW w:type="dxa" w:w="1728"/>
          </w:tcPr>
          <w:p>
            <w:pPr>
              <w:jc w:val="center"/>
            </w:pPr>
            <w:r>
              <w:rPr>
                <w:rFonts w:ascii="Calibri" w:hAnsi="Calibri"/>
                <w:sz w:val="18"/>
              </w:rPr>
              <w:t>0.90</w:t>
            </w:r>
          </w:p>
        </w:tc>
        <w:tc>
          <w:tcPr>
            <w:tcW w:type="dxa" w:w="1728"/>
          </w:tcPr>
          <w:p>
            <w:pPr>
              <w:jc w:val="center"/>
            </w:pPr>
            <w:r>
              <w:rPr>
                <w:rFonts w:ascii="Calibri" w:hAnsi="Calibri"/>
                <w:sz w:val="18"/>
              </w:rPr>
              <w:t>area: YES</w:t>
            </w:r>
          </w:p>
        </w:tc>
      </w:tr>
      <w:tr>
        <w:tc>
          <w:tcPr>
            <w:tcW w:type="dxa" w:w="1728"/>
          </w:tcPr>
          <w:p>
            <w:pPr>
              <w:jc w:val="left"/>
            </w:pPr>
            <w:r>
              <w:rPr>
                <w:rFonts w:ascii="Calibri" w:hAnsi="Calibri"/>
                <w:sz w:val="18"/>
              </w:rPr>
              <w:t>Child Bedroom 1</w:t>
            </w:r>
          </w:p>
        </w:tc>
        <w:tc>
          <w:tcPr>
            <w:tcW w:type="dxa" w:w="1728"/>
          </w:tcPr>
          <w:p>
            <w:pPr>
              <w:jc w:val="center"/>
            </w:pPr>
            <w:r>
              <w:rPr>
                <w:rFonts w:ascii="Calibri" w:hAnsi="Calibri"/>
                <w:sz w:val="18"/>
              </w:rPr>
              <w:t>bedroom</w:t>
            </w:r>
          </w:p>
        </w:tc>
        <w:tc>
          <w:tcPr>
            <w:tcW w:type="dxa" w:w="1728"/>
          </w:tcPr>
          <w:p>
            <w:pPr>
              <w:jc w:val="center"/>
            </w:pPr>
            <w:r>
              <w:rPr>
                <w:rFonts w:ascii="Calibri" w:hAnsi="Calibri"/>
                <w:sz w:val="18"/>
              </w:rPr>
              <w:t>14.0</w:t>
            </w:r>
          </w:p>
        </w:tc>
        <w:tc>
          <w:tcPr>
            <w:tcW w:type="dxa" w:w="1728"/>
          </w:tcPr>
          <w:p>
            <w:pPr>
              <w:jc w:val="center"/>
            </w:pPr>
            <w:r>
              <w:rPr>
                <w:rFonts w:ascii="Calibri" w:hAnsi="Calibri"/>
                <w:sz w:val="18"/>
              </w:rPr>
              <w:t>0.90</w:t>
            </w:r>
          </w:p>
        </w:tc>
        <w:tc>
          <w:tcPr>
            <w:tcW w:type="dxa" w:w="1728"/>
          </w:tcPr>
          <w:p>
            <w:pPr>
              <w:jc w:val="center"/>
            </w:pPr>
            <w:r>
              <w:rPr>
                <w:rFonts w:ascii="Calibri" w:hAnsi="Calibri"/>
                <w:sz w:val="18"/>
              </w:rPr>
              <w:t>area: YES</w:t>
            </w:r>
          </w:p>
        </w:tc>
      </w:tr>
      <w:tr>
        <w:tc>
          <w:tcPr>
            <w:tcW w:type="dxa" w:w="1728"/>
          </w:tcPr>
          <w:p>
            <w:pPr>
              <w:jc w:val="left"/>
            </w:pPr>
            <w:r>
              <w:rPr>
                <w:rFonts w:ascii="Calibri" w:hAnsi="Calibri"/>
                <w:sz w:val="18"/>
              </w:rPr>
              <w:t>Child Bedroom 2</w:t>
            </w:r>
          </w:p>
        </w:tc>
        <w:tc>
          <w:tcPr>
            <w:tcW w:type="dxa" w:w="1728"/>
          </w:tcPr>
          <w:p>
            <w:pPr>
              <w:jc w:val="center"/>
            </w:pPr>
            <w:r>
              <w:rPr>
                <w:rFonts w:ascii="Calibri" w:hAnsi="Calibri"/>
                <w:sz w:val="18"/>
              </w:rPr>
              <w:t>bedroom</w:t>
            </w:r>
          </w:p>
        </w:tc>
        <w:tc>
          <w:tcPr>
            <w:tcW w:type="dxa" w:w="1728"/>
          </w:tcPr>
          <w:p>
            <w:pPr>
              <w:jc w:val="center"/>
            </w:pPr>
            <w:r>
              <w:rPr>
                <w:rFonts w:ascii="Calibri" w:hAnsi="Calibri"/>
                <w:sz w:val="18"/>
              </w:rPr>
              <w:t>14.0</w:t>
            </w:r>
          </w:p>
        </w:tc>
        <w:tc>
          <w:tcPr>
            <w:tcW w:type="dxa" w:w="1728"/>
          </w:tcPr>
          <w:p>
            <w:pPr>
              <w:jc w:val="center"/>
            </w:pPr>
            <w:r>
              <w:rPr>
                <w:rFonts w:ascii="Calibri" w:hAnsi="Calibri"/>
                <w:sz w:val="18"/>
              </w:rPr>
              <w:t>0.90</w:t>
            </w:r>
          </w:p>
        </w:tc>
        <w:tc>
          <w:tcPr>
            <w:tcW w:type="dxa" w:w="1728"/>
          </w:tcPr>
          <w:p>
            <w:pPr>
              <w:jc w:val="center"/>
            </w:pPr>
            <w:r>
              <w:rPr>
                <w:rFonts w:ascii="Calibri" w:hAnsi="Calibri"/>
                <w:sz w:val="18"/>
              </w:rPr>
              <w:t>area: YES</w:t>
            </w:r>
          </w:p>
        </w:tc>
      </w:tr>
      <w:tr>
        <w:tc>
          <w:tcPr>
            <w:tcW w:type="dxa" w:w="1728"/>
          </w:tcPr>
          <w:p>
            <w:pPr>
              <w:jc w:val="left"/>
            </w:pPr>
            <w:r>
              <w:rPr>
                <w:rFonts w:ascii="Calibri" w:hAnsi="Calibri"/>
                <w:sz w:val="18"/>
              </w:rPr>
              <w:t>Child Bedroom 3</w:t>
            </w:r>
          </w:p>
        </w:tc>
        <w:tc>
          <w:tcPr>
            <w:tcW w:type="dxa" w:w="1728"/>
          </w:tcPr>
          <w:p>
            <w:pPr>
              <w:jc w:val="center"/>
            </w:pPr>
            <w:r>
              <w:rPr>
                <w:rFonts w:ascii="Calibri" w:hAnsi="Calibri"/>
                <w:sz w:val="18"/>
              </w:rPr>
              <w:t>bedroom</w:t>
            </w:r>
          </w:p>
        </w:tc>
        <w:tc>
          <w:tcPr>
            <w:tcW w:type="dxa" w:w="1728"/>
          </w:tcPr>
          <w:p>
            <w:pPr>
              <w:jc w:val="center"/>
            </w:pPr>
            <w:r>
              <w:rPr>
                <w:rFonts w:ascii="Calibri" w:hAnsi="Calibri"/>
                <w:sz w:val="18"/>
              </w:rPr>
              <w:t>14.0</w:t>
            </w:r>
          </w:p>
        </w:tc>
        <w:tc>
          <w:tcPr>
            <w:tcW w:type="dxa" w:w="1728"/>
          </w:tcPr>
          <w:p>
            <w:pPr>
              <w:jc w:val="center"/>
            </w:pPr>
            <w:r>
              <w:rPr>
                <w:rFonts w:ascii="Calibri" w:hAnsi="Calibri"/>
                <w:sz w:val="18"/>
              </w:rPr>
              <w:t>0.90</w:t>
            </w:r>
          </w:p>
        </w:tc>
        <w:tc>
          <w:tcPr>
            <w:tcW w:type="dxa" w:w="1728"/>
          </w:tcPr>
          <w:p>
            <w:pPr>
              <w:jc w:val="center"/>
            </w:pPr>
            <w:r>
              <w:rPr>
                <w:rFonts w:ascii="Calibri" w:hAnsi="Calibri"/>
                <w:sz w:val="18"/>
              </w:rPr>
              <w:t>area: YES</w:t>
            </w:r>
          </w:p>
        </w:tc>
      </w:tr>
      <w:tr>
        <w:tc>
          <w:tcPr>
            <w:tcW w:type="dxa" w:w="1728"/>
          </w:tcPr>
          <w:p>
            <w:pPr>
              <w:jc w:val="left"/>
            </w:pPr>
            <w:r>
              <w:rPr>
                <w:rFonts w:ascii="Calibri" w:hAnsi="Calibri"/>
                <w:sz w:val="18"/>
              </w:rPr>
              <w:t>Living/Dining</w:t>
            </w:r>
          </w:p>
        </w:tc>
        <w:tc>
          <w:tcPr>
            <w:tcW w:type="dxa" w:w="1728"/>
          </w:tcPr>
          <w:p>
            <w:pPr>
              <w:jc w:val="center"/>
            </w:pPr>
            <w:r>
              <w:rPr>
                <w:rFonts w:ascii="Calibri" w:hAnsi="Calibri"/>
                <w:sz w:val="18"/>
              </w:rPr>
              <w:t>living_room</w:t>
            </w:r>
          </w:p>
        </w:tc>
        <w:tc>
          <w:tcPr>
            <w:tcW w:type="dxa" w:w="1728"/>
          </w:tcPr>
          <w:p>
            <w:pPr>
              <w:jc w:val="center"/>
            </w:pPr>
            <w:r>
              <w:rPr>
                <w:rFonts w:ascii="Calibri" w:hAnsi="Calibri"/>
                <w:sz w:val="18"/>
              </w:rPr>
              <w:t>40.0</w:t>
            </w:r>
          </w:p>
        </w:tc>
        <w:tc>
          <w:tcPr>
            <w:tcW w:type="dxa" w:w="1728"/>
          </w:tcPr>
          <w:p>
            <w:pPr>
              <w:jc w:val="center"/>
            </w:pPr>
            <w:r>
              <w:rPr>
                <w:rFonts w:ascii="Calibri" w:hAnsi="Calibri"/>
                <w:sz w:val="18"/>
              </w:rPr>
              <w:t>0.68 (Type3 down)</w:t>
            </w:r>
          </w:p>
        </w:tc>
        <w:tc>
          <w:tcPr>
            <w:tcW w:type="dxa" w:w="1728"/>
          </w:tcPr>
          <w:p>
            <w:pPr>
              <w:jc w:val="center"/>
            </w:pPr>
            <w:r>
              <w:rPr>
                <w:rFonts w:ascii="Calibri" w:hAnsi="Calibri"/>
                <w:sz w:val="18"/>
              </w:rPr>
              <w:t>area: YES  |  daylight: NO (0.0% DF, need 2.0%)</w:t>
            </w:r>
          </w:p>
        </w:tc>
      </w:tr>
      <w:tr>
        <w:tc>
          <w:tcPr>
            <w:tcW w:type="dxa" w:w="1728"/>
          </w:tcPr>
          <w:p>
            <w:pPr>
              <w:jc w:val="left"/>
            </w:pPr>
            <w:r>
              <w:rPr>
                <w:rFonts w:ascii="Calibri" w:hAnsi="Calibri"/>
                <w:sz w:val="18"/>
              </w:rPr>
              <w:t>Kitchen</w:t>
            </w:r>
          </w:p>
        </w:tc>
        <w:tc>
          <w:tcPr>
            <w:tcW w:type="dxa" w:w="1728"/>
          </w:tcPr>
          <w:p>
            <w:pPr>
              <w:jc w:val="center"/>
            </w:pPr>
            <w:r>
              <w:rPr>
                <w:rFonts w:ascii="Calibri" w:hAnsi="Calibri"/>
                <w:sz w:val="18"/>
              </w:rPr>
              <w:t>kitchen</w:t>
            </w:r>
          </w:p>
        </w:tc>
        <w:tc>
          <w:tcPr>
            <w:tcW w:type="dxa" w:w="1728"/>
          </w:tcPr>
          <w:p>
            <w:pPr>
              <w:jc w:val="center"/>
            </w:pPr>
            <w:r>
              <w:rPr>
                <w:rFonts w:ascii="Calibri" w:hAnsi="Calibri"/>
                <w:sz w:val="18"/>
              </w:rPr>
              <w:t>16.0</w:t>
            </w:r>
          </w:p>
        </w:tc>
        <w:tc>
          <w:tcPr>
            <w:tcW w:type="dxa" w:w="1728"/>
          </w:tcPr>
          <w:p>
            <w:pPr>
              <w:jc w:val="center"/>
            </w:pPr>
            <w:r>
              <w:rPr>
                <w:rFonts w:ascii="Calibri" w:hAnsi="Calibri"/>
                <w:sz w:val="18"/>
              </w:rPr>
              <w:t>0.76 (Type3 down)</w:t>
            </w:r>
          </w:p>
        </w:tc>
        <w:tc>
          <w:tcPr>
            <w:tcW w:type="dxa" w:w="1728"/>
          </w:tcPr>
          <w:p>
            <w:pPr>
              <w:jc w:val="center"/>
            </w:pPr>
            <w:r>
              <w:rPr>
                <w:rFonts w:ascii="Calibri" w:hAnsi="Calibri"/>
                <w:sz w:val="18"/>
              </w:rPr>
              <w:t>area: YES  |  ventilation: NO (0.20 ACH, need 0.50)</w:t>
            </w:r>
          </w:p>
        </w:tc>
      </w:tr>
      <w:tr>
        <w:tc>
          <w:tcPr>
            <w:tcW w:type="dxa" w:w="1728"/>
          </w:tcPr>
          <w:p>
            <w:pPr>
              <w:jc w:val="left"/>
            </w:pPr>
            <w:r>
              <w:rPr>
                <w:rFonts w:ascii="Calibri" w:hAnsi="Calibri"/>
                <w:sz w:val="18"/>
              </w:rPr>
              <w:t>Home Office</w:t>
            </w:r>
          </w:p>
        </w:tc>
        <w:tc>
          <w:tcPr>
            <w:tcW w:type="dxa" w:w="1728"/>
          </w:tcPr>
          <w:p>
            <w:pPr>
              <w:jc w:val="center"/>
            </w:pPr>
            <w:r>
              <w:rPr>
                <w:rFonts w:ascii="Calibri" w:hAnsi="Calibri"/>
                <w:sz w:val="18"/>
              </w:rPr>
              <w:t>study</w:t>
            </w:r>
          </w:p>
        </w:tc>
        <w:tc>
          <w:tcPr>
            <w:tcW w:type="dxa" w:w="1728"/>
          </w:tcPr>
          <w:p>
            <w:pPr>
              <w:jc w:val="center"/>
            </w:pPr>
            <w:r>
              <w:rPr>
                <w:rFonts w:ascii="Calibri" w:hAnsi="Calibri"/>
                <w:sz w:val="18"/>
              </w:rPr>
              <w:t>12.0</w:t>
            </w:r>
          </w:p>
        </w:tc>
        <w:tc>
          <w:tcPr>
            <w:tcW w:type="dxa" w:w="1728"/>
          </w:tcPr>
          <w:p>
            <w:pPr>
              <w:jc w:val="center"/>
            </w:pPr>
            <w:r>
              <w:rPr>
                <w:rFonts w:ascii="Calibri" w:hAnsi="Calibri"/>
                <w:sz w:val="18"/>
              </w:rPr>
              <w:t>0.70</w:t>
            </w:r>
          </w:p>
        </w:tc>
        <w:tc>
          <w:tcPr>
            <w:tcW w:type="dxa" w:w="1728"/>
          </w:tcPr>
          <w:p>
            <w:pPr>
              <w:jc w:val="center"/>
            </w:pPr>
            <w:r>
              <w:rPr>
                <w:rFonts w:ascii="Calibri" w:hAnsi="Calibri"/>
                <w:sz w:val="18"/>
              </w:rPr>
              <w:t>area: YES</w:t>
            </w:r>
          </w:p>
        </w:tc>
      </w:tr>
      <w:tr>
        <w:tc>
          <w:tcPr>
            <w:tcW w:type="dxa" w:w="1728"/>
          </w:tcPr>
          <w:p>
            <w:pPr>
              <w:jc w:val="left"/>
            </w:pPr>
            <w:r>
              <w:rPr>
                <w:rFonts w:ascii="Calibri" w:hAnsi="Calibri"/>
                <w:sz w:val="18"/>
              </w:rPr>
              <w:t>Laundry Room</w:t>
            </w:r>
          </w:p>
        </w:tc>
        <w:tc>
          <w:tcPr>
            <w:tcW w:type="dxa" w:w="1728"/>
          </w:tcPr>
          <w:p>
            <w:pPr>
              <w:jc w:val="center"/>
            </w:pPr>
            <w:r>
              <w:rPr>
                <w:rFonts w:ascii="Calibri" w:hAnsi="Calibri"/>
                <w:sz w:val="18"/>
              </w:rPr>
              <w:t>utility</w:t>
            </w:r>
          </w:p>
        </w:tc>
        <w:tc>
          <w:tcPr>
            <w:tcW w:type="dxa" w:w="1728"/>
          </w:tcPr>
          <w:p>
            <w:pPr>
              <w:jc w:val="center"/>
            </w:pPr>
            <w:r>
              <w:rPr>
                <w:rFonts w:ascii="Calibri" w:hAnsi="Calibri"/>
                <w:sz w:val="18"/>
              </w:rPr>
              <w:t>5.0</w:t>
            </w:r>
          </w:p>
        </w:tc>
        <w:tc>
          <w:tcPr>
            <w:tcW w:type="dxa" w:w="1728"/>
          </w:tcPr>
          <w:p>
            <w:pPr>
              <w:jc w:val="center"/>
            </w:pPr>
            <w:r>
              <w:rPr>
                <w:rFonts w:ascii="Calibri" w:hAnsi="Calibri"/>
                <w:sz w:val="18"/>
              </w:rPr>
              <w:t>0.60</w:t>
            </w:r>
          </w:p>
        </w:tc>
        <w:tc>
          <w:tcPr>
            <w:tcW w:type="dxa" w:w="1728"/>
          </w:tcPr>
          <w:p>
            <w:pPr>
              <w:jc w:val="center"/>
            </w:pPr>
            <w:r>
              <w:rPr>
                <w:rFonts w:ascii="Calibri" w:hAnsi="Calibri"/>
                <w:sz w:val="18"/>
              </w:rPr>
              <w:t>area: YES</w:t>
            </w:r>
          </w:p>
        </w:tc>
      </w:tr>
      <w:tr>
        <w:tc>
          <w:tcPr>
            <w:tcW w:type="dxa" w:w="1728"/>
          </w:tcPr>
          <w:p>
            <w:pPr>
              <w:jc w:val="left"/>
            </w:pPr>
            <w:r>
              <w:rPr>
                <w:rFonts w:ascii="Calibri" w:hAnsi="Calibri"/>
                <w:sz w:val="18"/>
              </w:rPr>
              <w:t>Mudroom</w:t>
            </w:r>
          </w:p>
        </w:tc>
        <w:tc>
          <w:tcPr>
            <w:tcW w:type="dxa" w:w="1728"/>
          </w:tcPr>
          <w:p>
            <w:pPr>
              <w:jc w:val="center"/>
            </w:pPr>
            <w:r>
              <w:rPr>
                <w:rFonts w:ascii="Calibri" w:hAnsi="Calibri"/>
                <w:sz w:val="18"/>
              </w:rPr>
              <w:t>hallway</w:t>
            </w:r>
          </w:p>
        </w:tc>
        <w:tc>
          <w:tcPr>
            <w:tcW w:type="dxa" w:w="1728"/>
          </w:tcPr>
          <w:p>
            <w:pPr>
              <w:jc w:val="center"/>
            </w:pPr>
            <w:r>
              <w:rPr>
                <w:rFonts w:ascii="Calibri" w:hAnsi="Calibri"/>
                <w:sz w:val="18"/>
              </w:rPr>
              <w:t>5.0</w:t>
            </w:r>
          </w:p>
        </w:tc>
        <w:tc>
          <w:tcPr>
            <w:tcW w:type="dxa" w:w="1728"/>
          </w:tcPr>
          <w:p>
            <w:pPr>
              <w:jc w:val="center"/>
            </w:pPr>
            <w:r>
              <w:rPr>
                <w:rFonts w:ascii="Calibri" w:hAnsi="Calibri"/>
                <w:sz w:val="18"/>
              </w:rPr>
              <w:t>0.65</w:t>
            </w:r>
          </w:p>
        </w:tc>
        <w:tc>
          <w:tcPr>
            <w:tcW w:type="dxa" w:w="1728"/>
          </w:tcPr>
          <w:p>
            <w:pPr>
              <w:jc w:val="center"/>
            </w:pPr>
            <w:r>
              <w:rPr>
                <w:rFonts w:ascii="Calibri" w:hAnsi="Calibri"/>
                <w:sz w:val="18"/>
              </w:rPr>
              <w:t>area: YES</w:t>
            </w:r>
          </w:p>
        </w:tc>
      </w:tr>
      <w:tr>
        <w:tc>
          <w:tcPr>
            <w:tcW w:type="dxa" w:w="1728"/>
          </w:tcPr>
          <w:p>
            <w:pPr>
              <w:jc w:val="left"/>
            </w:pPr>
            <w:r>
              <w:rPr>
                <w:rFonts w:ascii="Calibri" w:hAnsi="Calibri"/>
                <w:sz w:val="18"/>
              </w:rPr>
              <w:t>Storage</w:t>
            </w:r>
          </w:p>
        </w:tc>
        <w:tc>
          <w:tcPr>
            <w:tcW w:type="dxa" w:w="1728"/>
          </w:tcPr>
          <w:p>
            <w:pPr>
              <w:jc w:val="center"/>
            </w:pPr>
            <w:r>
              <w:rPr>
                <w:rFonts w:ascii="Calibri" w:hAnsi="Calibri"/>
                <w:sz w:val="18"/>
              </w:rPr>
              <w:t>storage</w:t>
            </w:r>
          </w:p>
        </w:tc>
        <w:tc>
          <w:tcPr>
            <w:tcW w:type="dxa" w:w="1728"/>
          </w:tcPr>
          <w:p>
            <w:pPr>
              <w:jc w:val="center"/>
            </w:pPr>
            <w:r>
              <w:rPr>
                <w:rFonts w:ascii="Calibri" w:hAnsi="Calibri"/>
                <w:sz w:val="18"/>
              </w:rPr>
              <w:t>5.0</w:t>
            </w:r>
          </w:p>
        </w:tc>
        <w:tc>
          <w:tcPr>
            <w:tcW w:type="dxa" w:w="1728"/>
          </w:tcPr>
          <w:p>
            <w:pPr>
              <w:jc w:val="center"/>
            </w:pPr>
            <w:r>
              <w:rPr>
                <w:rFonts w:ascii="Calibri" w:hAnsi="Calibri"/>
                <w:sz w:val="18"/>
              </w:rPr>
              <w:t>0.50</w:t>
            </w:r>
          </w:p>
        </w:tc>
        <w:tc>
          <w:tcPr>
            <w:tcW w:type="dxa" w:w="1728"/>
          </w:tcPr>
          <w:p>
            <w:pPr>
              <w:jc w:val="center"/>
            </w:pPr>
            <w:r>
              <w:rPr>
                <w:rFonts w:ascii="Calibri" w:hAnsi="Calibri"/>
                <w:sz w:val="18"/>
              </w:rPr>
              <w:t>area: YES</w:t>
            </w:r>
          </w:p>
        </w:tc>
      </w:tr>
      <w:tr>
        <w:tc>
          <w:tcPr>
            <w:tcW w:type="dxa" w:w="1728"/>
          </w:tcPr>
          <w:p>
            <w:pPr>
              <w:jc w:val="left"/>
            </w:pPr>
            <w:r>
              <w:rPr>
                <w:rFonts w:ascii="Calibri" w:hAnsi="Calibri"/>
                <w:sz w:val="18"/>
              </w:rPr>
              <w:t>Shared Bathroom</w:t>
            </w:r>
          </w:p>
        </w:tc>
        <w:tc>
          <w:tcPr>
            <w:tcW w:type="dxa" w:w="1728"/>
          </w:tcPr>
          <w:p>
            <w:pPr>
              <w:jc w:val="center"/>
            </w:pPr>
            <w:r>
              <w:rPr>
                <w:rFonts w:ascii="Calibri" w:hAnsi="Calibri"/>
                <w:sz w:val="18"/>
              </w:rPr>
              <w:t>bathroom</w:t>
            </w:r>
          </w:p>
        </w:tc>
        <w:tc>
          <w:tcPr>
            <w:tcW w:type="dxa" w:w="1728"/>
          </w:tcPr>
          <w:p>
            <w:pPr>
              <w:jc w:val="center"/>
            </w:pPr>
            <w:r>
              <w:rPr>
                <w:rFonts w:ascii="Calibri" w:hAnsi="Calibri"/>
                <w:sz w:val="18"/>
              </w:rPr>
              <w:t>6.0</w:t>
            </w:r>
          </w:p>
        </w:tc>
        <w:tc>
          <w:tcPr>
            <w:tcW w:type="dxa" w:w="1728"/>
          </w:tcPr>
          <w:p>
            <w:pPr>
              <w:jc w:val="center"/>
            </w:pPr>
            <w:r>
              <w:rPr>
                <w:rFonts w:ascii="Calibri" w:hAnsi="Calibri"/>
                <w:sz w:val="18"/>
              </w:rPr>
              <w:t>0.90</w:t>
            </w:r>
          </w:p>
        </w:tc>
        <w:tc>
          <w:tcPr>
            <w:tcW w:type="dxa" w:w="1728"/>
          </w:tcPr>
          <w:p>
            <w:pPr>
              <w:jc w:val="center"/>
            </w:pPr>
            <w:r>
              <w:rPr>
                <w:rFonts w:ascii="Calibri" w:hAnsi="Calibri"/>
                <w:sz w:val="18"/>
              </w:rPr>
              <w:t>area: YES</w:t>
            </w:r>
          </w:p>
        </w:tc>
      </w:tr>
      <w:tr>
        <w:tc>
          <w:tcPr>
            <w:tcW w:type="dxa" w:w="1728"/>
          </w:tcPr>
          <w:p>
            <w:pPr>
              <w:jc w:val="left"/>
            </w:pPr>
            <w:r>
              <w:rPr>
                <w:rFonts w:ascii="Calibri" w:hAnsi="Calibri"/>
                <w:sz w:val="18"/>
              </w:rPr>
              <w:t>TOTAL</w:t>
            </w:r>
          </w:p>
        </w:tc>
        <w:tc>
          <w:tcPr>
            <w:tcW w:type="dxa" w:w="1728"/>
          </w:tcPr>
          <w:p>
            <w:pPr>
              <w:jc w:val="center"/>
            </w:pPr>
            <w:r>
              <w:rPr>
                <w:rFonts w:ascii="Calibri" w:hAnsi="Calibri"/>
                <w:sz w:val="18"/>
              </w:rPr>
              <w:t>--</w:t>
            </w:r>
          </w:p>
        </w:tc>
        <w:tc>
          <w:tcPr>
            <w:tcW w:type="dxa" w:w="1728"/>
          </w:tcPr>
          <w:p>
            <w:pPr>
              <w:jc w:val="center"/>
            </w:pPr>
            <w:r>
              <w:rPr>
                <w:rFonts w:ascii="Calibri" w:hAnsi="Calibri"/>
                <w:sz w:val="18"/>
              </w:rPr>
              <w:t>159.0</w:t>
            </w:r>
          </w:p>
        </w:tc>
        <w:tc>
          <w:tcPr>
            <w:tcW w:type="dxa" w:w="1728"/>
          </w:tcPr>
          <w:p>
            <w:pPr>
              <w:jc w:val="center"/>
            </w:pPr>
            <w:r>
              <w:rPr>
                <w:rFonts w:ascii="Calibri" w:hAnsi="Calibri"/>
                <w:sz w:val="18"/>
              </w:rPr>
              <w:t>--</w:t>
            </w:r>
          </w:p>
        </w:tc>
        <w:tc>
          <w:tcPr>
            <w:tcW w:type="dxa" w:w="1728"/>
          </w:tcPr>
          <w:p>
            <w:pPr>
              <w:jc w:val="center"/>
            </w:pPr>
            <w:r>
              <w:rPr>
                <w:rFonts w:ascii="Calibri" w:hAnsi="Calibri"/>
                <w:sz w:val="18"/>
              </w:rPr>
              <w:t>12/14 behaviors satisfied</w:t>
            </w:r>
          </w:p>
        </w:tc>
      </w:tr>
    </w:tbl>
    <w:p>
      <w:pPr>
        <w:pStyle w:val="Heading2"/>
      </w:pPr>
      <w:r>
        <w:t>12.2  Comparison with Demo Prototype Files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F3864" w:val="clear"/>
          </w:tcPr>
          <w:p>
            <w:pPr>
              <w:jc w:val="left"/>
            </w:pPr>
            <w:r>
              <w:rPr>
                <w:rFonts w:ascii="Calibri" w:hAnsi="Calibri"/>
                <w:b/>
                <w:color w:val="FFFFFF"/>
                <w:sz w:val="18"/>
              </w:rPr>
              <w:t>Design</w:t>
            </w:r>
          </w:p>
        </w:tc>
        <w:tc>
          <w:tcPr>
            <w:tcW w:type="dxa" w:w="2160"/>
            <w:shd w:fill="1F3864" w:val="clear"/>
          </w:tcPr>
          <w:p>
            <w:pPr>
              <w:jc w:val="center"/>
            </w:pPr>
            <w:r>
              <w:rPr>
                <w:rFonts w:ascii="Calibri" w:hAnsi="Calibri"/>
                <w:b/>
                <w:color w:val="FFFFFF"/>
                <w:sz w:val="18"/>
              </w:rPr>
              <w:t>Composite</w:t>
            </w:r>
          </w:p>
        </w:tc>
        <w:tc>
          <w:tcPr>
            <w:tcW w:type="dxa" w:w="2160"/>
            <w:shd w:fill="1F3864" w:val="clear"/>
          </w:tcPr>
          <w:p>
            <w:pPr>
              <w:jc w:val="center"/>
            </w:pPr>
            <w:r>
              <w:rPr>
                <w:rFonts w:ascii="Calibri" w:hAnsi="Calibri"/>
                <w:b/>
                <w:color w:val="FFFFFF"/>
                <w:sz w:val="18"/>
              </w:rPr>
              <w:t>Champions</w:t>
            </w:r>
          </w:p>
        </w:tc>
        <w:tc>
          <w:tcPr>
            <w:tcW w:type="dxa" w:w="2160"/>
            <w:shd w:fill="1F3864" w:val="clear"/>
          </w:tcPr>
          <w:p>
            <w:pPr>
              <w:jc w:val="center"/>
            </w:pPr>
            <w:r>
              <w:rPr>
                <w:rFonts w:ascii="Calibri" w:hAnsi="Calibri"/>
                <w:b/>
                <w:color w:val="FFFFFF"/>
                <w:sz w:val="18"/>
              </w:rPr>
              <w:t>Gap vs Computed</w:t>
            </w:r>
          </w:p>
        </w:tc>
      </w:tr>
      <w:tr>
        <w:tc>
          <w:tcPr>
            <w:tcW w:type="dxa" w:w="2160"/>
          </w:tcPr>
          <w:p>
            <w:pPr>
              <w:jc w:val="left"/>
            </w:pPr>
            <w:r>
              <w:rPr>
                <w:rFonts w:ascii="Calibri" w:hAnsi="Calibri"/>
                <w:sz w:val="18"/>
              </w:rPr>
              <w:t>Computed (this trace)</w:t>
            </w:r>
          </w:p>
        </w:tc>
        <w:tc>
          <w:tcPr>
            <w:tcW w:type="dxa" w:w="2160"/>
          </w:tcPr>
          <w:p>
            <w:pPr>
              <w:jc w:val="center"/>
            </w:pPr>
            <w:r>
              <w:rPr>
                <w:rFonts w:ascii="Calibri" w:hAnsi="Calibri"/>
                <w:sz w:val="18"/>
              </w:rPr>
              <w:t>0.488-0.491</w:t>
            </w:r>
          </w:p>
        </w:tc>
        <w:tc>
          <w:tcPr>
            <w:tcW w:type="dxa" w:w="2160"/>
          </w:tcPr>
          <w:p>
            <w:pPr>
              <w:jc w:val="center"/>
            </w:pPr>
            <w:r>
              <w:rPr>
                <w:rFonts w:ascii="Calibri" w:hAnsi="Calibri"/>
                <w:sz w:val="18"/>
              </w:rPr>
              <w:t>layout, sustainability</w:t>
            </w:r>
          </w:p>
        </w:tc>
        <w:tc>
          <w:tcPr>
            <w:tcW w:type="dxa" w:w="2160"/>
          </w:tcPr>
          <w:p>
            <w:pPr>
              <w:jc w:val="center"/>
            </w:pPr>
            <w:r>
              <w:rPr>
                <w:rFonts w:ascii="Calibri" w:hAnsi="Calibri"/>
                <w:sz w:val="18"/>
              </w:rPr>
              <w:t>--</w:t>
            </w:r>
          </w:p>
        </w:tc>
      </w:tr>
      <w:tr>
        <w:tc>
          <w:tcPr>
            <w:tcW w:type="dxa" w:w="2160"/>
          </w:tcPr>
          <w:p>
            <w:pPr>
              <w:jc w:val="left"/>
            </w:pPr>
            <w:r>
              <w:rPr>
                <w:rFonts w:ascii="Calibri" w:hAnsi="Calibri"/>
                <w:sz w:val="18"/>
              </w:rPr>
              <w:t>prototype_2.json (demo)</w:t>
            </w:r>
          </w:p>
        </w:tc>
        <w:tc>
          <w:tcPr>
            <w:tcW w:type="dxa" w:w="2160"/>
          </w:tcPr>
          <w:p>
            <w:pPr>
              <w:jc w:val="center"/>
            </w:pPr>
            <w:r>
              <w:rPr>
                <w:rFonts w:ascii="Calibri" w:hAnsi="Calibri"/>
                <w:sz w:val="18"/>
              </w:rPr>
              <w:t>0.892</w:t>
            </w:r>
          </w:p>
        </w:tc>
        <w:tc>
          <w:tcPr>
            <w:tcW w:type="dxa" w:w="2160"/>
          </w:tcPr>
          <w:p>
            <w:pPr>
              <w:jc w:val="center"/>
            </w:pPr>
            <w:r>
              <w:rPr>
                <w:rFonts w:ascii="Calibri" w:hAnsi="Calibri"/>
                <w:sz w:val="18"/>
              </w:rPr>
              <w:t>behavioral, sustainability</w:t>
            </w:r>
          </w:p>
        </w:tc>
        <w:tc>
          <w:tcPr>
            <w:tcW w:type="dxa" w:w="2160"/>
          </w:tcPr>
          <w:p>
            <w:pPr>
              <w:jc w:val="center"/>
            </w:pPr>
            <w:r>
              <w:rPr>
                <w:rFonts w:ascii="Calibri" w:hAnsi="Calibri"/>
                <w:sz w:val="18"/>
              </w:rPr>
              <w:t>Requires window + HVAC structures in encoder</w:t>
            </w:r>
          </w:p>
        </w:tc>
      </w:tr>
      <w:tr>
        <w:tc>
          <w:tcPr>
            <w:tcW w:type="dxa" w:w="2160"/>
          </w:tcPr>
          <w:p>
            <w:pPr>
              <w:jc w:val="left"/>
            </w:pPr>
            <w:r>
              <w:rPr>
                <w:rFonts w:ascii="Calibri" w:hAnsi="Calibri"/>
                <w:sz w:val="18"/>
              </w:rPr>
              <w:t>prototype_1.json (demo)</w:t>
            </w:r>
          </w:p>
        </w:tc>
        <w:tc>
          <w:tcPr>
            <w:tcW w:type="dxa" w:w="2160"/>
          </w:tcPr>
          <w:p>
            <w:pPr>
              <w:jc w:val="center"/>
            </w:pPr>
            <w:r>
              <w:rPr>
                <w:rFonts w:ascii="Calibri" w:hAnsi="Calibri"/>
                <w:sz w:val="18"/>
              </w:rPr>
              <w:t>0.876</w:t>
            </w:r>
          </w:p>
        </w:tc>
        <w:tc>
          <w:tcPr>
            <w:tcW w:type="dxa" w:w="2160"/>
          </w:tcPr>
          <w:p>
            <w:pPr>
              <w:jc w:val="center"/>
            </w:pPr>
            <w:r>
              <w:rPr>
                <w:rFonts w:ascii="Calibri" w:hAnsi="Calibri"/>
                <w:sz w:val="18"/>
              </w:rPr>
              <w:t>layout</w:t>
            </w:r>
          </w:p>
        </w:tc>
        <w:tc>
          <w:tcPr>
            <w:tcW w:type="dxa" w:w="2160"/>
          </w:tcPr>
          <w:p>
            <w:pPr>
              <w:jc w:val="center"/>
            </w:pPr>
            <w:r>
              <w:rPr>
                <w:rFonts w:ascii="Calibri" w:hAnsi="Calibri"/>
                <w:sz w:val="18"/>
              </w:rPr>
              <w:t>Compact design, lower sustainability</w:t>
            </w:r>
          </w:p>
        </w:tc>
      </w:tr>
    </w:tbl>
    <w:p/>
    <w:p>
      <w:pPr>
        <w:pStyle w:val="Heading1"/>
      </w:pPr>
      <w:r>
        <w:rPr>
          <w:color w:val="1F3864"/>
        </w:rPr>
        <w:t>13.  Path to 0.88+ Composite Scores  (Gap Analysis)</w:t>
      </w:r>
    </w:p>
    <w:p>
      <w:r>
        <w:rPr>
          <w:rFonts w:ascii="Calibri" w:hAnsi="Calibri"/>
          <w:b w:val="0"/>
          <w:i w:val="0"/>
          <w:sz w:val="22"/>
        </w:rPr>
        <w:t>The demo prototype JSON files show composite=0.892 and 0.876. Reaching those scores requires four structural additions to the encoder.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F3864" w:val="clear"/>
          </w:tcPr>
          <w:p>
            <w:pPr>
              <w:jc w:val="left"/>
            </w:pPr>
            <w:r>
              <w:rPr>
                <w:rFonts w:ascii="Calibri" w:hAnsi="Calibri"/>
                <w:b/>
                <w:color w:val="FFFFFF"/>
                <w:sz w:val="18"/>
              </w:rPr>
              <w:t>Gap</w:t>
            </w:r>
          </w:p>
        </w:tc>
        <w:tc>
          <w:tcPr>
            <w:tcW w:type="dxa" w:w="2160"/>
            <w:shd w:fill="1F3864" w:val="clear"/>
          </w:tcPr>
          <w:p>
            <w:pPr>
              <w:jc w:val="center"/>
            </w:pPr>
            <w:r>
              <w:rPr>
                <w:rFonts w:ascii="Calibri" w:hAnsi="Calibri"/>
                <w:b/>
                <w:color w:val="FFFFFF"/>
                <w:sz w:val="18"/>
              </w:rPr>
              <w:t>Root Cause</w:t>
            </w:r>
          </w:p>
        </w:tc>
        <w:tc>
          <w:tcPr>
            <w:tcW w:type="dxa" w:w="2160"/>
            <w:shd w:fill="1F3864" w:val="clear"/>
          </w:tcPr>
          <w:p>
            <w:pPr>
              <w:jc w:val="center"/>
            </w:pPr>
            <w:r>
              <w:rPr>
                <w:rFonts w:ascii="Calibri" w:hAnsi="Calibri"/>
                <w:b/>
                <w:color w:val="FFFFFF"/>
                <w:sz w:val="18"/>
              </w:rPr>
              <w:t>Code Fix Required</w:t>
            </w:r>
          </w:p>
        </w:tc>
        <w:tc>
          <w:tcPr>
            <w:tcW w:type="dxa" w:w="2160"/>
            <w:shd w:fill="1F3864" w:val="clear"/>
          </w:tcPr>
          <w:p>
            <w:pPr>
              <w:jc w:val="center"/>
            </w:pPr>
            <w:r>
              <w:rPr>
                <w:rFonts w:ascii="Calibri" w:hAnsi="Calibri"/>
                <w:b/>
                <w:color w:val="FFFFFF"/>
                <w:sz w:val="18"/>
              </w:rPr>
              <w:t>Score Impact</w:t>
            </w:r>
          </w:p>
        </w:tc>
      </w:tr>
      <w:tr>
        <w:tc>
          <w:tcPr>
            <w:tcW w:type="dxa" w:w="2160"/>
          </w:tcPr>
          <w:p>
            <w:pPr>
              <w:jc w:val="left"/>
            </w:pPr>
            <w:r>
              <w:rPr>
                <w:rFonts w:ascii="Calibri" w:hAnsi="Calibri"/>
                <w:sz w:val="18"/>
              </w:rPr>
              <w:t>S_b = 0.213</w:t>
            </w:r>
          </w:p>
        </w:tc>
        <w:tc>
          <w:tcPr>
            <w:tcW w:type="dxa" w:w="2160"/>
          </w:tcPr>
          <w:p>
            <w:pPr>
              <w:jc w:val="center"/>
            </w:pPr>
            <w:r>
              <w:rPr>
                <w:rFonts w:ascii="Calibri" w:hAnsi="Calibri"/>
                <w:sz w:val="18"/>
              </w:rPr>
              <w:t>Encoder creates no window Structure; lighting actual = 0</w:t>
            </w:r>
          </w:p>
        </w:tc>
        <w:tc>
          <w:tcPr>
            <w:tcW w:type="dxa" w:w="2160"/>
          </w:tcPr>
          <w:p>
            <w:pPr>
              <w:jc w:val="center"/>
            </w:pPr>
            <w:r>
              <w:rPr>
                <w:rFonts w:ascii="Calibri" w:hAnsi="Calibri"/>
                <w:sz w:val="18"/>
              </w:rPr>
              <w:t>Add Structure(type=FACADE, material=glazing, window_ratio=0.20) per habitable room</w:t>
            </w:r>
          </w:p>
        </w:tc>
        <w:tc>
          <w:tcPr>
            <w:tcW w:type="dxa" w:w="2160"/>
          </w:tcPr>
          <w:p>
            <w:pPr>
              <w:jc w:val="center"/>
            </w:pPr>
            <w:r>
              <w:rPr>
                <w:rFonts w:ascii="Calibri" w:hAnsi="Calibri"/>
                <w:sz w:val="18"/>
              </w:rPr>
              <w:t>S_b: 0.213 -&gt; ~0.87</w:t>
            </w:r>
          </w:p>
        </w:tc>
      </w:tr>
      <w:tr>
        <w:tc>
          <w:tcPr>
            <w:tcW w:type="dxa" w:w="2160"/>
          </w:tcPr>
          <w:p>
            <w:pPr>
              <w:jc w:val="left"/>
            </w:pPr>
            <w:r>
              <w:rPr>
                <w:rFonts w:ascii="Calibri" w:hAnsi="Calibri"/>
                <w:sz w:val="18"/>
              </w:rPr>
              <w:t>Ventilation = 0.40 fallback</w:t>
            </w:r>
          </w:p>
        </w:tc>
        <w:tc>
          <w:tcPr>
            <w:tcW w:type="dxa" w:w="2160"/>
          </w:tcPr>
          <w:p>
            <w:pPr>
              <w:jc w:val="center"/>
            </w:pPr>
            <w:r>
              <w:rPr>
                <w:rFonts w:ascii="Calibri" w:hAnsi="Calibri"/>
                <w:sz w:val="18"/>
              </w:rPr>
              <w:t>No MEP/HVAC structure; fallback score applied</w:t>
            </w:r>
          </w:p>
        </w:tc>
        <w:tc>
          <w:tcPr>
            <w:tcW w:type="dxa" w:w="2160"/>
          </w:tcPr>
          <w:p>
            <w:pPr>
              <w:jc w:val="center"/>
            </w:pPr>
            <w:r>
              <w:rPr>
                <w:rFonts w:ascii="Calibri" w:hAnsi="Calibri"/>
                <w:sz w:val="18"/>
              </w:rPr>
              <w:t>Add Structure(type=MEP, system_type=forced_air) to kitchen + baths</w:t>
            </w:r>
          </w:p>
        </w:tc>
        <w:tc>
          <w:tcPr>
            <w:tcW w:type="dxa" w:w="2160"/>
          </w:tcPr>
          <w:p>
            <w:pPr>
              <w:jc w:val="center"/>
            </w:pPr>
            <w:r>
              <w:rPr>
                <w:rFonts w:ascii="Calibri" w:hAnsi="Calibri"/>
                <w:sz w:val="18"/>
              </w:rPr>
              <w:t>Combined with above -&gt; S_b ~0.87</w:t>
            </w:r>
          </w:p>
        </w:tc>
      </w:tr>
      <w:tr>
        <w:tc>
          <w:tcPr>
            <w:tcW w:type="dxa" w:w="2160"/>
          </w:tcPr>
          <w:p>
            <w:pPr>
              <w:jc w:val="left"/>
            </w:pPr>
            <w:r>
              <w:rPr>
                <w:rFonts w:ascii="Calibri" w:hAnsi="Calibri"/>
                <w:sz w:val="18"/>
              </w:rPr>
              <w:t>S_s penalty x0.7</w:t>
            </w:r>
          </w:p>
        </w:tc>
        <w:tc>
          <w:tcPr>
            <w:tcW w:type="dxa" w:w="2160"/>
          </w:tcPr>
          <w:p>
            <w:pPr>
              <w:jc w:val="center"/>
            </w:pPr>
            <w:r>
              <w:rPr>
                <w:rFonts w:ascii="Calibri" w:hAnsi="Calibri"/>
                <w:sz w:val="18"/>
              </w:rPr>
              <w:t>No load-bearing structures in list</w:t>
            </w:r>
          </w:p>
        </w:tc>
        <w:tc>
          <w:tcPr>
            <w:tcW w:type="dxa" w:w="2160"/>
          </w:tcPr>
          <w:p>
            <w:pPr>
              <w:jc w:val="center"/>
            </w:pPr>
            <w:r>
              <w:rPr>
                <w:rFonts w:ascii="Calibri" w:hAnsi="Calibri"/>
                <w:sz w:val="18"/>
              </w:rPr>
              <w:t>Add Structure(name=bearing_wall, load_bearing=True, category=structural)</w:t>
            </w:r>
          </w:p>
        </w:tc>
        <w:tc>
          <w:tcPr>
            <w:tcW w:type="dxa" w:w="2160"/>
          </w:tcPr>
          <w:p>
            <w:pPr>
              <w:jc w:val="center"/>
            </w:pPr>
            <w:r>
              <w:rPr>
                <w:rFonts w:ascii="Calibri" w:hAnsi="Calibri"/>
                <w:sz w:val="18"/>
              </w:rPr>
              <w:t>S_s: 0.560 -&gt; 0.800</w:t>
            </w:r>
          </w:p>
        </w:tc>
      </w:tr>
      <w:tr>
        <w:tc>
          <w:tcPr>
            <w:tcW w:type="dxa" w:w="2160"/>
          </w:tcPr>
          <w:p>
            <w:pPr>
              <w:jc w:val="left"/>
            </w:pPr>
            <w:r>
              <w:rPr>
                <w:rFonts w:ascii="Calibri" w:hAnsi="Calibri"/>
                <w:sz w:val="18"/>
              </w:rPr>
              <w:t>S_s penalty x0.8</w:t>
            </w:r>
          </w:p>
        </w:tc>
        <w:tc>
          <w:tcPr>
            <w:tcW w:type="dxa" w:w="2160"/>
          </w:tcPr>
          <w:p>
            <w:pPr>
              <w:jc w:val="center"/>
            </w:pPr>
            <w:r>
              <w:rPr>
                <w:rFonts w:ascii="Calibri" w:hAnsi="Calibri"/>
                <w:sz w:val="18"/>
              </w:rPr>
              <w:t>No envelope structure</w:t>
            </w:r>
          </w:p>
        </w:tc>
        <w:tc>
          <w:tcPr>
            <w:tcW w:type="dxa" w:w="2160"/>
          </w:tcPr>
          <w:p>
            <w:pPr>
              <w:jc w:val="center"/>
            </w:pPr>
            <w:r>
              <w:rPr>
                <w:rFonts w:ascii="Calibri" w:hAnsi="Calibri"/>
                <w:sz w:val="18"/>
              </w:rPr>
              <w:t>Add Structure(name=exterior_wall, category=envelope) for boundary</w:t>
            </w:r>
          </w:p>
        </w:tc>
        <w:tc>
          <w:tcPr>
            <w:tcW w:type="dxa" w:w="2160"/>
          </w:tcPr>
          <w:p>
            <w:pPr>
              <w:jc w:val="center"/>
            </w:pPr>
            <w:r>
              <w:rPr>
                <w:rFonts w:ascii="Calibri" w:hAnsi="Calibri"/>
                <w:sz w:val="18"/>
              </w:rPr>
              <w:t>S_s: 0.800 -&gt; 1.000</w:t>
            </w:r>
          </w:p>
        </w:tc>
      </w:tr>
    </w:tbl>
    <w:p>
      <w:pPr>
        <w:ind w:left="576"/>
        <w:jc w:val="left"/>
      </w:pPr>
      <w:r>
        <w:rPr>
          <w:rFonts w:ascii="Courier New" w:hAnsi="Courier New"/>
          <w:color w:val="1F3864"/>
          <w:sz w:val="18"/>
        </w:rPr>
        <w:t>With all 4 fixes applied:</w:t>
        <w:br/>
        <w:t>S_f=0.938, S_b=0.870, S_s=1.000, S_l=0.843, S_sust=0.550</w:t>
        <w:br/>
        <w:br/>
        <w:t>S_composite = 1/(0.25/0.938 + 0.20/0.870 + 0.20/1.000 + 0.25/0.843 + 0.10/0.550)</w:t>
        <w:br/>
        <w:t xml:space="preserve">            = 1/(0.267 + 0.230 + 0.200 + 0.297 + 0.182)</w:t>
        <w:br/>
        <w:t xml:space="preserve">            = 1/1.176</w:t>
        <w:br/>
        <w:t xml:space="preserve">            = 0.851  -&gt;  approaches 0.876-0.892 demo range</w:t>
      </w:r>
    </w:p>
    <w:p/>
    <w:p>
      <w:pPr>
        <w:pStyle w:val="Heading1"/>
      </w:pPr>
      <w:r>
        <w:rPr>
          <w:color w:val="1F3864"/>
        </w:rPr>
        <w:t>14.  Key Findings and System Insights</w:t>
      </w:r>
    </w:p>
    <w:p>
      <w:pPr>
        <w:pStyle w:val="ListBullet"/>
      </w:pPr>
      <w:r>
        <w:rPr>
          <w:rFonts w:ascii="Calibri" w:hAnsi="Calibri"/>
          <w:b/>
          <w:sz w:val="20"/>
        </w:rPr>
        <w:t xml:space="preserve">Geometric mean is unforgiving: </w:t>
      </w:r>
      <w:r>
        <w:rPr>
          <w:rFonts w:ascii="Calibri" w:hAnsi="Calibri"/>
          <w:sz w:val="20"/>
        </w:rPr>
        <w:t>S_b uses exp(mean(log(ratios))). A lighting ratio of 0.000 (no windows in structure list) makes the entire behavioral score collapse to 0.213 regardless of 12 perfect area behaviors. This is by design - the system penalises critical environmental failures that cannot be compensated.</w:t>
      </w:r>
    </w:p>
    <w:p>
      <w:pPr>
        <w:pStyle w:val="ListBullet"/>
      </w:pPr>
      <w:r>
        <w:rPr>
          <w:rFonts w:ascii="Calibri" w:hAnsi="Calibri"/>
          <w:b/>
          <w:sz w:val="20"/>
        </w:rPr>
        <w:t xml:space="preserve">Type 3 convergence trap: </w:t>
      </w:r>
      <w:r>
        <w:rPr>
          <w:rFonts w:ascii="Calibri" w:hAnsi="Calibri"/>
          <w:sz w:val="20"/>
        </w:rPr>
        <w:t>avg_deviation=0.80 triggers Type 3 (priority reduction) not Type 1 (structural modification). Priorities only affect S_f weighting, not S_b actual values. The next iteration's score is identical -&gt; loop exits in 2 iterations without resolving lighting or ventilation.</w:t>
      </w:r>
    </w:p>
    <w:p>
      <w:pPr>
        <w:pStyle w:val="ListBullet"/>
      </w:pPr>
      <w:r>
        <w:rPr>
          <w:rFonts w:ascii="Calibri" w:hAnsi="Calibri"/>
          <w:b/>
          <w:sz w:val="20"/>
        </w:rPr>
        <w:t xml:space="preserve">Harmonic mean amplifies imbalance: </w:t>
      </w:r>
      <w:r>
        <w:rPr>
          <w:rFonts w:ascii="Calibri" w:hAnsi="Calibri"/>
          <w:sz w:val="20"/>
        </w:rPr>
        <w:t>With rho=-1, the weak behavioral score (0.213) contributes 0.20/0.213 = 0.939 to the denominator sum of 2.069 - nearly half. This ensures balanced designs score higher than designs excelling in one dimension at others' expense.</w:t>
      </w:r>
    </w:p>
    <w:p>
      <w:pPr>
        <w:pStyle w:val="ListBullet"/>
      </w:pPr>
      <w:r>
        <w:rPr>
          <w:rFonts w:ascii="Calibri" w:hAnsi="Calibri"/>
          <w:b/>
          <w:sz w:val="20"/>
        </w:rPr>
        <w:t xml:space="preserve">PDF vs Code weight discrepancy: </w:t>
      </w:r>
      <w:r>
        <w:rPr>
          <w:rFonts w:ascii="Calibri" w:hAnsi="Calibri"/>
          <w:sz w:val="20"/>
        </w:rPr>
        <w:t>PDF shows weights 0.30/0.30/0.20/0.15/0.05. Code uses 0.25/0.20/0.20/0.25/0.10. Layout efficiency (S_l) has EQUAL weight with functional adequacy (S_f), and sustainability weight is doubled. This significantly changes rankings.</w:t>
      </w:r>
    </w:p>
    <w:p>
      <w:pPr>
        <w:pStyle w:val="ListBullet"/>
      </w:pPr>
      <w:r>
        <w:rPr>
          <w:rFonts w:ascii="Calibri" w:hAnsi="Calibri"/>
          <w:b/>
          <w:sz w:val="20"/>
        </w:rPr>
        <w:t xml:space="preserve">Force-directed equilibrium: </w:t>
      </w:r>
      <w:r>
        <w:rPr>
          <w:rFonts w:ascii="Calibri" w:hAnsi="Calibri"/>
          <w:sz w:val="20"/>
        </w:rPr>
        <w:t>Physics simulation reliably clusters high-adjacency pairs (kitchen-dining, master bedroom-bathroom) within 6-11m while keeping low/negative adjacency rooms separated by 15+ m, producing architecturally coherent zone separation.</w:t>
      </w:r>
    </w:p>
    <w:p>
      <w:pPr>
        <w:pStyle w:val="ListBullet"/>
      </w:pPr>
      <w:r>
        <w:rPr>
          <w:rFonts w:ascii="Calibri" w:hAnsi="Calibri"/>
          <w:b/>
          <w:sz w:val="20"/>
        </w:rPr>
        <w:t xml:space="preserve">A* path efficiency: </w:t>
      </w:r>
      <w:r>
        <w:rPr>
          <w:rFonts w:ascii="Calibri" w:hAnsi="Calibri"/>
          <w:sz w:val="20"/>
        </w:rPr>
        <w:t>Mean circulation efficiency = 0.931 (paths within 7% of straight-line). Turn penalty of 0.5m per bend discourages winding corridors. 6 circulation paths generated for adjacency_weight &gt; 0.3 pairs.</w:t>
      </w:r>
    </w:p>
    <w:p>
      <w:pPr>
        <w:pStyle w:val="ListBullet"/>
      </w:pPr>
      <w:r>
        <w:rPr>
          <w:rFonts w:ascii="Calibri" w:hAnsi="Calibri"/>
          <w:b/>
          <w:sz w:val="20"/>
        </w:rPr>
        <w:t xml:space="preserve">GoT preserves all 10 Level-2 nodes: </w:t>
      </w:r>
      <w:r>
        <w:rPr>
          <w:rFonts w:ascii="Calibri" w:hAnsi="Calibri"/>
          <w:sz w:val="20"/>
        </w:rPr>
        <w:t>Pruning threshold 0.70 * max_score = 0.344. All nodes score 0.475-0.491. No branches are pruned at either GoT level - the design space is fully explored. Differentiation comes from layout positioning only.</w:t>
      </w:r>
    </w:p>
    <w:p>
      <w:pPr>
        <w:pStyle w:val="ListBullet"/>
      </w:pPr>
      <w:r>
        <w:rPr>
          <w:rFonts w:ascii="Calibri" w:hAnsi="Calibri"/>
          <w:b/>
          <w:sz w:val="20"/>
        </w:rPr>
        <w:t xml:space="preserve">Adaptive complexity scales the search: </w:t>
      </w:r>
      <w:r>
        <w:rPr>
          <w:rFonts w:ascii="Calibri" w:hAnsi="Calibri"/>
          <w:sz w:val="20"/>
        </w:rPr>
        <w:t>C_overall=0.619 (HIGH) scales GoT to depth=2, breadth=5, max_nodes=112 vs the code defaults of depth=1, breadth=3, max_nodes=20. A low-complexity input (C&lt;0.3) would use minimal exploration resources.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