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455" w:rsidRPr="00CB3455" w:rsidRDefault="00CB3455" w:rsidP="00CB3455">
      <w:pPr>
        <w:jc w:val="both"/>
        <w:rPr>
          <w:b/>
          <w:sz w:val="24"/>
          <w:szCs w:val="24"/>
        </w:rPr>
      </w:pPr>
      <w:r w:rsidRPr="00CB3455">
        <w:rPr>
          <w:b/>
          <w:sz w:val="24"/>
          <w:szCs w:val="24"/>
        </w:rPr>
        <w:t>2.4 Con base en los siguientes criterios, investigue las estrategias de búsqueda de información electrónicas.</w:t>
      </w:r>
    </w:p>
    <w:p w:rsidR="00CB3455" w:rsidRDefault="00CB3455" w:rsidP="00CB3455">
      <w:pPr>
        <w:jc w:val="both"/>
        <w:rPr>
          <w:b/>
          <w:sz w:val="24"/>
          <w:szCs w:val="24"/>
        </w:rPr>
      </w:pPr>
      <w:r w:rsidRPr="00CB3455">
        <w:rPr>
          <w:b/>
          <w:sz w:val="24"/>
          <w:szCs w:val="24"/>
        </w:rPr>
        <w:t xml:space="preserve">    Analice cuales son las habilidades por desarrollar que estrategias se pueden utilizar para buscar y obtener información; busque tres bibliotecas digitales y observe que servicios ofrecen para obtener información; menciona ejemplos de bases de datos que sean útiles en su carrera y localice tres revistas electrónicas de carácter. De estas, analice qué criterios se consideran para la publicación de artículos</w:t>
      </w:r>
      <w:r>
        <w:rPr>
          <w:b/>
          <w:sz w:val="24"/>
          <w:szCs w:val="24"/>
        </w:rPr>
        <w:t>.</w:t>
      </w:r>
    </w:p>
    <w:p w:rsidR="00CB3455" w:rsidRPr="00CB3455" w:rsidRDefault="00CB3455" w:rsidP="00CB3455">
      <w:pPr>
        <w:jc w:val="both"/>
        <w:rPr>
          <w:b/>
          <w:sz w:val="24"/>
          <w:szCs w:val="24"/>
        </w:rPr>
      </w:pPr>
      <w:r>
        <w:rPr>
          <w:b/>
          <w:sz w:val="24"/>
          <w:szCs w:val="24"/>
        </w:rPr>
        <w:t xml:space="preserve">    Con la información recabada, redacte un reporte en el que describa los criterios para originar una idea de investigación y su experiencia sobre la importancia y uso de estrategias para el desarrollo de habilidades electrónicas de investigación.  </w:t>
      </w:r>
    </w:p>
    <w:p w:rsidR="00A93C69" w:rsidRDefault="00574FE6" w:rsidP="00574FE6">
      <w:pPr>
        <w:jc w:val="center"/>
        <w:rPr>
          <w:b/>
          <w:sz w:val="32"/>
          <w:szCs w:val="32"/>
        </w:rPr>
      </w:pPr>
      <w:r>
        <w:rPr>
          <w:b/>
          <w:sz w:val="32"/>
          <w:szCs w:val="32"/>
        </w:rPr>
        <w:t>Bibliotecas Digitales</w:t>
      </w:r>
    </w:p>
    <w:p w:rsidR="00574FE6" w:rsidRDefault="00574FE6" w:rsidP="00574FE6">
      <w:pPr>
        <w:jc w:val="both"/>
        <w:rPr>
          <w:sz w:val="28"/>
          <w:szCs w:val="28"/>
        </w:rPr>
      </w:pPr>
      <w:r>
        <w:rPr>
          <w:sz w:val="28"/>
          <w:szCs w:val="28"/>
        </w:rPr>
        <w:t xml:space="preserve">1.-Enlace de bibliotecas digitales </w:t>
      </w:r>
    </w:p>
    <w:p w:rsidR="00574FE6" w:rsidRDefault="00574FE6" w:rsidP="00574FE6">
      <w:pPr>
        <w:pStyle w:val="Prrafodelista"/>
        <w:numPr>
          <w:ilvl w:val="0"/>
          <w:numId w:val="1"/>
        </w:numPr>
        <w:jc w:val="both"/>
        <w:rPr>
          <w:sz w:val="28"/>
          <w:szCs w:val="28"/>
        </w:rPr>
      </w:pPr>
      <w:r>
        <w:rPr>
          <w:sz w:val="28"/>
          <w:szCs w:val="28"/>
        </w:rPr>
        <w:t>Listado temático (Ciencias, artes, medicina, etc.)</w:t>
      </w:r>
    </w:p>
    <w:p w:rsidR="00574FE6" w:rsidRDefault="00574FE6" w:rsidP="00574FE6">
      <w:pPr>
        <w:pStyle w:val="Prrafodelista"/>
        <w:numPr>
          <w:ilvl w:val="0"/>
          <w:numId w:val="1"/>
        </w:numPr>
        <w:jc w:val="both"/>
        <w:rPr>
          <w:sz w:val="28"/>
          <w:szCs w:val="28"/>
        </w:rPr>
      </w:pPr>
      <w:r>
        <w:rPr>
          <w:sz w:val="28"/>
          <w:szCs w:val="28"/>
        </w:rPr>
        <w:t>Acomodado por nombre de libros o autores</w:t>
      </w:r>
    </w:p>
    <w:p w:rsidR="00574FE6" w:rsidRDefault="00574FE6" w:rsidP="00574FE6">
      <w:pPr>
        <w:pStyle w:val="Prrafodelista"/>
        <w:numPr>
          <w:ilvl w:val="0"/>
          <w:numId w:val="1"/>
        </w:numPr>
        <w:jc w:val="both"/>
        <w:rPr>
          <w:sz w:val="28"/>
          <w:szCs w:val="28"/>
        </w:rPr>
      </w:pPr>
      <w:r>
        <w:rPr>
          <w:sz w:val="28"/>
          <w:szCs w:val="28"/>
        </w:rPr>
        <w:t xml:space="preserve">Sección de libros para móvil </w:t>
      </w:r>
    </w:p>
    <w:p w:rsidR="00574FE6" w:rsidRDefault="00574FE6" w:rsidP="00574FE6">
      <w:pPr>
        <w:pStyle w:val="Prrafodelista"/>
        <w:numPr>
          <w:ilvl w:val="0"/>
          <w:numId w:val="1"/>
        </w:numPr>
        <w:jc w:val="both"/>
        <w:rPr>
          <w:sz w:val="28"/>
          <w:szCs w:val="28"/>
        </w:rPr>
      </w:pPr>
      <w:r>
        <w:rPr>
          <w:sz w:val="28"/>
          <w:szCs w:val="28"/>
        </w:rPr>
        <w:t>Buscador</w:t>
      </w:r>
    </w:p>
    <w:p w:rsidR="00574FE6" w:rsidRDefault="00574FE6" w:rsidP="00574FE6">
      <w:pPr>
        <w:pStyle w:val="Prrafodelista"/>
        <w:numPr>
          <w:ilvl w:val="0"/>
          <w:numId w:val="1"/>
        </w:numPr>
        <w:jc w:val="both"/>
        <w:rPr>
          <w:sz w:val="28"/>
          <w:szCs w:val="28"/>
        </w:rPr>
      </w:pPr>
      <w:r>
        <w:rPr>
          <w:sz w:val="28"/>
          <w:szCs w:val="28"/>
        </w:rPr>
        <w:t>Agregar aportaciones</w:t>
      </w:r>
    </w:p>
    <w:p w:rsidR="00574FE6" w:rsidRDefault="00574FE6" w:rsidP="00574FE6">
      <w:pPr>
        <w:pStyle w:val="Prrafodelista"/>
        <w:numPr>
          <w:ilvl w:val="0"/>
          <w:numId w:val="1"/>
        </w:numPr>
        <w:jc w:val="both"/>
        <w:rPr>
          <w:sz w:val="28"/>
          <w:szCs w:val="28"/>
        </w:rPr>
      </w:pPr>
      <w:r>
        <w:rPr>
          <w:sz w:val="28"/>
          <w:szCs w:val="28"/>
        </w:rPr>
        <w:t xml:space="preserve">Icono de Ayuda </w:t>
      </w:r>
    </w:p>
    <w:p w:rsidR="00574FE6" w:rsidRDefault="00CB3455" w:rsidP="00574FE6">
      <w:pPr>
        <w:jc w:val="both"/>
        <w:rPr>
          <w:sz w:val="28"/>
          <w:szCs w:val="28"/>
        </w:rPr>
      </w:pPr>
      <w:hyperlink r:id="rId5" w:history="1">
        <w:r w:rsidR="00574FE6" w:rsidRPr="009262D1">
          <w:rPr>
            <w:rStyle w:val="Hipervnculo"/>
            <w:sz w:val="28"/>
            <w:szCs w:val="28"/>
          </w:rPr>
          <w:t>http://ebiblioteca.org/?/buscar/</w:t>
        </w:r>
      </w:hyperlink>
    </w:p>
    <w:p w:rsidR="00574FE6" w:rsidRDefault="00574FE6" w:rsidP="00574FE6">
      <w:pPr>
        <w:jc w:val="both"/>
        <w:rPr>
          <w:sz w:val="28"/>
          <w:szCs w:val="28"/>
        </w:rPr>
      </w:pPr>
    </w:p>
    <w:p w:rsidR="00574FE6" w:rsidRDefault="00574FE6" w:rsidP="00574FE6">
      <w:pPr>
        <w:jc w:val="both"/>
        <w:rPr>
          <w:sz w:val="28"/>
          <w:szCs w:val="28"/>
        </w:rPr>
      </w:pPr>
      <w:r>
        <w:rPr>
          <w:sz w:val="28"/>
          <w:szCs w:val="28"/>
        </w:rPr>
        <w:t xml:space="preserve">2.-Biblioteca Digital Mundial </w:t>
      </w:r>
    </w:p>
    <w:p w:rsidR="00574FE6" w:rsidRDefault="00574FE6" w:rsidP="00574FE6">
      <w:pPr>
        <w:pStyle w:val="Prrafodelista"/>
        <w:numPr>
          <w:ilvl w:val="0"/>
          <w:numId w:val="2"/>
        </w:numPr>
        <w:jc w:val="both"/>
        <w:rPr>
          <w:sz w:val="28"/>
          <w:szCs w:val="28"/>
        </w:rPr>
      </w:pPr>
      <w:r>
        <w:rPr>
          <w:sz w:val="28"/>
          <w:szCs w:val="28"/>
        </w:rPr>
        <w:t xml:space="preserve">Contiene cerca de 14 756 artículos </w:t>
      </w:r>
    </w:p>
    <w:p w:rsidR="00574FE6" w:rsidRDefault="00574FE6" w:rsidP="00574FE6">
      <w:pPr>
        <w:pStyle w:val="Prrafodelista"/>
        <w:numPr>
          <w:ilvl w:val="0"/>
          <w:numId w:val="2"/>
        </w:numPr>
        <w:jc w:val="both"/>
        <w:rPr>
          <w:sz w:val="28"/>
          <w:szCs w:val="28"/>
        </w:rPr>
      </w:pPr>
      <w:r>
        <w:rPr>
          <w:sz w:val="28"/>
          <w:szCs w:val="28"/>
        </w:rPr>
        <w:t>Sección de mapas interactivos</w:t>
      </w:r>
    </w:p>
    <w:p w:rsidR="00574FE6" w:rsidRDefault="00574FE6" w:rsidP="00574FE6">
      <w:pPr>
        <w:pStyle w:val="Prrafodelista"/>
        <w:numPr>
          <w:ilvl w:val="0"/>
          <w:numId w:val="2"/>
        </w:numPr>
        <w:jc w:val="both"/>
        <w:rPr>
          <w:sz w:val="28"/>
          <w:szCs w:val="28"/>
        </w:rPr>
      </w:pPr>
      <w:r>
        <w:rPr>
          <w:sz w:val="28"/>
          <w:szCs w:val="28"/>
        </w:rPr>
        <w:t xml:space="preserve">Lecturas desde 8000 </w:t>
      </w:r>
      <w:proofErr w:type="spellStart"/>
      <w:r>
        <w:rPr>
          <w:sz w:val="28"/>
          <w:szCs w:val="28"/>
        </w:rPr>
        <w:t>a.c.</w:t>
      </w:r>
      <w:proofErr w:type="spellEnd"/>
      <w:r>
        <w:rPr>
          <w:sz w:val="28"/>
          <w:szCs w:val="28"/>
        </w:rPr>
        <w:t xml:space="preserve"> hasta la actualidad </w:t>
      </w:r>
    </w:p>
    <w:p w:rsidR="00574FE6" w:rsidRDefault="00574FE6" w:rsidP="00574FE6">
      <w:pPr>
        <w:pStyle w:val="Prrafodelista"/>
        <w:numPr>
          <w:ilvl w:val="0"/>
          <w:numId w:val="2"/>
        </w:numPr>
        <w:jc w:val="both"/>
        <w:rPr>
          <w:sz w:val="28"/>
          <w:szCs w:val="28"/>
        </w:rPr>
      </w:pPr>
      <w:r>
        <w:rPr>
          <w:sz w:val="28"/>
          <w:szCs w:val="28"/>
        </w:rPr>
        <w:t xml:space="preserve">Líneas Históricas </w:t>
      </w:r>
    </w:p>
    <w:p w:rsidR="00574FE6" w:rsidRDefault="00574FE6" w:rsidP="00574FE6">
      <w:pPr>
        <w:pStyle w:val="Prrafodelista"/>
        <w:numPr>
          <w:ilvl w:val="0"/>
          <w:numId w:val="2"/>
        </w:numPr>
        <w:jc w:val="both"/>
        <w:rPr>
          <w:sz w:val="28"/>
          <w:szCs w:val="28"/>
        </w:rPr>
      </w:pPr>
      <w:r>
        <w:rPr>
          <w:sz w:val="28"/>
          <w:szCs w:val="28"/>
        </w:rPr>
        <w:t xml:space="preserve">Artículos e instituciones destacadas </w:t>
      </w:r>
    </w:p>
    <w:p w:rsidR="00574FE6" w:rsidRDefault="00A93C69" w:rsidP="00574FE6">
      <w:pPr>
        <w:pStyle w:val="Prrafodelista"/>
        <w:numPr>
          <w:ilvl w:val="0"/>
          <w:numId w:val="2"/>
        </w:numPr>
        <w:jc w:val="both"/>
        <w:rPr>
          <w:sz w:val="28"/>
          <w:szCs w:val="28"/>
        </w:rPr>
      </w:pPr>
      <w:r>
        <w:rPr>
          <w:sz w:val="28"/>
          <w:szCs w:val="28"/>
        </w:rPr>
        <w:t xml:space="preserve">Artículos agregados recientemente </w:t>
      </w:r>
    </w:p>
    <w:p w:rsidR="00A93C69" w:rsidRDefault="00CB3455" w:rsidP="00A93C69">
      <w:pPr>
        <w:jc w:val="both"/>
        <w:rPr>
          <w:sz w:val="28"/>
          <w:szCs w:val="28"/>
        </w:rPr>
      </w:pPr>
      <w:hyperlink r:id="rId6" w:history="1">
        <w:r w:rsidR="00A93C69" w:rsidRPr="009262D1">
          <w:rPr>
            <w:rStyle w:val="Hipervnculo"/>
            <w:sz w:val="28"/>
            <w:szCs w:val="28"/>
          </w:rPr>
          <w:t>https://www.wdl.org/es/</w:t>
        </w:r>
      </w:hyperlink>
    </w:p>
    <w:p w:rsidR="00A93C69" w:rsidRDefault="00A93C69" w:rsidP="00A93C69">
      <w:pPr>
        <w:jc w:val="both"/>
        <w:rPr>
          <w:sz w:val="28"/>
          <w:szCs w:val="28"/>
        </w:rPr>
      </w:pPr>
    </w:p>
    <w:p w:rsidR="00CB3455" w:rsidRDefault="00CB3455" w:rsidP="00574FE6">
      <w:pPr>
        <w:jc w:val="both"/>
        <w:rPr>
          <w:sz w:val="28"/>
          <w:szCs w:val="28"/>
        </w:rPr>
      </w:pPr>
    </w:p>
    <w:p w:rsidR="00574FE6" w:rsidRDefault="00A93C69" w:rsidP="00574FE6">
      <w:pPr>
        <w:jc w:val="both"/>
        <w:rPr>
          <w:sz w:val="28"/>
          <w:szCs w:val="28"/>
        </w:rPr>
      </w:pPr>
      <w:r w:rsidRPr="00F02AAA">
        <w:rPr>
          <w:sz w:val="28"/>
          <w:szCs w:val="28"/>
        </w:rPr>
        <w:lastRenderedPageBreak/>
        <w:t>3.-</w:t>
      </w:r>
      <w:r w:rsidR="00F02AAA" w:rsidRPr="00F02AAA">
        <w:rPr>
          <w:sz w:val="28"/>
          <w:szCs w:val="28"/>
        </w:rPr>
        <w:t>Europeana</w:t>
      </w:r>
    </w:p>
    <w:p w:rsidR="00F02AAA" w:rsidRDefault="00F02AAA" w:rsidP="00F02AAA">
      <w:pPr>
        <w:pStyle w:val="Prrafodelista"/>
        <w:numPr>
          <w:ilvl w:val="0"/>
          <w:numId w:val="4"/>
        </w:numPr>
        <w:jc w:val="both"/>
        <w:rPr>
          <w:sz w:val="28"/>
          <w:szCs w:val="28"/>
        </w:rPr>
      </w:pPr>
      <w:r>
        <w:rPr>
          <w:sz w:val="28"/>
          <w:szCs w:val="28"/>
        </w:rPr>
        <w:t>Contiene Alrededor de 53,433,858 obras de arte, objetos, libros, videos y sonidos.</w:t>
      </w:r>
    </w:p>
    <w:p w:rsidR="00F02AAA" w:rsidRDefault="00F02AAA" w:rsidP="00F02AAA">
      <w:pPr>
        <w:pStyle w:val="Prrafodelista"/>
        <w:numPr>
          <w:ilvl w:val="0"/>
          <w:numId w:val="4"/>
        </w:numPr>
        <w:jc w:val="both"/>
        <w:rPr>
          <w:sz w:val="28"/>
          <w:szCs w:val="28"/>
        </w:rPr>
      </w:pPr>
      <w:r>
        <w:rPr>
          <w:sz w:val="28"/>
          <w:szCs w:val="28"/>
        </w:rPr>
        <w:t>Un blog de publicaciones</w:t>
      </w:r>
    </w:p>
    <w:p w:rsidR="00F02AAA" w:rsidRDefault="00F02AAA" w:rsidP="00F02AAA">
      <w:pPr>
        <w:pStyle w:val="Prrafodelista"/>
        <w:numPr>
          <w:ilvl w:val="0"/>
          <w:numId w:val="4"/>
        </w:numPr>
        <w:jc w:val="both"/>
        <w:rPr>
          <w:sz w:val="28"/>
          <w:szCs w:val="28"/>
        </w:rPr>
      </w:pPr>
      <w:r>
        <w:rPr>
          <w:sz w:val="28"/>
          <w:szCs w:val="28"/>
        </w:rPr>
        <w:t>Exposiciones</w:t>
      </w:r>
    </w:p>
    <w:p w:rsidR="00F02AAA" w:rsidRDefault="00F02AAA" w:rsidP="00F02AAA">
      <w:pPr>
        <w:pStyle w:val="Prrafodelista"/>
        <w:numPr>
          <w:ilvl w:val="0"/>
          <w:numId w:val="4"/>
        </w:numPr>
        <w:jc w:val="both"/>
        <w:rPr>
          <w:sz w:val="28"/>
          <w:szCs w:val="28"/>
        </w:rPr>
      </w:pPr>
      <w:r>
        <w:rPr>
          <w:sz w:val="28"/>
          <w:szCs w:val="28"/>
        </w:rPr>
        <w:t xml:space="preserve">Sección de noticias </w:t>
      </w:r>
    </w:p>
    <w:p w:rsidR="00F02AAA" w:rsidRDefault="00F02AAA" w:rsidP="00F02AAA">
      <w:pPr>
        <w:pStyle w:val="Prrafodelista"/>
        <w:numPr>
          <w:ilvl w:val="0"/>
          <w:numId w:val="4"/>
        </w:numPr>
        <w:jc w:val="both"/>
        <w:rPr>
          <w:sz w:val="28"/>
          <w:szCs w:val="28"/>
        </w:rPr>
      </w:pPr>
      <w:r>
        <w:rPr>
          <w:sz w:val="28"/>
          <w:szCs w:val="28"/>
        </w:rPr>
        <w:t>Colección de música e historia del arte</w:t>
      </w:r>
    </w:p>
    <w:p w:rsidR="00F02AAA" w:rsidRDefault="00F02AAA" w:rsidP="00F02AAA">
      <w:pPr>
        <w:pStyle w:val="Prrafodelista"/>
        <w:numPr>
          <w:ilvl w:val="0"/>
          <w:numId w:val="4"/>
        </w:numPr>
        <w:jc w:val="both"/>
        <w:rPr>
          <w:sz w:val="28"/>
          <w:szCs w:val="28"/>
        </w:rPr>
      </w:pPr>
      <w:r>
        <w:rPr>
          <w:sz w:val="28"/>
          <w:szCs w:val="28"/>
        </w:rPr>
        <w:t>Sección de Exploración</w:t>
      </w:r>
    </w:p>
    <w:p w:rsidR="00F02AAA" w:rsidRDefault="00F02AAA" w:rsidP="00F02AAA">
      <w:pPr>
        <w:jc w:val="both"/>
        <w:rPr>
          <w:sz w:val="28"/>
          <w:szCs w:val="28"/>
        </w:rPr>
      </w:pPr>
      <w:r w:rsidRPr="00F02AAA">
        <w:rPr>
          <w:sz w:val="28"/>
          <w:szCs w:val="28"/>
        </w:rPr>
        <w:t xml:space="preserve"> </w:t>
      </w:r>
      <w:hyperlink r:id="rId7" w:history="1">
        <w:r w:rsidRPr="00FB6AEC">
          <w:rPr>
            <w:rStyle w:val="Hipervnculo"/>
            <w:sz w:val="28"/>
            <w:szCs w:val="28"/>
          </w:rPr>
          <w:t>http://www.europeana.eu/portal/es</w:t>
        </w:r>
      </w:hyperlink>
    </w:p>
    <w:p w:rsidR="00F02AAA" w:rsidRDefault="00F02AAA" w:rsidP="00F02AAA">
      <w:pPr>
        <w:jc w:val="both"/>
        <w:rPr>
          <w:sz w:val="28"/>
          <w:szCs w:val="28"/>
        </w:rPr>
      </w:pPr>
    </w:p>
    <w:p w:rsidR="00F02AAA" w:rsidRDefault="00FE1E68" w:rsidP="00FE1E68">
      <w:pPr>
        <w:jc w:val="center"/>
        <w:rPr>
          <w:b/>
          <w:sz w:val="32"/>
          <w:szCs w:val="32"/>
        </w:rPr>
      </w:pPr>
      <w:r w:rsidRPr="00FE1E68">
        <w:rPr>
          <w:b/>
          <w:sz w:val="32"/>
          <w:szCs w:val="32"/>
        </w:rPr>
        <w:t xml:space="preserve">Bases de Datos </w:t>
      </w:r>
    </w:p>
    <w:p w:rsidR="00FE1E68" w:rsidRPr="00FE1E68" w:rsidRDefault="00FE1E68" w:rsidP="00FE1E68">
      <w:pPr>
        <w:jc w:val="both"/>
        <w:rPr>
          <w:b/>
          <w:sz w:val="28"/>
          <w:szCs w:val="28"/>
        </w:rPr>
      </w:pPr>
      <w:r w:rsidRPr="00FE1E68">
        <w:rPr>
          <w:b/>
          <w:sz w:val="28"/>
          <w:szCs w:val="28"/>
        </w:rPr>
        <w:t>Bases de datos dinámicas</w:t>
      </w:r>
    </w:p>
    <w:p w:rsidR="00FE1E68" w:rsidRDefault="00FE1E68" w:rsidP="00FE1E68">
      <w:pPr>
        <w:jc w:val="both"/>
        <w:rPr>
          <w:sz w:val="28"/>
          <w:szCs w:val="28"/>
        </w:rPr>
      </w:pPr>
      <w:r w:rsidRPr="00FE1E68">
        <w:rPr>
          <w:sz w:val="28"/>
          <w:szCs w:val="28"/>
        </w:rPr>
        <w:t>Son bases de datos donde la información almacenada se modifica con el tiempo, permitiendo operaciones como actualización, borrado y edición de datos, además de las operaciones fundamentales de consulta. Un ejemplo, puede ser la base de datos utilizada en un sistema de información de un supermercado.</w:t>
      </w:r>
    </w:p>
    <w:p w:rsidR="00FE1E68" w:rsidRDefault="00FE1E68" w:rsidP="00FE1E68">
      <w:pPr>
        <w:jc w:val="both"/>
        <w:rPr>
          <w:sz w:val="28"/>
          <w:szCs w:val="28"/>
        </w:rPr>
      </w:pPr>
    </w:p>
    <w:p w:rsidR="00FE1E68" w:rsidRPr="00FE1E68" w:rsidRDefault="00FE1E68" w:rsidP="00FE1E68">
      <w:pPr>
        <w:jc w:val="both"/>
        <w:rPr>
          <w:b/>
          <w:sz w:val="28"/>
          <w:szCs w:val="28"/>
        </w:rPr>
      </w:pPr>
      <w:r w:rsidRPr="00FE1E68">
        <w:rPr>
          <w:b/>
          <w:sz w:val="28"/>
          <w:szCs w:val="28"/>
        </w:rPr>
        <w:t>Bases de datos o "bibliotecas" de información química o biológica</w:t>
      </w:r>
    </w:p>
    <w:p w:rsidR="00FE1E68" w:rsidRDefault="00FE1E68" w:rsidP="00FE1E68">
      <w:pPr>
        <w:jc w:val="both"/>
        <w:rPr>
          <w:sz w:val="28"/>
          <w:szCs w:val="28"/>
        </w:rPr>
      </w:pPr>
      <w:r w:rsidRPr="00FE1E68">
        <w:rPr>
          <w:sz w:val="28"/>
          <w:szCs w:val="28"/>
        </w:rPr>
        <w:t>Son bases de datos que almacenan diferentes tipos de información proveniente de la química, las ciencias de la vida o médicas.</w:t>
      </w:r>
    </w:p>
    <w:p w:rsidR="00FE1E68" w:rsidRPr="00FE1E68" w:rsidRDefault="00FE1E68" w:rsidP="00FE1E68">
      <w:pPr>
        <w:jc w:val="both"/>
        <w:rPr>
          <w:b/>
          <w:sz w:val="28"/>
          <w:szCs w:val="28"/>
        </w:rPr>
      </w:pPr>
    </w:p>
    <w:p w:rsidR="00FE1E68" w:rsidRPr="00FE1E68" w:rsidRDefault="00FE1E68" w:rsidP="00FE1E68">
      <w:pPr>
        <w:jc w:val="both"/>
        <w:rPr>
          <w:b/>
          <w:sz w:val="28"/>
          <w:szCs w:val="28"/>
        </w:rPr>
      </w:pPr>
      <w:r w:rsidRPr="00FE1E68">
        <w:rPr>
          <w:b/>
          <w:sz w:val="28"/>
          <w:szCs w:val="28"/>
        </w:rPr>
        <w:t>Bases de datos bibliográficas</w:t>
      </w:r>
    </w:p>
    <w:p w:rsidR="00FE1E68" w:rsidRDefault="00FE1E68" w:rsidP="00FE1E68">
      <w:pPr>
        <w:jc w:val="both"/>
        <w:rPr>
          <w:sz w:val="28"/>
          <w:szCs w:val="28"/>
        </w:rPr>
      </w:pPr>
      <w:r w:rsidRPr="00FE1E68">
        <w:rPr>
          <w:sz w:val="28"/>
          <w:szCs w:val="28"/>
        </w:rPr>
        <w:t xml:space="preserve">Sólo contienen un subrogante (representante) de la fuente primaria, que permite localizarla. Un registro típico de una base de datos bibliográfica contiene información sobre el autor, fecha de publicación, editorial, título, edición, de una determinada publicación, etc. </w:t>
      </w:r>
    </w:p>
    <w:p w:rsidR="00FE1E68" w:rsidRDefault="00FE1E68" w:rsidP="00FE1E68">
      <w:pPr>
        <w:jc w:val="both"/>
        <w:rPr>
          <w:sz w:val="28"/>
          <w:szCs w:val="28"/>
        </w:rPr>
      </w:pPr>
    </w:p>
    <w:p w:rsidR="00CB3455" w:rsidRDefault="00CB3455" w:rsidP="00FE1E68">
      <w:pPr>
        <w:jc w:val="both"/>
        <w:rPr>
          <w:b/>
          <w:sz w:val="28"/>
          <w:szCs w:val="28"/>
        </w:rPr>
      </w:pPr>
    </w:p>
    <w:p w:rsidR="00FE1E68" w:rsidRPr="00FE1E68" w:rsidRDefault="00FE1E68" w:rsidP="00FE1E68">
      <w:pPr>
        <w:jc w:val="both"/>
        <w:rPr>
          <w:b/>
          <w:sz w:val="28"/>
          <w:szCs w:val="28"/>
        </w:rPr>
      </w:pPr>
      <w:bookmarkStart w:id="0" w:name="_GoBack"/>
      <w:bookmarkEnd w:id="0"/>
      <w:r w:rsidRPr="00FE1E68">
        <w:rPr>
          <w:b/>
          <w:sz w:val="28"/>
          <w:szCs w:val="28"/>
        </w:rPr>
        <w:lastRenderedPageBreak/>
        <w:t>Bases de datos deductivas</w:t>
      </w:r>
    </w:p>
    <w:p w:rsidR="00FE1E68" w:rsidRDefault="00FE1E68" w:rsidP="00FE1E68">
      <w:pPr>
        <w:jc w:val="both"/>
        <w:rPr>
          <w:sz w:val="28"/>
          <w:szCs w:val="28"/>
        </w:rPr>
      </w:pPr>
      <w:r w:rsidRPr="00FE1E68">
        <w:rPr>
          <w:sz w:val="28"/>
          <w:szCs w:val="28"/>
        </w:rPr>
        <w:t xml:space="preserve">Un sistema de base de datos deductiva,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 </w:t>
      </w:r>
    </w:p>
    <w:p w:rsidR="00F02AAA" w:rsidRDefault="00F02AAA" w:rsidP="00F02AAA">
      <w:pPr>
        <w:jc w:val="both"/>
        <w:rPr>
          <w:sz w:val="28"/>
          <w:szCs w:val="28"/>
        </w:rPr>
      </w:pPr>
    </w:p>
    <w:p w:rsidR="00FE1E68" w:rsidRPr="00FE1E68" w:rsidRDefault="00FE1E68" w:rsidP="00FE1E68">
      <w:pPr>
        <w:jc w:val="both"/>
        <w:rPr>
          <w:b/>
          <w:sz w:val="28"/>
          <w:szCs w:val="28"/>
        </w:rPr>
      </w:pPr>
      <w:r w:rsidRPr="00FE1E68">
        <w:rPr>
          <w:b/>
          <w:sz w:val="28"/>
          <w:szCs w:val="28"/>
        </w:rPr>
        <w:t>Bas</w:t>
      </w:r>
      <w:r>
        <w:rPr>
          <w:b/>
          <w:sz w:val="28"/>
          <w:szCs w:val="28"/>
        </w:rPr>
        <w:t>es de datos documentales</w:t>
      </w:r>
    </w:p>
    <w:p w:rsidR="00FE1E68" w:rsidRPr="00F02AAA" w:rsidRDefault="00FE1E68" w:rsidP="00FE1E68">
      <w:pPr>
        <w:jc w:val="both"/>
        <w:rPr>
          <w:sz w:val="28"/>
          <w:szCs w:val="28"/>
        </w:rPr>
      </w:pPr>
      <w:r w:rsidRPr="00FE1E68">
        <w:rPr>
          <w:sz w:val="28"/>
          <w:szCs w:val="28"/>
        </w:rPr>
        <w:t xml:space="preserve">Permiten la indexación a texto completo, y en líneas generales realizar búsquedas más potentes, sirven para almacenar grandes volúmenes de información de antecedentes históricos. </w:t>
      </w:r>
    </w:p>
    <w:sectPr w:rsidR="00FE1E68" w:rsidRPr="00F0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43C45"/>
    <w:multiLevelType w:val="hybridMultilevel"/>
    <w:tmpl w:val="BFA2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F2005"/>
    <w:multiLevelType w:val="hybridMultilevel"/>
    <w:tmpl w:val="2E80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02C82"/>
    <w:multiLevelType w:val="hybridMultilevel"/>
    <w:tmpl w:val="54B8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470AA"/>
    <w:multiLevelType w:val="hybridMultilevel"/>
    <w:tmpl w:val="1296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FE6"/>
    <w:rsid w:val="002C7913"/>
    <w:rsid w:val="00574FE6"/>
    <w:rsid w:val="007558AE"/>
    <w:rsid w:val="007C595B"/>
    <w:rsid w:val="008E5DCD"/>
    <w:rsid w:val="00A21B7F"/>
    <w:rsid w:val="00A93C69"/>
    <w:rsid w:val="00CB3455"/>
    <w:rsid w:val="00F02AAA"/>
    <w:rsid w:val="00FE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3A00"/>
  <w15:chartTrackingRefBased/>
  <w15:docId w15:val="{65DC000D-5130-4858-8110-1179070E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4FE6"/>
    <w:pPr>
      <w:ind w:left="720"/>
      <w:contextualSpacing/>
    </w:pPr>
  </w:style>
  <w:style w:type="character" w:styleId="Hipervnculo">
    <w:name w:val="Hyperlink"/>
    <w:basedOn w:val="Fuentedeprrafopredeter"/>
    <w:uiPriority w:val="99"/>
    <w:unhideWhenUsed/>
    <w:rsid w:val="00574F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uropeana.eu/port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dl.org/es/" TargetMode="External"/><Relationship Id="rId5" Type="http://schemas.openxmlformats.org/officeDocument/2006/relationships/hyperlink" Target="http://ebiblioteca.org/?/busc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465</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Barajas</dc:creator>
  <cp:keywords/>
  <dc:description/>
  <cp:lastModifiedBy>Cesar Barajas</cp:lastModifiedBy>
  <cp:revision>3</cp:revision>
  <dcterms:created xsi:type="dcterms:W3CDTF">2016-10-11T03:08:00Z</dcterms:created>
  <dcterms:modified xsi:type="dcterms:W3CDTF">2016-10-12T04:06:00Z</dcterms:modified>
</cp:coreProperties>
</file>