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4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760pt;margin-top:72pt;width:594.75pt;height:401.85pt;mso-position-horizontal-relative:page;mso-position-vertical-relative:page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5"/>
                    <w:gridCol w:w="1858"/>
                    <w:gridCol w:w="1855"/>
                    <w:gridCol w:w="1874"/>
                    <w:gridCol w:w="2619"/>
                    <w:gridCol w:w="1797"/>
                  </w:tblGrid>
                  <w:tr>
                    <w:trPr>
                      <w:trHeight w:val="268" w:hRule="atLeast"/>
                    </w:trPr>
                    <w:tc>
                      <w:tcPr>
                        <w:tcW w:w="11878" w:type="dxa"/>
                        <w:gridSpan w:val="6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60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WORK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PLAN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ONELOG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APPLICATION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FROM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JANUARY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22</w:t>
                        </w:r>
                        <w:r>
                          <w:rPr>
                            <w:b/>
                            <w:sz w:val="22"/>
                            <w:vertAlign w:val="superscript"/>
                          </w:rPr>
                          <w:t>ND</w:t>
                        </w:r>
                        <w:r>
                          <w:rPr>
                            <w:b/>
                            <w:spacing w:val="-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vertAlign w:val="baseline"/>
                          </w:rPr>
                          <w:t>2024</w:t>
                        </w:r>
                        <w:r>
                          <w:rPr>
                            <w:b/>
                            <w:spacing w:val="-3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vertAlign w:val="baseline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vertAlign w:val="baseline"/>
                          </w:rPr>
                          <w:t>FEB</w:t>
                        </w:r>
                        <w:r>
                          <w:rPr>
                            <w:b/>
                            <w:spacing w:val="-3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vertAlign w:val="baseline"/>
                          </w:rPr>
                          <w:t>14,</w:t>
                        </w:r>
                        <w:r>
                          <w:rPr>
                            <w:b/>
                            <w:spacing w:val="-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vertAlign w:val="baseline"/>
                          </w:rPr>
                          <w:t>2024</w:t>
                        </w:r>
                        <w:r>
                          <w:rPr>
                            <w:b/>
                            <w:spacing w:val="-3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vertAlign w:val="baseline"/>
                          </w:rPr>
                          <w:t>(Front-end</w:t>
                        </w:r>
                        <w:r>
                          <w:rPr>
                            <w:b/>
                            <w:spacing w:val="-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vertAlign w:val="baseline"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vertAlign w:val="baseline"/>
                          </w:rPr>
                          <w:t>Backend)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1878" w:type="dxa"/>
                        <w:gridSpan w:val="6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444" w:right="433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ONELOG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APPLICATION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1878" w:type="dxa"/>
                        <w:gridSpan w:val="6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875" w:type="dxa"/>
                      </w:tcPr>
                      <w:p>
                        <w:pPr>
                          <w:pStyle w:val="TableParagraph"/>
                          <w:spacing w:line="265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MODULES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spacing w:line="265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DATE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BEGIN</w:t>
                        </w:r>
                      </w:p>
                    </w:tc>
                    <w:tc>
                      <w:tcPr>
                        <w:tcW w:w="1855" w:type="dxa"/>
                      </w:tcPr>
                      <w:p>
                        <w:pPr>
                          <w:pStyle w:val="TableParagraph"/>
                          <w:spacing w:line="265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DATE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END</w:t>
                        </w:r>
                      </w:p>
                    </w:tc>
                    <w:tc>
                      <w:tcPr>
                        <w:tcW w:w="1874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0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RESOURCES</w:t>
                        </w:r>
                      </w:p>
                      <w:p>
                        <w:pPr>
                          <w:pStyle w:val="TableParagraph"/>
                          <w:spacing w:line="252" w:lineRule="exact"/>
                          <w:ind w:left="10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REQUIRED</w:t>
                        </w:r>
                      </w:p>
                    </w:tc>
                    <w:tc>
                      <w:tcPr>
                        <w:tcW w:w="2619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0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DESIRED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OUTCOME</w:t>
                        </w:r>
                      </w:p>
                    </w:tc>
                    <w:tc>
                      <w:tcPr>
                        <w:tcW w:w="179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left="10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REMARKS</w:t>
                        </w:r>
                      </w:p>
                    </w:tc>
                  </w:tr>
                  <w:tr>
                    <w:trPr>
                      <w:trHeight w:val="2572" w:hRule="atLeast"/>
                    </w:trPr>
                    <w:tc>
                      <w:tcPr>
                        <w:tcW w:w="1875" w:type="dxa"/>
                      </w:tcPr>
                      <w:p>
                        <w:pPr>
                          <w:pStyle w:val="TableParagraph"/>
                          <w:ind w:right="1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User Registration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Login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ind w:right="5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 22</w:t>
                        </w:r>
                        <w:r>
                          <w:rPr>
                            <w:sz w:val="22"/>
                            <w:vertAlign w:val="superscript"/>
                          </w:rPr>
                          <w:t>nd</w:t>
                        </w:r>
                        <w:r>
                          <w:rPr>
                            <w:sz w:val="22"/>
                            <w:vertAlign w:val="baseline"/>
                          </w:rPr>
                          <w:t> ,</w:t>
                        </w:r>
                        <w:r>
                          <w:rPr>
                            <w:spacing w:val="-47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2024</w:t>
                        </w:r>
                      </w:p>
                    </w:tc>
                    <w:tc>
                      <w:tcPr>
                        <w:tcW w:w="1855" w:type="dxa"/>
                      </w:tcPr>
                      <w:p>
                        <w:pPr>
                          <w:pStyle w:val="TableParagraph"/>
                          <w:spacing w:line="265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26</w:t>
                        </w:r>
                        <w:r>
                          <w:rPr>
                            <w:sz w:val="22"/>
                            <w:vertAlign w:val="superscript"/>
                          </w:rPr>
                          <w:t>th</w:t>
                        </w:r>
                        <w:r>
                          <w:rPr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2024</w:t>
                        </w:r>
                      </w:p>
                    </w:tc>
                    <w:tc>
                      <w:tcPr>
                        <w:tcW w:w="1874" w:type="dxa"/>
                      </w:tcPr>
                      <w:p>
                        <w:pPr>
                          <w:pStyle w:val="TableParagraph"/>
                          <w:ind w:left="108" w:right="27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Internet, Work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Station &amp; Power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supply and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Additional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Resources</w:t>
                        </w:r>
                      </w:p>
                    </w:tc>
                    <w:tc>
                      <w:tcPr>
                        <w:tcW w:w="2619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30" w:val="left" w:leader="none"/>
                          </w:tabs>
                          <w:spacing w:line="240" w:lineRule="auto" w:before="0" w:after="0"/>
                          <w:ind w:left="829" w:right="406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Creating a User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sign-up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page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30" w:val="left" w:leader="none"/>
                          </w:tabs>
                          <w:spacing w:line="240" w:lineRule="auto" w:before="0" w:after="0"/>
                          <w:ind w:left="829" w:right="254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Creating 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Business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registration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page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30" w:val="left" w:leader="none"/>
                          </w:tabs>
                          <w:spacing w:line="240" w:lineRule="auto" w:before="0" w:after="0"/>
                          <w:ind w:left="829" w:right="271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Creating a Log-in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page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30" w:val="left" w:leader="none"/>
                          </w:tabs>
                          <w:spacing w:line="240" w:lineRule="auto" w:before="0" w:after="0"/>
                          <w:ind w:left="829" w:right="94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Implementing Log-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</w:p>
                    </w:tc>
                    <w:tc>
                      <w:tcPr>
                        <w:tcW w:w="179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343" w:hRule="atLeast"/>
                    </w:trPr>
                    <w:tc>
                      <w:tcPr>
                        <w:tcW w:w="1875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Dashboard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29</w:t>
                        </w:r>
                        <w:r>
                          <w:rPr>
                            <w:sz w:val="22"/>
                            <w:vertAlign w:val="superscript"/>
                          </w:rPr>
                          <w:t>th</w:t>
                        </w:r>
                        <w:r>
                          <w:rPr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2024</w:t>
                        </w:r>
                      </w:p>
                    </w:tc>
                    <w:tc>
                      <w:tcPr>
                        <w:tcW w:w="1855" w:type="dxa"/>
                      </w:tcPr>
                      <w:p>
                        <w:pPr>
                          <w:pStyle w:val="TableParagraph"/>
                          <w:spacing w:line="268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February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  <w:r>
                          <w:rPr>
                            <w:sz w:val="22"/>
                            <w:vertAlign w:val="superscript"/>
                          </w:rPr>
                          <w:t>st</w:t>
                        </w:r>
                        <w:r>
                          <w:rPr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2024</w:t>
                        </w:r>
                      </w:p>
                    </w:tc>
                    <w:tc>
                      <w:tcPr>
                        <w:tcW w:w="1874" w:type="dxa"/>
                      </w:tcPr>
                      <w:p>
                        <w:pPr>
                          <w:pStyle w:val="TableParagraph"/>
                          <w:ind w:left="108" w:right="27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Internet, Work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Station &amp; Power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supply and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Additional</w:t>
                        </w:r>
                      </w:p>
                      <w:p>
                        <w:pPr>
                          <w:pStyle w:val="TableParagraph"/>
                          <w:spacing w:line="250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Resources</w:t>
                        </w:r>
                      </w:p>
                    </w:tc>
                    <w:tc>
                      <w:tcPr>
                        <w:tcW w:w="2619" w:type="dxa"/>
                      </w:tcPr>
                      <w:p>
                        <w:pPr>
                          <w:pStyle w:val="TableParagraph"/>
                          <w:ind w:left="109" w:right="28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Creating and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Implementing the whole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dashboard structures,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functionalities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250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contents</w:t>
                        </w:r>
                      </w:p>
                    </w:tc>
                    <w:tc>
                      <w:tcPr>
                        <w:tcW w:w="179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343" w:hRule="atLeast"/>
                    </w:trPr>
                    <w:tc>
                      <w:tcPr>
                        <w:tcW w:w="1875" w:type="dxa"/>
                      </w:tcPr>
                      <w:p>
                        <w:pPr>
                          <w:pStyle w:val="TableParagraph"/>
                          <w:spacing w:line="265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Application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ind w:right="5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February 2</w:t>
                        </w:r>
                        <w:r>
                          <w:rPr>
                            <w:sz w:val="22"/>
                            <w:vertAlign w:val="superscript"/>
                          </w:rPr>
                          <w:t>nd</w:t>
                        </w:r>
                        <w:r>
                          <w:rPr>
                            <w:sz w:val="22"/>
                            <w:vertAlign w:val="baseline"/>
                          </w:rPr>
                          <w:t> ,</w:t>
                        </w:r>
                        <w:r>
                          <w:rPr>
                            <w:spacing w:val="-47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2024</w:t>
                        </w:r>
                      </w:p>
                    </w:tc>
                    <w:tc>
                      <w:tcPr>
                        <w:tcW w:w="1855" w:type="dxa"/>
                      </w:tcPr>
                      <w:p>
                        <w:pPr>
                          <w:pStyle w:val="TableParagraph"/>
                          <w:spacing w:line="265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February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</w:t>
                        </w:r>
                        <w:r>
                          <w:rPr>
                            <w:sz w:val="22"/>
                            <w:vertAlign w:val="superscript"/>
                          </w:rPr>
                          <w:t>th</w:t>
                        </w:r>
                        <w:r>
                          <w:rPr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2024</w:t>
                        </w:r>
                      </w:p>
                    </w:tc>
                    <w:tc>
                      <w:tcPr>
                        <w:tcW w:w="1874" w:type="dxa"/>
                      </w:tcPr>
                      <w:p>
                        <w:pPr>
                          <w:pStyle w:val="TableParagraph"/>
                          <w:ind w:left="108" w:right="27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Internet, Work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Station &amp; Power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supply and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Additional</w:t>
                        </w:r>
                      </w:p>
                      <w:p>
                        <w:pPr>
                          <w:pStyle w:val="TableParagraph"/>
                          <w:spacing w:line="252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Resources</w:t>
                        </w:r>
                      </w:p>
                    </w:tc>
                    <w:tc>
                      <w:tcPr>
                        <w:tcW w:w="2619" w:type="dxa"/>
                      </w:tcPr>
                      <w:p>
                        <w:pPr>
                          <w:pStyle w:val="TableParagraph"/>
                          <w:ind w:left="109" w:right="7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Creating</w:t>
                        </w:r>
                        <w:r>
                          <w:rPr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Implementing the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application page structure,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functionality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contents.</w:t>
                        </w:r>
                      </w:p>
                    </w:tc>
                    <w:tc>
                      <w:tcPr>
                        <w:tcW w:w="179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343" w:hRule="atLeast"/>
                    </w:trPr>
                    <w:tc>
                      <w:tcPr>
                        <w:tcW w:w="1875" w:type="dxa"/>
                      </w:tcPr>
                      <w:p>
                        <w:pPr>
                          <w:pStyle w:val="TableParagraph"/>
                          <w:spacing w:line="265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Logs</w:t>
                        </w:r>
                      </w:p>
                    </w:tc>
                    <w:tc>
                      <w:tcPr>
                        <w:tcW w:w="1858" w:type="dxa"/>
                      </w:tcPr>
                      <w:p>
                        <w:pPr>
                          <w:pStyle w:val="TableParagraph"/>
                          <w:spacing w:line="265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February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</w:t>
                        </w:r>
                        <w:r>
                          <w:rPr>
                            <w:sz w:val="22"/>
                            <w:vertAlign w:val="superscript"/>
                          </w:rPr>
                          <w:t>th</w:t>
                        </w:r>
                        <w:r>
                          <w:rPr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2024</w:t>
                        </w:r>
                      </w:p>
                    </w:tc>
                    <w:tc>
                      <w:tcPr>
                        <w:tcW w:w="1855" w:type="dxa"/>
                      </w:tcPr>
                      <w:p>
                        <w:pPr>
                          <w:pStyle w:val="TableParagraph"/>
                          <w:ind w:right="4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February 13</w:t>
                        </w:r>
                        <w:r>
                          <w:rPr>
                            <w:sz w:val="22"/>
                            <w:vertAlign w:val="superscript"/>
                          </w:rPr>
                          <w:t>th</w:t>
                        </w:r>
                        <w:r>
                          <w:rPr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2024</w:t>
                        </w:r>
                      </w:p>
                    </w:tc>
                    <w:tc>
                      <w:tcPr>
                        <w:tcW w:w="1874" w:type="dxa"/>
                      </w:tcPr>
                      <w:p>
                        <w:pPr>
                          <w:pStyle w:val="TableParagraph"/>
                          <w:ind w:left="108" w:right="27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Internet, Work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Station &amp; Power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supply and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Additional</w:t>
                        </w:r>
                      </w:p>
                      <w:p>
                        <w:pPr>
                          <w:pStyle w:val="TableParagraph"/>
                          <w:spacing w:line="253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Resources</w:t>
                        </w:r>
                      </w:p>
                    </w:tc>
                    <w:tc>
                      <w:tcPr>
                        <w:tcW w:w="2619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Implementing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Error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Logs</w:t>
                        </w:r>
                      </w:p>
                    </w:tc>
                    <w:tc>
                      <w:tcPr>
                        <w:tcW w:w="179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12240" w:h="15840"/>
      <w:pgMar w:top="1440" w:bottom="280" w:left="2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dcterms:created xsi:type="dcterms:W3CDTF">2024-01-31T08:02:04Z</dcterms:created>
  <dcterms:modified xsi:type="dcterms:W3CDTF">2024-01-31T08:02:04Z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2024-01-31T00:00:00Z</vt:filetime>
  </property>
</Properties>
</file>