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FC75" w14:textId="77777777" w:rsidR="00E5043C" w:rsidRDefault="00000000">
      <w:pPr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三、临床辅助决策系统功能要求</w:t>
      </w:r>
    </w:p>
    <w:p w14:paraId="158B0593" w14:textId="77777777" w:rsidR="00E5043C" w:rsidRDefault="00000000">
      <w:pPr>
        <w:spacing w:line="400" w:lineRule="exact"/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1.通用知识库</w:t>
      </w:r>
    </w:p>
    <w:p w14:paraId="11618F8E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1.1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知识库检索：支持通过多种方式检索知识库内容，涉及疾病知识库、症状体征库、检验检查库、药物信息库等知识内容。 </w:t>
      </w:r>
    </w:p>
    <w:p w14:paraId="66CCE212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1.2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疾病详情：提供疾病的详细知识内容查询，包含疾病定义、发病机制、诊断、鉴别诊断、治疗、常见并发症、预后和预防等详细内容，为医生的继续学习提供丰富素材。</w:t>
      </w:r>
    </w:p>
    <w:p w14:paraId="5D09C22D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1.3治疗方案：知识库提供疾病的处置建议查询，如：治疗原则、非药物治疗、药物治疗等。 </w:t>
      </w:r>
    </w:p>
    <w:p w14:paraId="5A6B18EE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1.4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用药建议：知识库提供疾病的用药建议查询，应包含疾病类型以及详细的药物治疗建议。</w:t>
      </w:r>
    </w:p>
    <w:p w14:paraId="59A84178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1.5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检验检查：知识库可以提供疾病的检查检验查询，应包含疾病相关的实验室检查、影像学检查、病原学检查等详细知识内容。 </w:t>
      </w:r>
    </w:p>
    <w:p w14:paraId="26E47EB9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 xml:space="preserve">1.6评估表：提供临床常见评估表的查询。 </w:t>
      </w:r>
    </w:p>
    <w:p w14:paraId="389B2F19" w14:textId="4B38A054" w:rsidR="00E5043C" w:rsidRDefault="00000000" w:rsidP="00AE4002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1.7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药品说明书：知识库提供药品说明书查询，包括药品名称、成分、注意事项、禁忌、不良反应等。 </w:t>
      </w:r>
    </w:p>
    <w:p w14:paraId="346A9106" w14:textId="77777777" w:rsidR="00E5043C" w:rsidRDefault="00000000">
      <w:pPr>
        <w:spacing w:line="400" w:lineRule="exact"/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2.临床辅助决策</w:t>
      </w:r>
    </w:p>
    <w:p w14:paraId="774A5CD5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2.1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 xml:space="preserve">辅助输入：协助医生完成主诉的智能输入。 </w:t>
      </w:r>
    </w:p>
    <w:p w14:paraId="7AD8466B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2.2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辅助诊断：通过患者信息智能推荐诊断结果，并提供相关疾病详情的查阅。 </w:t>
      </w:r>
    </w:p>
    <w:p w14:paraId="56127E91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2.3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通用治疗方案：提供疾病的常见治疗方案、鉴别诊断等内容作为治疗参考。 </w:t>
      </w:r>
    </w:p>
    <w:p w14:paraId="1E8E58B8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2.4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个性化治疗：针对患者症状和生理指标提供个性化的诊疗方案。 </w:t>
      </w:r>
    </w:p>
    <w:p w14:paraId="55EE4EBA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2.5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检验检查推荐：根据诊断推荐检验检查项目，采集检验检查数据作为医生诊断决策支撑。 </w:t>
      </w:r>
    </w:p>
    <w:p w14:paraId="324F2524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2.6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医学检验结果解读：解读实验室项目的</w:t>
      </w:r>
      <w:proofErr w:type="gramStart"/>
      <w:r>
        <w:rPr>
          <w:rFonts w:ascii="SimSun" w:eastAsia="SimSun" w:hAnsi="SimSun" w:cs="SimSun" w:hint="eastAsia"/>
          <w:sz w:val="24"/>
          <w:szCs w:val="24"/>
          <w:lang w:eastAsia="zh-CN"/>
        </w:rPr>
        <w:t>的</w:t>
      </w:r>
      <w:proofErr w:type="gramEnd"/>
      <w:r>
        <w:rPr>
          <w:rFonts w:ascii="SimSun" w:eastAsia="SimSun" w:hAnsi="SimSun" w:cs="SimSun" w:hint="eastAsia"/>
          <w:sz w:val="24"/>
          <w:szCs w:val="24"/>
          <w:lang w:eastAsia="zh-CN"/>
        </w:rPr>
        <w:t>临床参考意义。下达申请时可获得与项目关联的适应症、标本采集、检查意义、作用、注意事项等信息。查看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检验报告时，可获得项目说明。查阅报告时，对于多正常参考值的项目能够根据检验结果和诊断、性别、生理指标等自动给出正常结果的判断与提示。</w:t>
      </w:r>
    </w:p>
    <w:p w14:paraId="21509B50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2.7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 xml:space="preserve">循证医学：提供病例等真实世界数据作为医生诊疗参考，提供治疗指南供医生作为决策参考。 </w:t>
      </w:r>
    </w:p>
    <w:p w14:paraId="2C631F9C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2.8转诊评估：根据患者临床数据评估患者的病情，对于危症、急症提示转诊。 </w:t>
      </w:r>
    </w:p>
    <w:p w14:paraId="71C06B73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 xml:space="preserve">2.9评估量表：在诊断过程中，提供常见疾病的评估量表工具，供医生评估患者病情，并可根据输入内容自动给出评分。 </w:t>
      </w:r>
    </w:p>
    <w:p w14:paraId="7DE71B6D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2.10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风险评估：提供相关疾病的风险评估模型，评估患者未来患病风险，针对风险给予健康干预措施。</w:t>
      </w:r>
    </w:p>
    <w:p w14:paraId="26142028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2.11诊断合理性审核：根据患者情况审查诊断是否合理，并可实时提示。</w:t>
      </w:r>
    </w:p>
    <w:p w14:paraId="6D22663C" w14:textId="77777777" w:rsidR="00E5043C" w:rsidRDefault="00E5043C">
      <w:pPr>
        <w:rPr>
          <w:rFonts w:ascii="SimSun" w:eastAsia="SimSun" w:hAnsi="SimSun" w:cs="SimSun" w:hint="eastAsia"/>
          <w:sz w:val="24"/>
          <w:szCs w:val="24"/>
          <w:lang w:eastAsia="zh-CN"/>
        </w:rPr>
      </w:pPr>
    </w:p>
    <w:p w14:paraId="5BB9057B" w14:textId="77777777" w:rsidR="00E5043C" w:rsidRDefault="00000000">
      <w:pPr>
        <w:spacing w:line="400" w:lineRule="exact"/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3.临床指南库（临床知识库）</w:t>
      </w:r>
    </w:p>
    <w:p w14:paraId="641418EC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3.1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临床指南库：提供临床指南数据库，包含中华医学会期刊刊载最新指南，并提供全文。</w:t>
      </w:r>
    </w:p>
    <w:p w14:paraId="720CFC62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3.2公式库：提供临床常用医学公式不少于88项，计算方法不少于141条。</w:t>
      </w:r>
    </w:p>
    <w:p w14:paraId="773B35F5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3.3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三基库：提供临床医学、护理、影像检验三基知识库。</w:t>
      </w:r>
    </w:p>
    <w:p w14:paraId="3591E9AC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3.4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动态文献库：提供循证文献数据库，包含来源中华医学会、美国心脏病学会(AHA)指南、卫计委诊疗规范、美国糖尿病学会(ADA)指南、国际癌症联盟(NCCN)指南等权威医学期刊、教科书、工具书刊载的最新文献，并提供全文。至少每三个月更新一次。</w:t>
      </w:r>
    </w:p>
    <w:p w14:paraId="39BE3417" w14:textId="77777777" w:rsidR="00E5043C" w:rsidRPr="00AE4002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</w:pP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3.5</w:t>
      </w:r>
      <w:r w:rsidRPr="00AE4002">
        <w:rPr>
          <w:rFonts w:hint="eastAsia"/>
          <w:color w:val="EE0000"/>
          <w:szCs w:val="21"/>
          <w:lang w:eastAsia="zh-CN"/>
        </w:rPr>
        <w:t>★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案例文献库：提供病例文献数据库，包含来源中华医学系列杂志等权威医学期刊刊载的最新文献，并提供全文。至少每三个月更新一次。</w:t>
      </w:r>
    </w:p>
    <w:p w14:paraId="50E13092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3.6疾病库：提供临床常见疾病知识。涉及临床各个学科，内容包括病因病例、诊断、治疗、预后、预防、随访等内容。</w:t>
      </w:r>
    </w:p>
    <w:p w14:paraId="6A111F30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3.7检查库：提供临床常见实验室检查内容，内容包括简介、检测值、临床意义。</w:t>
      </w:r>
    </w:p>
    <w:p w14:paraId="2DE65F96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3.8药品库：提供临床药物使用说明，内容包括药物简介、适应症、用法用量、不良反应、禁忌症、注意事项、药理学、相互作用、过量表现与抢救、相关动态等。含盖西药、中成药、中药饮片。</w:t>
      </w:r>
    </w:p>
    <w:p w14:paraId="79EDCD96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3.9检索功能：提供知识库内容跨库检索，同时提供疾病、检查、药品、症状、指南、动态文献、病例文献等不同类型资源的检索。</w:t>
      </w:r>
    </w:p>
    <w:p w14:paraId="32F4FA5D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3.10分类导航：提供动态、指南导读、操作规范、疾病、药物、护理、院感、三基、公式、检查、自测等分类导航方式。</w:t>
      </w:r>
    </w:p>
    <w:p w14:paraId="7B3599D3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3.11内容展示：提供疾病、检查、药品、文献等内容展示，相关内容推荐功能。</w:t>
      </w:r>
    </w:p>
    <w:p w14:paraId="525B1DE6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3.12</w:t>
      </w:r>
      <w:r>
        <w:rPr>
          <w:rFonts w:hint="eastAsia"/>
          <w:szCs w:val="21"/>
          <w:lang w:eastAsia="zh-CN"/>
        </w:rPr>
        <w:t>★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需提供PC端和</w:t>
      </w:r>
      <w:r w:rsidRPr="00AE4002">
        <w:rPr>
          <w:rFonts w:ascii="SimSun" w:eastAsia="SimSun" w:hAnsi="SimSun" w:cs="SimSun" w:hint="eastAsia"/>
          <w:color w:val="EE0000"/>
          <w:sz w:val="24"/>
          <w:szCs w:val="24"/>
          <w:lang w:eastAsia="zh-CN"/>
        </w:rPr>
        <w:t>app移动端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，能够随时使用临床诊疗助手，能提供客户端产品说明和使用文档。</w:t>
      </w:r>
    </w:p>
    <w:p w14:paraId="158C809A" w14:textId="77777777" w:rsidR="00E5043C" w:rsidRDefault="00000000">
      <w:pPr>
        <w:spacing w:line="400" w:lineRule="exact"/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四、系统对接</w:t>
      </w:r>
    </w:p>
    <w:p w14:paraId="7008E2C7" w14:textId="566B9393" w:rsidR="00E5043C" w:rsidRDefault="00000000" w:rsidP="00AE4002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与HIS、LIS、PACS、电子病历、心电系统、病理管理系统、移动护理移动查房等床边系统集成和整合。医务人员在临床诊疗、开具检查检验以及查看相关检查检验结果时，可以便捷地针对某种诊断、疾病、药品、病人的检验检查调用相关知识。同时，也需要提供独立、专业的知识查询与学习界面。</w:t>
      </w:r>
    </w:p>
    <w:p w14:paraId="1FF0E5E7" w14:textId="77777777" w:rsidR="00E5043C" w:rsidRDefault="00000000">
      <w:pPr>
        <w:spacing w:line="400" w:lineRule="exact"/>
        <w:ind w:firstLineChars="200" w:firstLine="482"/>
        <w:rPr>
          <w:rFonts w:ascii="SimSun" w:eastAsia="SimSun" w:hAnsi="SimSun" w:cs="SimSun" w:hint="eastAsia"/>
          <w:b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b/>
          <w:sz w:val="24"/>
          <w:szCs w:val="24"/>
          <w:lang w:eastAsia="zh-CN"/>
        </w:rPr>
        <w:t>五、知识库升级更新</w:t>
      </w:r>
    </w:p>
    <w:p w14:paraId="77B0A143" w14:textId="77777777" w:rsidR="00E5043C" w:rsidRDefault="00000000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每半年至少免费提供一次知识库内容更新服务，相关部门及组织有新标准新规范出台时，须及时更新。</w:t>
      </w:r>
    </w:p>
    <w:p w14:paraId="5B5CEA47" w14:textId="78095F2B" w:rsidR="00E5043C" w:rsidRDefault="00000000" w:rsidP="00AE4002">
      <w:pPr>
        <w:spacing w:line="440" w:lineRule="exact"/>
        <w:ind w:firstLineChars="200" w:firstLine="480"/>
        <w:rPr>
          <w:rFonts w:ascii="SimSun" w:eastAsia="SimSun" w:hAnsi="SimSun" w:cs="SimSun" w:hint="eastAsia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更新形式：具备在线更新与服务器人工更新两种模式。</w:t>
      </w:r>
    </w:p>
    <w:sectPr w:rsidR="00E5043C">
      <w:pgSz w:w="11849" w:h="16792"/>
      <w:pgMar w:top="1247" w:right="1661" w:bottom="1247" w:left="1661" w:header="879" w:footer="969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55B56" w14:textId="77777777" w:rsidR="00C96588" w:rsidRDefault="00C96588">
      <w:pPr>
        <w:spacing w:after="0" w:line="240" w:lineRule="auto"/>
      </w:pPr>
      <w:r>
        <w:separator/>
      </w:r>
    </w:p>
  </w:endnote>
  <w:endnote w:type="continuationSeparator" w:id="0">
    <w:p w14:paraId="5128F033" w14:textId="77777777" w:rsidR="00C96588" w:rsidRDefault="00C9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TXingkai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F282" w14:textId="77777777" w:rsidR="00C96588" w:rsidRDefault="00C96588">
      <w:pPr>
        <w:spacing w:after="0" w:line="240" w:lineRule="auto"/>
      </w:pPr>
      <w:r>
        <w:separator/>
      </w:r>
    </w:p>
  </w:footnote>
  <w:footnote w:type="continuationSeparator" w:id="0">
    <w:p w14:paraId="3E4BC487" w14:textId="77777777" w:rsidR="00C96588" w:rsidRDefault="00C9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E2B459"/>
    <w:multiLevelType w:val="singleLevel"/>
    <w:tmpl w:val="9CE2B459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9DFE1F32"/>
    <w:multiLevelType w:val="singleLevel"/>
    <w:tmpl w:val="9DFE1F32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A57AC611"/>
    <w:multiLevelType w:val="singleLevel"/>
    <w:tmpl w:val="A57AC611"/>
    <w:lvl w:ilvl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EA0403F"/>
    <w:multiLevelType w:val="multilevel"/>
    <w:tmpl w:val="0EA0403F"/>
    <w:lvl w:ilvl="0">
      <w:start w:val="1"/>
      <w:numFmt w:val="decimal"/>
      <w:lvlText w:val="%1. "/>
      <w:lvlJc w:val="left"/>
      <w:pPr>
        <w:ind w:left="988" w:hanging="420"/>
      </w:pPr>
      <w:rPr>
        <w:rFonts w:ascii="SimSun" w:eastAsia="SimSun" w:hAnsi="SimSun" w:hint="default"/>
        <w:b/>
        <w:strike w:val="0"/>
        <w:color w:val="auto"/>
      </w:rPr>
    </w:lvl>
    <w:lvl w:ilvl="1">
      <w:start w:val="1"/>
      <w:numFmt w:val="lowerLetter"/>
      <w:lvlText w:val="%2)"/>
      <w:lvlJc w:val="left"/>
      <w:pPr>
        <w:ind w:left="2881" w:hanging="420"/>
      </w:pPr>
    </w:lvl>
    <w:lvl w:ilvl="2">
      <w:start w:val="1"/>
      <w:numFmt w:val="lowerRoman"/>
      <w:lvlText w:val="%3."/>
      <w:lvlJc w:val="right"/>
      <w:pPr>
        <w:ind w:left="3301" w:hanging="420"/>
      </w:pPr>
    </w:lvl>
    <w:lvl w:ilvl="3">
      <w:start w:val="1"/>
      <w:numFmt w:val="decimal"/>
      <w:lvlText w:val="%4."/>
      <w:lvlJc w:val="left"/>
      <w:pPr>
        <w:ind w:left="3721" w:hanging="420"/>
      </w:pPr>
    </w:lvl>
    <w:lvl w:ilvl="4">
      <w:start w:val="1"/>
      <w:numFmt w:val="lowerLetter"/>
      <w:lvlText w:val="%5)"/>
      <w:lvlJc w:val="left"/>
      <w:pPr>
        <w:ind w:left="4141" w:hanging="420"/>
      </w:pPr>
    </w:lvl>
    <w:lvl w:ilvl="5">
      <w:start w:val="1"/>
      <w:numFmt w:val="lowerRoman"/>
      <w:lvlText w:val="%6."/>
      <w:lvlJc w:val="right"/>
      <w:pPr>
        <w:ind w:left="4561" w:hanging="420"/>
      </w:pPr>
    </w:lvl>
    <w:lvl w:ilvl="6">
      <w:start w:val="1"/>
      <w:numFmt w:val="decimal"/>
      <w:lvlText w:val="%7."/>
      <w:lvlJc w:val="left"/>
      <w:pPr>
        <w:ind w:left="4981" w:hanging="420"/>
      </w:pPr>
    </w:lvl>
    <w:lvl w:ilvl="7">
      <w:start w:val="1"/>
      <w:numFmt w:val="lowerLetter"/>
      <w:lvlText w:val="%8)"/>
      <w:lvlJc w:val="left"/>
      <w:pPr>
        <w:ind w:left="5401" w:hanging="420"/>
      </w:pPr>
    </w:lvl>
    <w:lvl w:ilvl="8">
      <w:start w:val="1"/>
      <w:numFmt w:val="lowerRoman"/>
      <w:lvlText w:val="%9."/>
      <w:lvlJc w:val="right"/>
      <w:pPr>
        <w:ind w:left="5821" w:hanging="420"/>
      </w:pPr>
    </w:lvl>
  </w:abstractNum>
  <w:abstractNum w:abstractNumId="4" w15:restartNumberingAfterBreak="0">
    <w:nsid w:val="2A0256CE"/>
    <w:multiLevelType w:val="multilevel"/>
    <w:tmpl w:val="2A0256CE"/>
    <w:lvl w:ilvl="0">
      <w:start w:val="1"/>
      <w:numFmt w:val="decimal"/>
      <w:lvlText w:val="2.%1"/>
      <w:lvlJc w:val="left"/>
      <w:pPr>
        <w:ind w:left="704" w:hanging="420"/>
      </w:pPr>
      <w:rPr>
        <w:rFonts w:ascii="SimSun" w:eastAsia="SimSun" w:hAnsi="SimSun" w:hint="default"/>
        <w:b/>
        <w:color w:val="auto"/>
      </w:rPr>
    </w:lvl>
    <w:lvl w:ilvl="1">
      <w:start w:val="1"/>
      <w:numFmt w:val="lowerLetter"/>
      <w:lvlText w:val="%2)"/>
      <w:lvlJc w:val="left"/>
      <w:pPr>
        <w:ind w:left="792" w:hanging="420"/>
      </w:pPr>
    </w:lvl>
    <w:lvl w:ilvl="2">
      <w:start w:val="1"/>
      <w:numFmt w:val="lowerRoman"/>
      <w:lvlText w:val="%3."/>
      <w:lvlJc w:val="right"/>
      <w:pPr>
        <w:ind w:left="1212" w:hanging="420"/>
      </w:pPr>
    </w:lvl>
    <w:lvl w:ilvl="3">
      <w:start w:val="1"/>
      <w:numFmt w:val="decimal"/>
      <w:lvlText w:val="%4."/>
      <w:lvlJc w:val="left"/>
      <w:pPr>
        <w:ind w:left="1632" w:hanging="420"/>
      </w:pPr>
    </w:lvl>
    <w:lvl w:ilvl="4">
      <w:start w:val="1"/>
      <w:numFmt w:val="lowerLetter"/>
      <w:lvlText w:val="%5)"/>
      <w:lvlJc w:val="left"/>
      <w:pPr>
        <w:ind w:left="2052" w:hanging="420"/>
      </w:pPr>
    </w:lvl>
    <w:lvl w:ilvl="5">
      <w:start w:val="1"/>
      <w:numFmt w:val="lowerRoman"/>
      <w:lvlText w:val="%6."/>
      <w:lvlJc w:val="right"/>
      <w:pPr>
        <w:ind w:left="2472" w:hanging="420"/>
      </w:pPr>
    </w:lvl>
    <w:lvl w:ilvl="6">
      <w:start w:val="1"/>
      <w:numFmt w:val="decimal"/>
      <w:lvlText w:val="%7."/>
      <w:lvlJc w:val="left"/>
      <w:pPr>
        <w:ind w:left="2892" w:hanging="420"/>
      </w:pPr>
    </w:lvl>
    <w:lvl w:ilvl="7">
      <w:start w:val="1"/>
      <w:numFmt w:val="lowerLetter"/>
      <w:lvlText w:val="%8)"/>
      <w:lvlJc w:val="left"/>
      <w:pPr>
        <w:ind w:left="3312" w:hanging="420"/>
      </w:pPr>
    </w:lvl>
    <w:lvl w:ilvl="8">
      <w:start w:val="1"/>
      <w:numFmt w:val="lowerRoman"/>
      <w:lvlText w:val="%9."/>
      <w:lvlJc w:val="right"/>
      <w:pPr>
        <w:ind w:left="3732" w:hanging="420"/>
      </w:pPr>
    </w:lvl>
  </w:abstractNum>
  <w:abstractNum w:abstractNumId="5" w15:restartNumberingAfterBreak="0">
    <w:nsid w:val="589C2C0F"/>
    <w:multiLevelType w:val="multilevel"/>
    <w:tmpl w:val="589C2C0F"/>
    <w:lvl w:ilvl="0">
      <w:start w:val="1"/>
      <w:numFmt w:val="decimal"/>
      <w:lvlText w:val="1.%1"/>
      <w:lvlJc w:val="left"/>
      <w:pPr>
        <w:ind w:left="372" w:hanging="420"/>
      </w:pPr>
      <w:rPr>
        <w:rFonts w:ascii="SimSun" w:eastAsia="SimSun" w:hAnsi="SimSun" w:hint="default"/>
        <w:b/>
        <w:color w:val="auto"/>
      </w:rPr>
    </w:lvl>
    <w:lvl w:ilvl="1">
      <w:start w:val="1"/>
      <w:numFmt w:val="lowerLetter"/>
      <w:lvlText w:val="%2)"/>
      <w:lvlJc w:val="left"/>
      <w:pPr>
        <w:ind w:left="792" w:hanging="420"/>
      </w:pPr>
    </w:lvl>
    <w:lvl w:ilvl="2">
      <w:start w:val="1"/>
      <w:numFmt w:val="lowerRoman"/>
      <w:lvlText w:val="%3."/>
      <w:lvlJc w:val="right"/>
      <w:pPr>
        <w:ind w:left="1212" w:hanging="420"/>
      </w:pPr>
    </w:lvl>
    <w:lvl w:ilvl="3">
      <w:start w:val="1"/>
      <w:numFmt w:val="decimal"/>
      <w:lvlText w:val="%4."/>
      <w:lvlJc w:val="left"/>
      <w:pPr>
        <w:ind w:left="1632" w:hanging="420"/>
      </w:pPr>
    </w:lvl>
    <w:lvl w:ilvl="4">
      <w:start w:val="1"/>
      <w:numFmt w:val="lowerLetter"/>
      <w:lvlText w:val="%5)"/>
      <w:lvlJc w:val="left"/>
      <w:pPr>
        <w:ind w:left="2052" w:hanging="420"/>
      </w:pPr>
    </w:lvl>
    <w:lvl w:ilvl="5">
      <w:start w:val="1"/>
      <w:numFmt w:val="lowerRoman"/>
      <w:lvlText w:val="%6."/>
      <w:lvlJc w:val="right"/>
      <w:pPr>
        <w:ind w:left="2472" w:hanging="420"/>
      </w:pPr>
    </w:lvl>
    <w:lvl w:ilvl="6">
      <w:start w:val="1"/>
      <w:numFmt w:val="decimal"/>
      <w:lvlText w:val="%7."/>
      <w:lvlJc w:val="left"/>
      <w:pPr>
        <w:ind w:left="2892" w:hanging="420"/>
      </w:pPr>
    </w:lvl>
    <w:lvl w:ilvl="7">
      <w:start w:val="1"/>
      <w:numFmt w:val="lowerLetter"/>
      <w:lvlText w:val="%8)"/>
      <w:lvlJc w:val="left"/>
      <w:pPr>
        <w:ind w:left="3312" w:hanging="420"/>
      </w:pPr>
    </w:lvl>
    <w:lvl w:ilvl="8">
      <w:start w:val="1"/>
      <w:numFmt w:val="lowerRoman"/>
      <w:lvlText w:val="%9."/>
      <w:lvlJc w:val="right"/>
      <w:pPr>
        <w:ind w:left="3732" w:hanging="420"/>
      </w:pPr>
    </w:lvl>
  </w:abstractNum>
  <w:abstractNum w:abstractNumId="6" w15:restartNumberingAfterBreak="0">
    <w:nsid w:val="5AA893D9"/>
    <w:multiLevelType w:val="multilevel"/>
    <w:tmpl w:val="5AA893D9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1260"/>
        </w:tabs>
        <w:ind w:left="1260" w:hanging="720"/>
      </w:pPr>
    </w:lvl>
    <w:lvl w:ilvl="3">
      <w:start w:val="1"/>
      <w:numFmt w:val="decimal"/>
      <w:lvlText w:val="%1.%2.%3.%4"/>
      <w:lvlJc w:val="left"/>
      <w:pPr>
        <w:tabs>
          <w:tab w:val="left" w:pos="1857"/>
        </w:tabs>
        <w:ind w:left="1857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7" w15:restartNumberingAfterBreak="0">
    <w:nsid w:val="5AA893F8"/>
    <w:multiLevelType w:val="singleLevel"/>
    <w:tmpl w:val="5AA893F8"/>
    <w:lvl w:ilvl="0">
      <w:start w:val="1"/>
      <w:numFmt w:val="decimal"/>
      <w:suff w:val="nothing"/>
      <w:lvlText w:val="（%1）"/>
      <w:lvlJc w:val="left"/>
      <w:pPr>
        <w:ind w:left="440"/>
      </w:pPr>
    </w:lvl>
  </w:abstractNum>
  <w:abstractNum w:abstractNumId="8" w15:restartNumberingAfterBreak="0">
    <w:nsid w:val="5AA8A4B9"/>
    <w:multiLevelType w:val="singleLevel"/>
    <w:tmpl w:val="5AA8A4B9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AA8C118"/>
    <w:multiLevelType w:val="singleLevel"/>
    <w:tmpl w:val="5AA8C118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5F7E2DA3"/>
    <w:multiLevelType w:val="multilevel"/>
    <w:tmpl w:val="5F7E2DA3"/>
    <w:lvl w:ilvl="0">
      <w:start w:val="1"/>
      <w:numFmt w:val="none"/>
      <w:lvlText w:val="一、"/>
      <w:lvlJc w:val="left"/>
      <w:pPr>
        <w:ind w:left="1081" w:hanging="720"/>
      </w:pPr>
      <w:rPr>
        <w:rFonts w:hAnsi="SimSun" w:cs="SimSun" w:hint="default"/>
      </w:rPr>
    </w:lvl>
    <w:lvl w:ilvl="1">
      <w:start w:val="1"/>
      <w:numFmt w:val="lowerLetter"/>
      <w:lvlText w:val="%2)"/>
      <w:lvlJc w:val="left"/>
      <w:pPr>
        <w:ind w:left="1201" w:hanging="420"/>
      </w:pPr>
    </w:lvl>
    <w:lvl w:ilvl="2">
      <w:start w:val="1"/>
      <w:numFmt w:val="lowerRoman"/>
      <w:lvlText w:val="%3."/>
      <w:lvlJc w:val="right"/>
      <w:pPr>
        <w:ind w:left="1621" w:hanging="420"/>
      </w:pPr>
    </w:lvl>
    <w:lvl w:ilvl="3">
      <w:start w:val="1"/>
      <w:numFmt w:val="decimal"/>
      <w:lvlText w:val="%4."/>
      <w:lvlJc w:val="left"/>
      <w:pPr>
        <w:ind w:left="2041" w:hanging="420"/>
      </w:pPr>
    </w:lvl>
    <w:lvl w:ilvl="4">
      <w:start w:val="1"/>
      <w:numFmt w:val="lowerLetter"/>
      <w:lvlText w:val="%5)"/>
      <w:lvlJc w:val="left"/>
      <w:pPr>
        <w:ind w:left="2461" w:hanging="420"/>
      </w:pPr>
    </w:lvl>
    <w:lvl w:ilvl="5">
      <w:start w:val="1"/>
      <w:numFmt w:val="lowerRoman"/>
      <w:lvlText w:val="%6."/>
      <w:lvlJc w:val="right"/>
      <w:pPr>
        <w:ind w:left="2881" w:hanging="420"/>
      </w:pPr>
    </w:lvl>
    <w:lvl w:ilvl="6">
      <w:start w:val="1"/>
      <w:numFmt w:val="decimal"/>
      <w:lvlText w:val="%7."/>
      <w:lvlJc w:val="left"/>
      <w:pPr>
        <w:ind w:left="3301" w:hanging="420"/>
      </w:pPr>
    </w:lvl>
    <w:lvl w:ilvl="7">
      <w:start w:val="1"/>
      <w:numFmt w:val="lowerLetter"/>
      <w:lvlText w:val="%8)"/>
      <w:lvlJc w:val="left"/>
      <w:pPr>
        <w:ind w:left="3721" w:hanging="420"/>
      </w:pPr>
    </w:lvl>
    <w:lvl w:ilvl="8">
      <w:start w:val="1"/>
      <w:numFmt w:val="lowerRoman"/>
      <w:lvlText w:val="%9."/>
      <w:lvlJc w:val="right"/>
      <w:pPr>
        <w:ind w:left="4141" w:hanging="420"/>
      </w:pPr>
    </w:lvl>
  </w:abstractNum>
  <w:num w:numId="1" w16cid:durableId="744181198">
    <w:abstractNumId w:val="6"/>
  </w:num>
  <w:num w:numId="2" w16cid:durableId="1973368839">
    <w:abstractNumId w:val="7"/>
  </w:num>
  <w:num w:numId="3" w16cid:durableId="178786177">
    <w:abstractNumId w:val="8"/>
  </w:num>
  <w:num w:numId="4" w16cid:durableId="1652636331">
    <w:abstractNumId w:val="10"/>
  </w:num>
  <w:num w:numId="5" w16cid:durableId="1860658345">
    <w:abstractNumId w:val="9"/>
  </w:num>
  <w:num w:numId="6" w16cid:durableId="963998816">
    <w:abstractNumId w:val="2"/>
  </w:num>
  <w:num w:numId="7" w16cid:durableId="299965577">
    <w:abstractNumId w:val="3"/>
  </w:num>
  <w:num w:numId="8" w16cid:durableId="182135721">
    <w:abstractNumId w:val="5"/>
  </w:num>
  <w:num w:numId="9" w16cid:durableId="1404520427">
    <w:abstractNumId w:val="4"/>
  </w:num>
  <w:num w:numId="10" w16cid:durableId="2094546393">
    <w:abstractNumId w:val="1"/>
  </w:num>
  <w:num w:numId="11" w16cid:durableId="70471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DB"/>
    <w:rsid w:val="00020EB7"/>
    <w:rsid w:val="000D7F5A"/>
    <w:rsid w:val="000E2E58"/>
    <w:rsid w:val="00180FCB"/>
    <w:rsid w:val="001B46A9"/>
    <w:rsid w:val="00224FFF"/>
    <w:rsid w:val="002401ED"/>
    <w:rsid w:val="002A344D"/>
    <w:rsid w:val="002C1CEE"/>
    <w:rsid w:val="002F25C0"/>
    <w:rsid w:val="00313742"/>
    <w:rsid w:val="00391681"/>
    <w:rsid w:val="003A3BAA"/>
    <w:rsid w:val="003A3DC1"/>
    <w:rsid w:val="004452CD"/>
    <w:rsid w:val="004A2D21"/>
    <w:rsid w:val="004C2122"/>
    <w:rsid w:val="00525A86"/>
    <w:rsid w:val="00564083"/>
    <w:rsid w:val="005C4CBC"/>
    <w:rsid w:val="006117FE"/>
    <w:rsid w:val="00652EDB"/>
    <w:rsid w:val="0066359C"/>
    <w:rsid w:val="006B6E64"/>
    <w:rsid w:val="00707F48"/>
    <w:rsid w:val="00733A7D"/>
    <w:rsid w:val="007408A7"/>
    <w:rsid w:val="00743000"/>
    <w:rsid w:val="00757750"/>
    <w:rsid w:val="00851FCE"/>
    <w:rsid w:val="008D10F2"/>
    <w:rsid w:val="008E5A61"/>
    <w:rsid w:val="009B42DB"/>
    <w:rsid w:val="009B720E"/>
    <w:rsid w:val="00A83313"/>
    <w:rsid w:val="00AC4ECA"/>
    <w:rsid w:val="00AE4002"/>
    <w:rsid w:val="00B15E56"/>
    <w:rsid w:val="00B451CB"/>
    <w:rsid w:val="00BB1F3A"/>
    <w:rsid w:val="00BE5E97"/>
    <w:rsid w:val="00BF151A"/>
    <w:rsid w:val="00BF233B"/>
    <w:rsid w:val="00C95C90"/>
    <w:rsid w:val="00C96588"/>
    <w:rsid w:val="00CF4BAA"/>
    <w:rsid w:val="00D040DD"/>
    <w:rsid w:val="00D514C5"/>
    <w:rsid w:val="00DE0392"/>
    <w:rsid w:val="00E5043C"/>
    <w:rsid w:val="00EB66B6"/>
    <w:rsid w:val="00EE7A0E"/>
    <w:rsid w:val="00F00010"/>
    <w:rsid w:val="00F52158"/>
    <w:rsid w:val="00FF7827"/>
    <w:rsid w:val="01520C64"/>
    <w:rsid w:val="03257F01"/>
    <w:rsid w:val="046F16F7"/>
    <w:rsid w:val="05257EB4"/>
    <w:rsid w:val="05613EA6"/>
    <w:rsid w:val="056F7794"/>
    <w:rsid w:val="066C5352"/>
    <w:rsid w:val="06CA23E4"/>
    <w:rsid w:val="070E0CD6"/>
    <w:rsid w:val="07526983"/>
    <w:rsid w:val="0A4D1CE3"/>
    <w:rsid w:val="0AC2564A"/>
    <w:rsid w:val="0ACB420F"/>
    <w:rsid w:val="0ADC02B2"/>
    <w:rsid w:val="0B054D74"/>
    <w:rsid w:val="0C71797A"/>
    <w:rsid w:val="0D30467C"/>
    <w:rsid w:val="0DC25A73"/>
    <w:rsid w:val="0E144933"/>
    <w:rsid w:val="0F203443"/>
    <w:rsid w:val="0FC52F56"/>
    <w:rsid w:val="0FFF3F1A"/>
    <w:rsid w:val="11A74B3F"/>
    <w:rsid w:val="11AF6C1F"/>
    <w:rsid w:val="11EA3537"/>
    <w:rsid w:val="13345BD7"/>
    <w:rsid w:val="135A477A"/>
    <w:rsid w:val="13944799"/>
    <w:rsid w:val="13EC65AF"/>
    <w:rsid w:val="149B67EF"/>
    <w:rsid w:val="15F04C92"/>
    <w:rsid w:val="16102DF8"/>
    <w:rsid w:val="161F2895"/>
    <w:rsid w:val="162B39B2"/>
    <w:rsid w:val="17985974"/>
    <w:rsid w:val="179C767A"/>
    <w:rsid w:val="183C0CA4"/>
    <w:rsid w:val="186F0086"/>
    <w:rsid w:val="18A358E2"/>
    <w:rsid w:val="196D002C"/>
    <w:rsid w:val="197A27CB"/>
    <w:rsid w:val="199A1997"/>
    <w:rsid w:val="19ED24D3"/>
    <w:rsid w:val="1A07424B"/>
    <w:rsid w:val="1AA96B35"/>
    <w:rsid w:val="1AC05BC8"/>
    <w:rsid w:val="1B9E6024"/>
    <w:rsid w:val="1CAF576A"/>
    <w:rsid w:val="1CD74D77"/>
    <w:rsid w:val="1D6414E5"/>
    <w:rsid w:val="1D954C58"/>
    <w:rsid w:val="1E372228"/>
    <w:rsid w:val="1E780414"/>
    <w:rsid w:val="1E81730D"/>
    <w:rsid w:val="1ECF210B"/>
    <w:rsid w:val="1F242E6C"/>
    <w:rsid w:val="1F7D39E6"/>
    <w:rsid w:val="1FEC4E40"/>
    <w:rsid w:val="202D130A"/>
    <w:rsid w:val="206D18E0"/>
    <w:rsid w:val="20F31F16"/>
    <w:rsid w:val="2139080E"/>
    <w:rsid w:val="21417D84"/>
    <w:rsid w:val="21976495"/>
    <w:rsid w:val="21BF23CF"/>
    <w:rsid w:val="22097C08"/>
    <w:rsid w:val="225A6CE4"/>
    <w:rsid w:val="229370D2"/>
    <w:rsid w:val="235D452E"/>
    <w:rsid w:val="23AF4F29"/>
    <w:rsid w:val="23CB368A"/>
    <w:rsid w:val="23F43A95"/>
    <w:rsid w:val="242132EF"/>
    <w:rsid w:val="24214C84"/>
    <w:rsid w:val="25266D63"/>
    <w:rsid w:val="25D32BAE"/>
    <w:rsid w:val="27D979A9"/>
    <w:rsid w:val="27FD545A"/>
    <w:rsid w:val="2897485F"/>
    <w:rsid w:val="2A33092A"/>
    <w:rsid w:val="2A9114CC"/>
    <w:rsid w:val="2AC90F0A"/>
    <w:rsid w:val="2B295209"/>
    <w:rsid w:val="2CC1473E"/>
    <w:rsid w:val="2D5C6F5A"/>
    <w:rsid w:val="2DE46A7F"/>
    <w:rsid w:val="2E7F6751"/>
    <w:rsid w:val="30226468"/>
    <w:rsid w:val="30FD3090"/>
    <w:rsid w:val="311E0CF6"/>
    <w:rsid w:val="316A1F91"/>
    <w:rsid w:val="318E5F9C"/>
    <w:rsid w:val="31D35649"/>
    <w:rsid w:val="32425095"/>
    <w:rsid w:val="32C86771"/>
    <w:rsid w:val="32D351D9"/>
    <w:rsid w:val="32E60097"/>
    <w:rsid w:val="33DE22FF"/>
    <w:rsid w:val="341E59BE"/>
    <w:rsid w:val="34516420"/>
    <w:rsid w:val="35982804"/>
    <w:rsid w:val="3656410B"/>
    <w:rsid w:val="367B5BE7"/>
    <w:rsid w:val="36D12260"/>
    <w:rsid w:val="373D2DC8"/>
    <w:rsid w:val="37BA5A0D"/>
    <w:rsid w:val="37D707B9"/>
    <w:rsid w:val="38755F0C"/>
    <w:rsid w:val="38841B7D"/>
    <w:rsid w:val="38D9124F"/>
    <w:rsid w:val="39211AF5"/>
    <w:rsid w:val="3A4525A9"/>
    <w:rsid w:val="3A845B76"/>
    <w:rsid w:val="3AB4432D"/>
    <w:rsid w:val="3AB80DFE"/>
    <w:rsid w:val="3AF64534"/>
    <w:rsid w:val="3B065DB3"/>
    <w:rsid w:val="3B465C1C"/>
    <w:rsid w:val="3B4E581D"/>
    <w:rsid w:val="3C1A3F14"/>
    <w:rsid w:val="3C9C1672"/>
    <w:rsid w:val="3D050D30"/>
    <w:rsid w:val="3D106D1C"/>
    <w:rsid w:val="3DB65D8B"/>
    <w:rsid w:val="3DBC0EAC"/>
    <w:rsid w:val="3DC14CFD"/>
    <w:rsid w:val="3DCD6F89"/>
    <w:rsid w:val="3DD20A11"/>
    <w:rsid w:val="3E436A7F"/>
    <w:rsid w:val="3E7C476C"/>
    <w:rsid w:val="3EBA6D5D"/>
    <w:rsid w:val="3F8044D6"/>
    <w:rsid w:val="40AB32D3"/>
    <w:rsid w:val="41042ACE"/>
    <w:rsid w:val="41C667D1"/>
    <w:rsid w:val="421334CF"/>
    <w:rsid w:val="427B7CE6"/>
    <w:rsid w:val="43202D33"/>
    <w:rsid w:val="434937EE"/>
    <w:rsid w:val="43B91790"/>
    <w:rsid w:val="440B7AA7"/>
    <w:rsid w:val="44485446"/>
    <w:rsid w:val="44671882"/>
    <w:rsid w:val="44FC044C"/>
    <w:rsid w:val="453C0D74"/>
    <w:rsid w:val="46DF1FF0"/>
    <w:rsid w:val="4744184C"/>
    <w:rsid w:val="479148CD"/>
    <w:rsid w:val="479805C1"/>
    <w:rsid w:val="479E4BF2"/>
    <w:rsid w:val="47DB24B9"/>
    <w:rsid w:val="481A38FD"/>
    <w:rsid w:val="48790E06"/>
    <w:rsid w:val="488745D2"/>
    <w:rsid w:val="491B7221"/>
    <w:rsid w:val="493D0CC3"/>
    <w:rsid w:val="497320EC"/>
    <w:rsid w:val="499B0AF6"/>
    <w:rsid w:val="4AA513EB"/>
    <w:rsid w:val="4ADE6D36"/>
    <w:rsid w:val="4AE25FF8"/>
    <w:rsid w:val="4C065965"/>
    <w:rsid w:val="4C4C58C9"/>
    <w:rsid w:val="4C605FAE"/>
    <w:rsid w:val="4CA245D1"/>
    <w:rsid w:val="4CCD06C8"/>
    <w:rsid w:val="4E7C67B0"/>
    <w:rsid w:val="4E9C7558"/>
    <w:rsid w:val="4EA00708"/>
    <w:rsid w:val="4EC3357C"/>
    <w:rsid w:val="4F5D4636"/>
    <w:rsid w:val="510265F4"/>
    <w:rsid w:val="520D5031"/>
    <w:rsid w:val="528779FE"/>
    <w:rsid w:val="53590B6A"/>
    <w:rsid w:val="547223E8"/>
    <w:rsid w:val="54F513E2"/>
    <w:rsid w:val="553F158B"/>
    <w:rsid w:val="55C008E6"/>
    <w:rsid w:val="56694E0A"/>
    <w:rsid w:val="56AF0A46"/>
    <w:rsid w:val="56B91A85"/>
    <w:rsid w:val="572E64B2"/>
    <w:rsid w:val="58792C0D"/>
    <w:rsid w:val="58BE4405"/>
    <w:rsid w:val="58FA1E77"/>
    <w:rsid w:val="59367404"/>
    <w:rsid w:val="596B2A2F"/>
    <w:rsid w:val="597C01CF"/>
    <w:rsid w:val="59D83433"/>
    <w:rsid w:val="5AB306C8"/>
    <w:rsid w:val="5ACE0138"/>
    <w:rsid w:val="5B587D04"/>
    <w:rsid w:val="5BDC0C12"/>
    <w:rsid w:val="5C6D3FAB"/>
    <w:rsid w:val="5CDD42FC"/>
    <w:rsid w:val="5D1A7ABD"/>
    <w:rsid w:val="5D866BBB"/>
    <w:rsid w:val="5E8F0BA3"/>
    <w:rsid w:val="5F056C7D"/>
    <w:rsid w:val="5F45226E"/>
    <w:rsid w:val="5F5513F5"/>
    <w:rsid w:val="60180E66"/>
    <w:rsid w:val="60584FCC"/>
    <w:rsid w:val="60AB4E28"/>
    <w:rsid w:val="60B1242C"/>
    <w:rsid w:val="60C605E0"/>
    <w:rsid w:val="61414404"/>
    <w:rsid w:val="61AC46B8"/>
    <w:rsid w:val="61D27837"/>
    <w:rsid w:val="61FE4039"/>
    <w:rsid w:val="62970C23"/>
    <w:rsid w:val="630D5D35"/>
    <w:rsid w:val="63261085"/>
    <w:rsid w:val="633C6407"/>
    <w:rsid w:val="63504280"/>
    <w:rsid w:val="641C6EE6"/>
    <w:rsid w:val="6464335E"/>
    <w:rsid w:val="64895D1A"/>
    <w:rsid w:val="65C84C0F"/>
    <w:rsid w:val="664B10B6"/>
    <w:rsid w:val="66842B76"/>
    <w:rsid w:val="674F5CF1"/>
    <w:rsid w:val="67D35DC4"/>
    <w:rsid w:val="686769C9"/>
    <w:rsid w:val="69924348"/>
    <w:rsid w:val="6A0B4A11"/>
    <w:rsid w:val="6A2E43B0"/>
    <w:rsid w:val="6A327124"/>
    <w:rsid w:val="6B360A26"/>
    <w:rsid w:val="6B747C62"/>
    <w:rsid w:val="6BB24206"/>
    <w:rsid w:val="6BBB5E59"/>
    <w:rsid w:val="6BDF3DA0"/>
    <w:rsid w:val="6C253A84"/>
    <w:rsid w:val="6CB962BC"/>
    <w:rsid w:val="6DD8258E"/>
    <w:rsid w:val="6DF9423C"/>
    <w:rsid w:val="6DFE1C64"/>
    <w:rsid w:val="6F731C47"/>
    <w:rsid w:val="6FAA3679"/>
    <w:rsid w:val="7096492C"/>
    <w:rsid w:val="70A774E0"/>
    <w:rsid w:val="71791250"/>
    <w:rsid w:val="721E25C3"/>
    <w:rsid w:val="73106A42"/>
    <w:rsid w:val="7317702C"/>
    <w:rsid w:val="73D52013"/>
    <w:rsid w:val="73F13423"/>
    <w:rsid w:val="74A41A1C"/>
    <w:rsid w:val="74F17F70"/>
    <w:rsid w:val="75AC3AA8"/>
    <w:rsid w:val="75FD4374"/>
    <w:rsid w:val="76377803"/>
    <w:rsid w:val="76A86033"/>
    <w:rsid w:val="77EE16B4"/>
    <w:rsid w:val="783A6A17"/>
    <w:rsid w:val="78FC6FBE"/>
    <w:rsid w:val="79757B2B"/>
    <w:rsid w:val="79A7657C"/>
    <w:rsid w:val="79CB4822"/>
    <w:rsid w:val="79F6789E"/>
    <w:rsid w:val="7A293E8E"/>
    <w:rsid w:val="7BCC3729"/>
    <w:rsid w:val="7BD33AB8"/>
    <w:rsid w:val="7BFC3969"/>
    <w:rsid w:val="7C952C4A"/>
    <w:rsid w:val="7CB36161"/>
    <w:rsid w:val="7D742C84"/>
    <w:rsid w:val="7D8C5DE3"/>
    <w:rsid w:val="7DB52512"/>
    <w:rsid w:val="7E0E379A"/>
    <w:rsid w:val="7E8651B4"/>
    <w:rsid w:val="7EB16682"/>
    <w:rsid w:val="7EF373E1"/>
    <w:rsid w:val="7EFD7907"/>
    <w:rsid w:val="7F1955CF"/>
    <w:rsid w:val="7FA7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35435559"/>
  <w15:docId w15:val="{B0154267-6EF1-437A-8FC4-9389F021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uiPriority w:val="1"/>
    <w:qFormat/>
    <w:pPr>
      <w:widowControl w:val="0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outlineLvl w:val="0"/>
    </w:pPr>
    <w:rPr>
      <w:rFonts w:ascii="SimSun" w:eastAsia="SimSun" w:hAnsi="SimSun"/>
      <w:b/>
      <w:bCs/>
      <w:sz w:val="84"/>
      <w:szCs w:val="84"/>
    </w:rPr>
  </w:style>
  <w:style w:type="paragraph" w:styleId="2">
    <w:name w:val="heading 2"/>
    <w:basedOn w:val="a"/>
    <w:next w:val="a"/>
    <w:uiPriority w:val="1"/>
    <w:qFormat/>
    <w:pPr>
      <w:outlineLvl w:val="1"/>
    </w:pPr>
    <w:rPr>
      <w:rFonts w:ascii="SimSun" w:eastAsia="SimSun" w:hAnsi="SimSun"/>
      <w:b/>
      <w:bCs/>
      <w:sz w:val="36"/>
      <w:szCs w:val="36"/>
    </w:rPr>
  </w:style>
  <w:style w:type="paragraph" w:styleId="3">
    <w:name w:val="heading 3"/>
    <w:basedOn w:val="a"/>
    <w:next w:val="a"/>
    <w:uiPriority w:val="1"/>
    <w:qFormat/>
    <w:pPr>
      <w:outlineLvl w:val="2"/>
    </w:pPr>
    <w:rPr>
      <w:rFonts w:ascii="SimSun" w:eastAsia="SimSun" w:hAnsi="SimSun"/>
      <w:sz w:val="36"/>
      <w:szCs w:val="36"/>
    </w:rPr>
  </w:style>
  <w:style w:type="paragraph" w:styleId="4">
    <w:name w:val="heading 4"/>
    <w:basedOn w:val="a"/>
    <w:next w:val="a"/>
    <w:uiPriority w:val="1"/>
    <w:qFormat/>
    <w:pPr>
      <w:ind w:left="680"/>
      <w:outlineLvl w:val="3"/>
    </w:pPr>
    <w:rPr>
      <w:rFonts w:ascii="SimSun" w:eastAsia="SimSun" w:hAnsi="SimSun"/>
      <w:b/>
      <w:bCs/>
      <w:sz w:val="32"/>
      <w:szCs w:val="32"/>
    </w:rPr>
  </w:style>
  <w:style w:type="paragraph" w:styleId="5">
    <w:name w:val="heading 5"/>
    <w:basedOn w:val="a"/>
    <w:next w:val="a"/>
    <w:uiPriority w:val="1"/>
    <w:qFormat/>
    <w:pPr>
      <w:spacing w:before="14"/>
      <w:ind w:left="699"/>
      <w:outlineLvl w:val="4"/>
    </w:pPr>
    <w:rPr>
      <w:rFonts w:ascii="SimSun" w:eastAsia="SimSun" w:hAnsi="SimSun"/>
      <w:b/>
      <w:bCs/>
      <w:sz w:val="28"/>
      <w:szCs w:val="28"/>
    </w:rPr>
  </w:style>
  <w:style w:type="paragraph" w:styleId="6">
    <w:name w:val="heading 6"/>
    <w:basedOn w:val="a"/>
    <w:next w:val="a"/>
    <w:uiPriority w:val="1"/>
    <w:qFormat/>
    <w:pPr>
      <w:ind w:left="620"/>
      <w:outlineLvl w:val="5"/>
    </w:pPr>
    <w:rPr>
      <w:rFonts w:ascii="SimSun" w:eastAsia="SimSun" w:hAnsi="SimSun"/>
      <w:b/>
      <w:bCs/>
      <w:sz w:val="24"/>
      <w:szCs w:val="24"/>
    </w:rPr>
  </w:style>
  <w:style w:type="paragraph" w:styleId="7">
    <w:name w:val="heading 7"/>
    <w:basedOn w:val="a"/>
    <w:next w:val="a"/>
    <w:uiPriority w:val="1"/>
    <w:qFormat/>
    <w:pPr>
      <w:ind w:left="140"/>
      <w:outlineLvl w:val="6"/>
    </w:pPr>
    <w:rPr>
      <w:rFonts w:ascii="SimSun" w:eastAsia="SimSun" w:hAnsi="SimSu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1"/>
    <w:qFormat/>
    <w:pPr>
      <w:spacing w:before="149"/>
      <w:ind w:left="579"/>
    </w:pPr>
    <w:rPr>
      <w:rFonts w:ascii="SimSun" w:eastAsia="SimSun" w:hAnsi="SimSun"/>
    </w:rPr>
  </w:style>
  <w:style w:type="paragraph" w:styleId="a4">
    <w:name w:val="Body Text Indent"/>
    <w:basedOn w:val="a"/>
    <w:uiPriority w:val="99"/>
    <w:qFormat/>
    <w:pPr>
      <w:ind w:firstLine="600"/>
    </w:pPr>
    <w:rPr>
      <w:sz w:val="32"/>
      <w:szCs w:val="32"/>
    </w:rPr>
  </w:style>
  <w:style w:type="paragraph" w:styleId="TOC3">
    <w:name w:val="toc 3"/>
    <w:basedOn w:val="a"/>
    <w:next w:val="a"/>
    <w:uiPriority w:val="1"/>
    <w:qFormat/>
    <w:pPr>
      <w:spacing w:before="310"/>
      <w:ind w:left="679"/>
    </w:pPr>
    <w:rPr>
      <w:rFonts w:ascii="SimSun" w:eastAsia="SimSun" w:hAnsi="SimSun"/>
      <w:sz w:val="24"/>
      <w:szCs w:val="24"/>
    </w:rPr>
  </w:style>
  <w:style w:type="paragraph" w:styleId="a5">
    <w:name w:val="Plain Text"/>
    <w:basedOn w:val="a"/>
    <w:qFormat/>
    <w:rPr>
      <w:rFonts w:ascii="SimSun" w:hAnsi="Courier New" w:cs="SimSun"/>
      <w:sz w:val="21"/>
      <w:szCs w:val="21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1"/>
    <w:qFormat/>
    <w:pPr>
      <w:spacing w:before="310"/>
    </w:pPr>
    <w:rPr>
      <w:rFonts w:ascii="SimSun" w:eastAsia="SimSun" w:hAnsi="SimSun"/>
      <w:sz w:val="24"/>
      <w:szCs w:val="24"/>
    </w:rPr>
  </w:style>
  <w:style w:type="paragraph" w:styleId="TOC2">
    <w:name w:val="toc 2"/>
    <w:basedOn w:val="a"/>
    <w:next w:val="a"/>
    <w:uiPriority w:val="1"/>
    <w:qFormat/>
    <w:pPr>
      <w:spacing w:before="310"/>
      <w:ind w:left="120"/>
    </w:pPr>
    <w:rPr>
      <w:rFonts w:ascii="SimSun" w:eastAsia="SimSun" w:hAnsi="SimSun"/>
      <w:sz w:val="24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hint="eastAsia"/>
      <w:sz w:val="24"/>
      <w:lang w:eastAsia="zh-CN"/>
    </w:rPr>
  </w:style>
  <w:style w:type="table" w:styleId="ac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a">
    <w:name w:val="页眉 字符"/>
    <w:basedOn w:val="a1"/>
    <w:link w:val="a9"/>
    <w:qFormat/>
    <w:rPr>
      <w:rFonts w:eastAsiaTheme="minorHAnsi"/>
      <w:sz w:val="18"/>
      <w:szCs w:val="18"/>
      <w:lang w:eastAsia="en-US"/>
    </w:rPr>
  </w:style>
  <w:style w:type="character" w:customStyle="1" w:styleId="a7">
    <w:name w:val="批注框文本 字符"/>
    <w:basedOn w:val="a1"/>
    <w:link w:val="a6"/>
    <w:qFormat/>
    <w:rPr>
      <w:rFonts w:eastAsiaTheme="minorHAnsi"/>
      <w:sz w:val="18"/>
      <w:szCs w:val="18"/>
      <w:lang w:eastAsia="en-US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0">
    <w:name w:val="1"/>
    <w:basedOn w:val="a"/>
    <w:next w:val="a0"/>
    <w:uiPriority w:val="99"/>
    <w:qFormat/>
    <w:pPr>
      <w:spacing w:line="1000" w:lineRule="exact"/>
      <w:jc w:val="center"/>
    </w:pPr>
    <w:rPr>
      <w:rFonts w:ascii="STXingkai" w:eastAsia="STXingkai" w:hAnsi="SimSun" w:cs="STXingkai"/>
      <w:sz w:val="72"/>
      <w:szCs w:val="72"/>
    </w:rPr>
  </w:style>
  <w:style w:type="character" w:customStyle="1" w:styleId="font81">
    <w:name w:val="font81"/>
    <w:basedOn w:val="a1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paragraph" w:customStyle="1" w:styleId="60">
    <w:name w:val="样式6"/>
    <w:basedOn w:val="3"/>
    <w:qFormat/>
    <w:pPr>
      <w:spacing w:after="0" w:line="480" w:lineRule="exact"/>
      <w:ind w:leftChars="278" w:left="1039" w:hangingChars="53" w:hanging="149"/>
    </w:pPr>
    <w:rPr>
      <w:sz w:val="28"/>
      <w:szCs w:val="28"/>
    </w:rPr>
  </w:style>
  <w:style w:type="paragraph" w:customStyle="1" w:styleId="CM1">
    <w:name w:val="CM1"/>
    <w:basedOn w:val="a"/>
    <w:next w:val="a"/>
    <w:qFormat/>
    <w:pPr>
      <w:autoSpaceDE w:val="0"/>
      <w:autoSpaceDN w:val="0"/>
      <w:adjustRightInd w:val="0"/>
    </w:pPr>
    <w:rPr>
      <w:rFonts w:ascii="SimSun" w:cs="SimSun"/>
      <w:sz w:val="24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  <w:rPr>
      <w:rFonts w:cs="Sim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914</Words>
  <Characters>942</Characters>
  <Application>Microsoft Office Word</Application>
  <DocSecurity>0</DocSecurity>
  <Lines>72</Lines>
  <Paragraphs>71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钟祥市政府采购</dc:title>
  <dc:creator>Administrator</dc:creator>
  <cp:lastModifiedBy>Eileen Imogen</cp:lastModifiedBy>
  <cp:revision>2</cp:revision>
  <cp:lastPrinted>2020-12-09T02:03:00Z</cp:lastPrinted>
  <dcterms:created xsi:type="dcterms:W3CDTF">2025-08-07T03:06:00Z</dcterms:created>
  <dcterms:modified xsi:type="dcterms:W3CDTF">2025-08-07T03:06:00Z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2018-08-23T00:00:00Z</vt:filetime>
  </property>
  <property fmtid="{D5CDD505-2E9C-101B-9397-08002B2CF9AE}" pid="3" name="Creator">
    <vt:lpwstr>WPS Office</vt:lpwstr>
  </property>
  <property fmtid="{D5CDD505-2E9C-101B-9397-08002B2CF9AE}" pid="4" name="LastSaved">
    <vt:filetime>2018-10-22T00:00:00Z</vt:filetime>
  </property>
  <property fmtid="{D5CDD505-2E9C-101B-9397-08002B2CF9AE}" pid="5" name="KSOProductBuildVer">
    <vt:lpwstr>2052-11.1.0.10132</vt:lpwstr>
  </property>
</Properties>
</file>