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5B0D5B" w:rsidP="005B0D5B">
      <w:pPr>
        <w:jc w:val="center"/>
        <w:rPr>
          <w:rFonts w:ascii="Times New Roman" w:hAnsi="Times New Roman" w:cs="Times New Roman"/>
          <w:b/>
          <w:sz w:val="28"/>
        </w:rPr>
      </w:pPr>
      <w:r w:rsidRPr="005B0D5B">
        <w:rPr>
          <w:rFonts w:ascii="Times New Roman" w:hAnsi="Times New Roman" w:cs="Times New Roman"/>
          <w:b/>
          <w:sz w:val="28"/>
        </w:rPr>
        <w:t>Лабораторная работа №2. Аутентификация.</w:t>
      </w:r>
      <w:r w:rsidR="00915CB7">
        <w:rPr>
          <w:rFonts w:ascii="Times New Roman" w:hAnsi="Times New Roman" w:cs="Times New Roman"/>
          <w:b/>
          <w:sz w:val="28"/>
        </w:rPr>
        <w:t>Слово-вызов.</w:t>
      </w:r>
      <w:bookmarkStart w:id="0" w:name="_GoBack"/>
      <w:bookmarkEnd w:id="0"/>
    </w:p>
    <w:p w:rsidR="005116EF" w:rsidRDefault="005116EF" w:rsidP="005116E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Десятов Александр</w:t>
      </w:r>
    </w:p>
    <w:p w:rsidR="005116EF" w:rsidRPr="005116EF" w:rsidRDefault="005116EF" w:rsidP="005116E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09-641</w:t>
      </w:r>
    </w:p>
    <w:p w:rsidR="005B0D5B" w:rsidRDefault="005B0D5B" w:rsidP="005B0D5B">
      <w:pPr>
        <w:rPr>
          <w:rFonts w:ascii="Times New Roman" w:hAnsi="Times New Roman" w:cs="Times New Roman"/>
          <w:b/>
          <w:sz w:val="28"/>
        </w:rPr>
      </w:pPr>
      <w:r w:rsidRPr="005B0D5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E619999" wp14:editId="14BC0BBF">
            <wp:extent cx="28956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Клиентское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2B91AF"/>
          <w:sz w:val="19"/>
          <w:szCs w:val="19"/>
          <w:lang w:val="en-US"/>
        </w:rPr>
        <w:t>FormMain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2B91AF"/>
          <w:sz w:val="19"/>
          <w:szCs w:val="19"/>
          <w:lang w:val="en-US"/>
        </w:rPr>
        <w:t>FormMain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pF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PublicFunctions();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MySqlConnection con;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PublicFunctions pF;</w:t>
      </w:r>
      <w:r>
        <w:rPr>
          <w:rFonts w:ascii="Consolas" w:hAnsi="Consolas" w:cs="Consolas"/>
          <w:color w:val="008000"/>
          <w:sz w:val="19"/>
          <w:szCs w:val="19"/>
        </w:rPr>
        <w:t>// Для того, чтобы функции можно выполнять в разных формах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FormMain_Shown(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Подключаемся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открытии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1" w:name="_Hlk27734454"/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MySqlConnectio</w:t>
      </w:r>
      <w:bookmarkEnd w:id="1"/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"server=localhost;port=3306;database=usersandpasswords;user=root; charset=utf8"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con.Open();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FormMain_FormClosing(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Отключение от БД при закрытии формы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con.Close();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Клик по кнопке "Регистрация"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btn_Registration_Click(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форму регистрации передаем логин, введенный в главной форме (чтоб быстрее зарегистрироваться)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FormRegistration fR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FormRegistration(con, tB_login.Text);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загрузки формы регистрации, спрятать главное окно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fR.Load += (s, args) =&gt; Hide();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закрытии формы регистрации, перейти обратно к главному окну (можно будет потом другую форму)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fR.FormClosed += (s, args) =&gt; Show();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Показать форму регистрации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fR.Show();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Клик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кнопке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Отправить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btn_Send_Click(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такой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B0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(!pF.CheckLoginExisting(con, tB_login.Text))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label_Message.Text = </w:t>
      </w:r>
      <w:r>
        <w:rPr>
          <w:rFonts w:ascii="Consolas" w:hAnsi="Consolas" w:cs="Consolas"/>
          <w:color w:val="A31515"/>
          <w:sz w:val="19"/>
          <w:szCs w:val="19"/>
        </w:rPr>
        <w:t>"Логин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label_Message.Text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(на сервере) (принимает лоигн), которая записывает "слово соли" в БД и его возвращает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sold_word = WriteAndReturnWord(tB_login.Text);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форму аутентификации передаем логин, введенный в главной форме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FormAuthentication fA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FormAuthentication(con, tB_login.Text, sold_word);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загрузки формы аутентификации, спрятать главное окно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fA.Load += (s, args) =&gt; Hide();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закрытии формы аутентификации, перейти обратно к главному окну 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fA.FormClosed += (s, args) =&gt; Show();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Показать форму аутентификации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fA.Show();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(на сервере) (принимает лоигн), которая записывает "слово" в БД и его возвращает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WriteAndReturnWord(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label_Message.Text = 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par_answer = 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"SELECT WriteAndReturnWord(@parInput) AS @parAnswer"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"@parInput"</w:t>
      </w:r>
      <w:r>
        <w:rPr>
          <w:rFonts w:ascii="Consolas" w:hAnsi="Consolas" w:cs="Consolas"/>
          <w:color w:val="000000"/>
          <w:sz w:val="19"/>
          <w:szCs w:val="19"/>
        </w:rPr>
        <w:t xml:space="preserve">, login); </w:t>
      </w:r>
      <w:r>
        <w:rPr>
          <w:rFonts w:ascii="Consolas" w:hAnsi="Consolas" w:cs="Consolas"/>
          <w:color w:val="008000"/>
          <w:sz w:val="19"/>
          <w:szCs w:val="19"/>
        </w:rPr>
        <w:t>// Передаем логин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"@parAnswer"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, par_answer);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MySqlDataReader reader = command.ExecuteReader();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reader.Read();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)reader[par_answer];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reader.Close();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Default="005B0D5B" w:rsidP="005B0D5B">
      <w:pPr>
        <w:rPr>
          <w:rFonts w:ascii="Times New Roman" w:hAnsi="Times New Roman" w:cs="Times New Roman"/>
          <w:b/>
          <w:sz w:val="28"/>
        </w:rPr>
      </w:pPr>
    </w:p>
    <w:p w:rsidR="005B0D5B" w:rsidRDefault="005B0D5B" w:rsidP="005B0D5B">
      <w:pPr>
        <w:rPr>
          <w:rFonts w:ascii="Times New Roman" w:hAnsi="Times New Roman" w:cs="Times New Roman"/>
          <w:b/>
          <w:sz w:val="28"/>
        </w:rPr>
      </w:pPr>
      <w:r w:rsidRPr="005B0D5B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EC37829" wp14:editId="3A013B78">
            <wp:extent cx="289560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Клиентское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2B91AF"/>
          <w:sz w:val="19"/>
          <w:szCs w:val="19"/>
          <w:lang w:val="en-US"/>
        </w:rPr>
        <w:t>FormAuthentication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System.Windows.Forms.Form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2B91AF"/>
          <w:sz w:val="19"/>
          <w:szCs w:val="19"/>
          <w:lang w:val="en-US"/>
        </w:rPr>
        <w:t>FormAuthentication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(MySqlConnection MScon,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sold_word_C)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PublicFunctions();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форму регистрации передаем логин, введенный в форме аутентификации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sold_word = sold_word_C;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tB_login.Text = login;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con = MScon;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MySqlConnection con;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PublicFunctions pF;</w:t>
      </w:r>
      <w:r>
        <w:rPr>
          <w:rFonts w:ascii="Consolas" w:hAnsi="Consolas" w:cs="Consolas"/>
          <w:color w:val="008000"/>
          <w:sz w:val="19"/>
          <w:szCs w:val="19"/>
        </w:rPr>
        <w:t>// Для того, чтобы функции можно выполнять в разных формах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sold_word;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Клик по кнопке Вход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btn_Login_Click(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//MD5(MD5(пароль)+слово) отправляем на сервер, как входной параметр для функции Разрешения Входа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md5_hash = pF.StringToMD5(pF.StringToMD5(tB_password.Text) + sold_word);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возврат труе, то вход успешен, иначе пароль введен не верно.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(CompareWithPasswordAndWord(tB_login.Text, md5_hash))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MessageBox.Show(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Успешный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label_Message.Text = 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label_Message.Text = 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Сравнить (на сервере) пароль с солью у клиента и в БД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CompareWithPasswordAndWord(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hashPasswordAndWord)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par_answer = 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"SELECT CompareWithPasswAndWord(@loginInput, @hashInput) AS @parAnswer"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"@loginInput"</w:t>
      </w:r>
      <w:r>
        <w:rPr>
          <w:rFonts w:ascii="Consolas" w:hAnsi="Consolas" w:cs="Consolas"/>
          <w:color w:val="000000"/>
          <w:sz w:val="19"/>
          <w:szCs w:val="19"/>
        </w:rPr>
        <w:t xml:space="preserve">, login); </w:t>
      </w:r>
      <w:r>
        <w:rPr>
          <w:rFonts w:ascii="Consolas" w:hAnsi="Consolas" w:cs="Consolas"/>
          <w:color w:val="008000"/>
          <w:sz w:val="19"/>
          <w:szCs w:val="19"/>
        </w:rPr>
        <w:t>// Передаем логин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"@hashInput"</w:t>
      </w:r>
      <w:r>
        <w:rPr>
          <w:rFonts w:ascii="Consolas" w:hAnsi="Consolas" w:cs="Consolas"/>
          <w:color w:val="000000"/>
          <w:sz w:val="19"/>
          <w:szCs w:val="19"/>
        </w:rPr>
        <w:t xml:space="preserve">, hashPasswordAndWord); </w:t>
      </w:r>
      <w:r>
        <w:rPr>
          <w:rFonts w:ascii="Consolas" w:hAnsi="Consolas" w:cs="Consolas"/>
          <w:color w:val="008000"/>
          <w:sz w:val="19"/>
          <w:szCs w:val="19"/>
        </w:rPr>
        <w:t>// Передаем хэш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command.Parameters.AddWithValue(</w:t>
      </w:r>
      <w:r w:rsidRPr="005B0D5B">
        <w:rPr>
          <w:rFonts w:ascii="Consolas" w:hAnsi="Consolas" w:cs="Consolas"/>
          <w:color w:val="A31515"/>
          <w:sz w:val="19"/>
          <w:szCs w:val="19"/>
          <w:lang w:val="en-US"/>
        </w:rPr>
        <w:t>"@parAnswer"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, par_answer);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MySqlDataReader reader = command.ExecuteReader();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  <w:t>reader.Read();</w:t>
      </w:r>
    </w:p>
    <w:p w:rsidR="005B0D5B" w:rsidRP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</w:t>
      </w:r>
      <w:r w:rsidRPr="005B0D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>)reader[par_answer];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D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reader.Close();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D5B" w:rsidRDefault="005B0D5B" w:rsidP="005B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D5B" w:rsidRDefault="005B0D5B" w:rsidP="005B0D5B">
      <w:pPr>
        <w:rPr>
          <w:rFonts w:ascii="Times New Roman" w:hAnsi="Times New Roman" w:cs="Times New Roman"/>
          <w:sz w:val="28"/>
        </w:rPr>
      </w:pPr>
    </w:p>
    <w:p w:rsidR="005B0D5B" w:rsidRDefault="005B0D5B" w:rsidP="005B0D5B">
      <w:pPr>
        <w:jc w:val="center"/>
        <w:rPr>
          <w:rFonts w:ascii="Times New Roman" w:hAnsi="Times New Roman" w:cs="Times New Roman"/>
          <w:b/>
          <w:sz w:val="28"/>
        </w:rPr>
      </w:pPr>
      <w:r w:rsidRPr="005B0D5B">
        <w:rPr>
          <w:rFonts w:ascii="Times New Roman" w:hAnsi="Times New Roman" w:cs="Times New Roman"/>
          <w:b/>
          <w:sz w:val="28"/>
        </w:rPr>
        <w:t>Серверная часть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CREATE DEFINER = 'root'@'localhost'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FUNCTION usersandpasswords.CompareWithPasswAndWord(login_input VARCHAR(255), hashPasswordAndWord_input VARCHAR(255))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RETURNS tinyint(1)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READS SQL DATA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BEGIN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DECLARE hashPasswordAndWord_DB, password_DB, word_DB VARCHAR(255);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SELECT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  password, word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  INTO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  password_DB, word_DB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FROM users WHERE login =  login_input;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SET hashPasswordAndWord_DB = MD5(CONCAT(password_DB, word_DB));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RETURN hashPasswordAndWord_DB LIKE BINARY hashPasswordAndWord_input;</w:t>
      </w:r>
    </w:p>
    <w:p w:rsidR="005B0D5B" w:rsidRDefault="005B0D5B" w:rsidP="005B0D5B">
      <w:pPr>
        <w:rPr>
          <w:rFonts w:ascii="Times New Roman" w:hAnsi="Times New Roman" w:cs="Times New Roman"/>
          <w:sz w:val="28"/>
        </w:rPr>
      </w:pPr>
      <w:r w:rsidRPr="005B0D5B">
        <w:rPr>
          <w:rFonts w:ascii="Times New Roman" w:hAnsi="Times New Roman" w:cs="Times New Roman"/>
          <w:sz w:val="28"/>
        </w:rPr>
        <w:lastRenderedPageBreak/>
        <w:t>END</w:t>
      </w:r>
    </w:p>
    <w:p w:rsidR="005B0D5B" w:rsidRDefault="005B0D5B" w:rsidP="005B0D5B">
      <w:pPr>
        <w:rPr>
          <w:rFonts w:ascii="Times New Roman" w:hAnsi="Times New Roman" w:cs="Times New Roman"/>
          <w:sz w:val="28"/>
        </w:rPr>
      </w:pP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CREATE DEFINER = 'root'@'localhost'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FUNCTION usersandpasswords.IsExistLogin(login_input VARCHAR(255))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RETURNS tinyint(1)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READS SQL DATA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BEGIN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RETURN EXISTS (SELECT *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  FROM users 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   WHERE login = login_input);</w:t>
      </w:r>
    </w:p>
    <w:p w:rsidR="005B0D5B" w:rsidRDefault="005B0D5B" w:rsidP="005B0D5B">
      <w:pPr>
        <w:rPr>
          <w:rFonts w:ascii="Times New Roman" w:hAnsi="Times New Roman" w:cs="Times New Roman"/>
          <w:sz w:val="28"/>
        </w:rPr>
      </w:pPr>
      <w:r w:rsidRPr="005B0D5B">
        <w:rPr>
          <w:rFonts w:ascii="Times New Roman" w:hAnsi="Times New Roman" w:cs="Times New Roman"/>
          <w:sz w:val="28"/>
        </w:rPr>
        <w:t>END</w:t>
      </w:r>
    </w:p>
    <w:p w:rsidR="005B0D5B" w:rsidRDefault="005B0D5B" w:rsidP="005B0D5B">
      <w:pPr>
        <w:rPr>
          <w:rFonts w:ascii="Times New Roman" w:hAnsi="Times New Roman" w:cs="Times New Roman"/>
          <w:sz w:val="28"/>
        </w:rPr>
      </w:pP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CREATE DEFINER = 'root'@'localhost'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FUNCTION usersandpasswords.WriteAndReturnWord(login_from_client VARCHAR(255))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RETURNS varchar(255) CHARSET utf8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DETERMINISTIC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MODIFIES SQL DATA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>BEGIN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DECLARE new_word VARCHAR(255);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# UNIX_TIMESTAMP() - </w:t>
      </w:r>
      <w:r w:rsidRPr="005B0D5B">
        <w:rPr>
          <w:rFonts w:ascii="Times New Roman" w:hAnsi="Times New Roman" w:cs="Times New Roman"/>
          <w:sz w:val="28"/>
        </w:rPr>
        <w:t>секунд</w:t>
      </w:r>
      <w:r w:rsidRPr="005B0D5B">
        <w:rPr>
          <w:rFonts w:ascii="Times New Roman" w:hAnsi="Times New Roman" w:cs="Times New Roman"/>
          <w:sz w:val="28"/>
          <w:lang w:val="en-US"/>
        </w:rPr>
        <w:t xml:space="preserve"> </w:t>
      </w:r>
      <w:r w:rsidRPr="005B0D5B">
        <w:rPr>
          <w:rFonts w:ascii="Times New Roman" w:hAnsi="Times New Roman" w:cs="Times New Roman"/>
          <w:sz w:val="28"/>
        </w:rPr>
        <w:t>с</w:t>
      </w:r>
      <w:r w:rsidRPr="005B0D5B">
        <w:rPr>
          <w:rFonts w:ascii="Times New Roman" w:hAnsi="Times New Roman" w:cs="Times New Roman"/>
          <w:sz w:val="28"/>
          <w:lang w:val="en-US"/>
        </w:rPr>
        <w:t xml:space="preserve"> 1970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SET new_word = CONVERT(UNIX_TIMESTAMP(), CHAR);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# </w:t>
      </w:r>
      <w:r w:rsidRPr="005B0D5B">
        <w:rPr>
          <w:rFonts w:ascii="Times New Roman" w:hAnsi="Times New Roman" w:cs="Times New Roman"/>
          <w:sz w:val="28"/>
        </w:rPr>
        <w:t>Обновляем</w:t>
      </w:r>
      <w:r w:rsidRPr="005B0D5B">
        <w:rPr>
          <w:rFonts w:ascii="Times New Roman" w:hAnsi="Times New Roman" w:cs="Times New Roman"/>
          <w:sz w:val="28"/>
          <w:lang w:val="en-US"/>
        </w:rPr>
        <w:t xml:space="preserve"> </w:t>
      </w:r>
      <w:r w:rsidRPr="005B0D5B">
        <w:rPr>
          <w:rFonts w:ascii="Times New Roman" w:hAnsi="Times New Roman" w:cs="Times New Roman"/>
          <w:sz w:val="28"/>
        </w:rPr>
        <w:t>в</w:t>
      </w:r>
      <w:r w:rsidRPr="005B0D5B">
        <w:rPr>
          <w:rFonts w:ascii="Times New Roman" w:hAnsi="Times New Roman" w:cs="Times New Roman"/>
          <w:sz w:val="28"/>
          <w:lang w:val="en-US"/>
        </w:rPr>
        <w:t xml:space="preserve"> </w:t>
      </w:r>
      <w:r w:rsidRPr="005B0D5B">
        <w:rPr>
          <w:rFonts w:ascii="Times New Roman" w:hAnsi="Times New Roman" w:cs="Times New Roman"/>
          <w:sz w:val="28"/>
        </w:rPr>
        <w:t>таблице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  <w:lang w:val="en-US"/>
        </w:rPr>
      </w:pPr>
      <w:r w:rsidRPr="005B0D5B">
        <w:rPr>
          <w:rFonts w:ascii="Times New Roman" w:hAnsi="Times New Roman" w:cs="Times New Roman"/>
          <w:sz w:val="28"/>
          <w:lang w:val="en-US"/>
        </w:rPr>
        <w:t xml:space="preserve">  UPDATE users SET word = new_word WHERE login = login_from_client;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</w:rPr>
      </w:pPr>
      <w:r w:rsidRPr="005B0D5B">
        <w:rPr>
          <w:rFonts w:ascii="Times New Roman" w:hAnsi="Times New Roman" w:cs="Times New Roman"/>
          <w:sz w:val="28"/>
        </w:rPr>
        <w:t>RETURN new_word;</w:t>
      </w:r>
    </w:p>
    <w:p w:rsidR="005B0D5B" w:rsidRPr="005B0D5B" w:rsidRDefault="005B0D5B" w:rsidP="005B0D5B">
      <w:pPr>
        <w:rPr>
          <w:rFonts w:ascii="Times New Roman" w:hAnsi="Times New Roman" w:cs="Times New Roman"/>
          <w:sz w:val="28"/>
        </w:rPr>
      </w:pPr>
      <w:r w:rsidRPr="005B0D5B">
        <w:rPr>
          <w:rFonts w:ascii="Times New Roman" w:hAnsi="Times New Roman" w:cs="Times New Roman"/>
          <w:sz w:val="28"/>
        </w:rPr>
        <w:t>END</w:t>
      </w:r>
    </w:p>
    <w:sectPr w:rsidR="005B0D5B" w:rsidRPr="005B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4C"/>
    <w:rsid w:val="005116EF"/>
    <w:rsid w:val="005B0D5B"/>
    <w:rsid w:val="00617825"/>
    <w:rsid w:val="00915CB7"/>
    <w:rsid w:val="009879C9"/>
    <w:rsid w:val="00F0074C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63B1"/>
  <w15:chartTrackingRefBased/>
  <w15:docId w15:val="{65320349-3EBA-460A-9A74-AC03ED82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6</cp:revision>
  <dcterms:created xsi:type="dcterms:W3CDTF">2019-12-20T08:34:00Z</dcterms:created>
  <dcterms:modified xsi:type="dcterms:W3CDTF">2019-12-20T20:57:00Z</dcterms:modified>
</cp:coreProperties>
</file>