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EFA" w:rsidRDefault="00E343C8" w:rsidP="00E343C8">
      <w:pPr>
        <w:pStyle w:val="1"/>
      </w:pPr>
      <w:r>
        <w:t>Что такое команда проекта?</w:t>
      </w:r>
    </w:p>
    <w:p w:rsidR="00E343C8" w:rsidRPr="00E343C8" w:rsidRDefault="00E343C8" w:rsidP="00E343C8">
      <w:r w:rsidRPr="00E343C8">
        <w:t xml:space="preserve">Над одним ИТ-проектом всегда работает группа специалистов разного профиля, которые вовлечены в общую работу над ним. Принято называть такую группу специалистов </w:t>
      </w:r>
      <w:r w:rsidRPr="00E343C8">
        <w:rPr>
          <w:b/>
          <w:bCs/>
        </w:rPr>
        <w:t>командой проекта</w:t>
      </w:r>
      <w:r w:rsidRPr="00E343C8">
        <w:t>.</w:t>
      </w:r>
    </w:p>
    <w:p w:rsidR="00E343C8" w:rsidRPr="00E343C8" w:rsidRDefault="00E343C8" w:rsidP="00E343C8">
      <w:r w:rsidRPr="00E343C8">
        <w:t>Обычно это временная группа, которая создается на период выполнения проектных задач. В нее по необходимости могут быть включены внешние исполнители и консультанты.</w:t>
      </w:r>
    </w:p>
    <w:p w:rsidR="00E343C8" w:rsidRPr="00E343C8" w:rsidRDefault="00E343C8" w:rsidP="00E343C8">
      <w:r w:rsidRPr="00E343C8">
        <w:t xml:space="preserve">Основная задача команды — </w:t>
      </w:r>
      <w:r w:rsidRPr="00E343C8">
        <w:rPr>
          <w:b/>
          <w:bCs/>
        </w:rPr>
        <w:t>наметить и выполнить все цели</w:t>
      </w:r>
      <w:r w:rsidRPr="00E343C8">
        <w:t>.</w:t>
      </w:r>
    </w:p>
    <w:p w:rsidR="00E343C8" w:rsidRPr="00E343C8" w:rsidRDefault="00E343C8" w:rsidP="00E343C8">
      <w:r w:rsidRPr="00E343C8">
        <w:t xml:space="preserve">По </w:t>
      </w:r>
      <w:hyperlink r:id="rId6" w:history="1">
        <w:r w:rsidRPr="00E343C8">
          <w:rPr>
            <w:rStyle w:val="a3"/>
          </w:rPr>
          <w:t>данным исследований</w:t>
        </w:r>
      </w:hyperlink>
      <w:r w:rsidRPr="00E343C8">
        <w:t xml:space="preserve"> компании </w:t>
      </w:r>
      <w:proofErr w:type="spellStart"/>
      <w:r w:rsidRPr="00E343C8">
        <w:t>FinancesOnline</w:t>
      </w:r>
      <w:proofErr w:type="spellEnd"/>
      <w:r w:rsidRPr="00E343C8">
        <w:t>:</w:t>
      </w:r>
    </w:p>
    <w:p w:rsidR="00E343C8" w:rsidRPr="00E343C8" w:rsidRDefault="00E343C8" w:rsidP="00E343C8">
      <w:pPr>
        <w:numPr>
          <w:ilvl w:val="0"/>
          <w:numId w:val="1"/>
        </w:numPr>
      </w:pPr>
      <w:r w:rsidRPr="00E343C8">
        <w:t>39% проектных команд состоят из 6–10 человек;</w:t>
      </w:r>
    </w:p>
    <w:p w:rsidR="00E343C8" w:rsidRPr="00E343C8" w:rsidRDefault="00E343C8" w:rsidP="00E343C8">
      <w:pPr>
        <w:numPr>
          <w:ilvl w:val="0"/>
          <w:numId w:val="1"/>
        </w:numPr>
      </w:pPr>
      <w:r w:rsidRPr="00E343C8">
        <w:t>30,5% команд включают более 10 человек;</w:t>
      </w:r>
    </w:p>
    <w:p w:rsidR="00E343C8" w:rsidRPr="00E343C8" w:rsidRDefault="00E343C8" w:rsidP="00E343C8">
      <w:pPr>
        <w:numPr>
          <w:ilvl w:val="0"/>
          <w:numId w:val="1"/>
        </w:numPr>
      </w:pPr>
      <w:r w:rsidRPr="00E343C8">
        <w:t>30,5% составляют группы от 1 до 5 участников. </w:t>
      </w:r>
    </w:p>
    <w:p w:rsidR="00E343C8" w:rsidRPr="00E343C8" w:rsidRDefault="00E343C8" w:rsidP="00E343C8">
      <w:r w:rsidRPr="00E343C8">
        <w:rPr>
          <w:b/>
          <w:bCs/>
        </w:rPr>
        <w:t>Что отличает команду проекта от группы с общими интересами?</w:t>
      </w:r>
    </w:p>
    <w:p w:rsidR="00E343C8" w:rsidRPr="00E343C8" w:rsidRDefault="00E343C8" w:rsidP="00E343C8">
      <w:r w:rsidRPr="00E343C8">
        <w:t>Для эффективной работы важно правильно организовывать задачи. В любом проекте есть структурированные рабочие группы, состоящие из специалистов разных отделов, но объединенных общей целью. Это программисты, аналитики, дизайнеры, маркетологи, контент-менеджеры — список может меняться в зависимости от конкретного проекта.</w:t>
      </w:r>
    </w:p>
    <w:p w:rsidR="00E343C8" w:rsidRPr="00E343C8" w:rsidRDefault="00E343C8" w:rsidP="00E343C8">
      <w:r w:rsidRPr="00E343C8">
        <w:t>Когда группа людей с общими интересами превращается в настоящую команду? Это происходит, если каждый участник может:</w:t>
      </w:r>
    </w:p>
    <w:p w:rsidR="00E343C8" w:rsidRPr="00E343C8" w:rsidRDefault="00E343C8" w:rsidP="00E343C8">
      <w:pPr>
        <w:numPr>
          <w:ilvl w:val="0"/>
          <w:numId w:val="2"/>
        </w:numPr>
      </w:pPr>
      <w:r w:rsidRPr="00E343C8">
        <w:t>понимать объем и характер работы, которую предстоит проделать;</w:t>
      </w:r>
    </w:p>
    <w:p w:rsidR="00E343C8" w:rsidRPr="00E343C8" w:rsidRDefault="00E343C8" w:rsidP="00E343C8">
      <w:pPr>
        <w:numPr>
          <w:ilvl w:val="0"/>
          <w:numId w:val="2"/>
        </w:numPr>
      </w:pPr>
      <w:r w:rsidRPr="00E343C8">
        <w:t>планировать выполнение порученных задач;</w:t>
      </w:r>
    </w:p>
    <w:p w:rsidR="00E343C8" w:rsidRPr="00E343C8" w:rsidRDefault="00E343C8" w:rsidP="00E343C8">
      <w:pPr>
        <w:numPr>
          <w:ilvl w:val="0"/>
          <w:numId w:val="2"/>
        </w:numPr>
      </w:pPr>
      <w:r w:rsidRPr="00E343C8">
        <w:t>учитывать сроки, ресурсы и бюджет;</w:t>
      </w:r>
    </w:p>
    <w:p w:rsidR="00E343C8" w:rsidRPr="00E343C8" w:rsidRDefault="00E343C8" w:rsidP="00E343C8">
      <w:pPr>
        <w:numPr>
          <w:ilvl w:val="0"/>
          <w:numId w:val="2"/>
        </w:numPr>
      </w:pPr>
      <w:r w:rsidRPr="00E343C8">
        <w:t>вовремя сообщать менеджеру проекта о проблемах, рисках и изменениях;</w:t>
      </w:r>
    </w:p>
    <w:p w:rsidR="00E343C8" w:rsidRPr="00E343C8" w:rsidRDefault="00E343C8" w:rsidP="00E343C8">
      <w:pPr>
        <w:numPr>
          <w:ilvl w:val="0"/>
          <w:numId w:val="2"/>
        </w:numPr>
      </w:pPr>
      <w:r w:rsidRPr="00E343C8">
        <w:t>своевременно делиться статусом задач;</w:t>
      </w:r>
    </w:p>
    <w:p w:rsidR="00E343C8" w:rsidRPr="00E343C8" w:rsidRDefault="00E343C8" w:rsidP="00E343C8">
      <w:pPr>
        <w:numPr>
          <w:ilvl w:val="0"/>
          <w:numId w:val="2"/>
        </w:numPr>
      </w:pPr>
      <w:r w:rsidRPr="00E343C8">
        <w:t>сотрудничать с другими членами команды.</w:t>
      </w:r>
    </w:p>
    <w:p w:rsidR="00E343C8" w:rsidRPr="00E343C8" w:rsidRDefault="00E343C8" w:rsidP="00E343C8">
      <w:r w:rsidRPr="00E343C8">
        <w:t xml:space="preserve">Если кандидат способен выполнять эти условия, менеджер может смело брать его в свою команду. При этом не так важно, будет ли он работать в офисе или предпочтет удаленный режим: </w:t>
      </w:r>
      <w:hyperlink r:id="rId7" w:history="1">
        <w:r w:rsidRPr="00E343C8">
          <w:rPr>
            <w:rStyle w:val="a3"/>
          </w:rPr>
          <w:t>статистика в управлении проектами</w:t>
        </w:r>
      </w:hyperlink>
      <w:r w:rsidRPr="00E343C8">
        <w:t xml:space="preserve"> показывает, что всё больше проектных команд включают удаленных сотрудников.</w:t>
      </w:r>
    </w:p>
    <w:p w:rsidR="00E343C8" w:rsidRPr="00E343C8" w:rsidRDefault="00E343C8" w:rsidP="00E343C8">
      <w:r w:rsidRPr="00E343C8">
        <w:t xml:space="preserve">Пандемия </w:t>
      </w:r>
      <w:proofErr w:type="spellStart"/>
      <w:r w:rsidRPr="00E343C8">
        <w:t>коронавируса</w:t>
      </w:r>
      <w:proofErr w:type="spellEnd"/>
      <w:r w:rsidRPr="00E343C8">
        <w:t xml:space="preserve"> и </w:t>
      </w:r>
      <w:proofErr w:type="gramStart"/>
      <w:r w:rsidRPr="00E343C8">
        <w:t>социальное</w:t>
      </w:r>
      <w:proofErr w:type="gramEnd"/>
      <w:r w:rsidRPr="00E343C8">
        <w:t xml:space="preserve"> </w:t>
      </w:r>
      <w:proofErr w:type="spellStart"/>
      <w:r w:rsidRPr="00E343C8">
        <w:t>дистанцирование</w:t>
      </w:r>
      <w:proofErr w:type="spellEnd"/>
      <w:r w:rsidRPr="00E343C8">
        <w:t xml:space="preserve"> в начале 2020 года вынудили многие компании перевести сотрудников на удаленную работу, так называемый «</w:t>
      </w:r>
      <w:proofErr w:type="spellStart"/>
      <w:r w:rsidRPr="00E343C8">
        <w:t>home</w:t>
      </w:r>
      <w:proofErr w:type="spellEnd"/>
      <w:r w:rsidRPr="00E343C8">
        <w:t xml:space="preserve"> </w:t>
      </w:r>
      <w:proofErr w:type="spellStart"/>
      <w:r w:rsidRPr="00E343C8">
        <w:t>office</w:t>
      </w:r>
      <w:proofErr w:type="spellEnd"/>
      <w:r w:rsidRPr="00E343C8">
        <w:t>». Это оказалось хорошей идеей, и многие организации в большинстве стран мира так и не вернулись к стандартной работе в офисах.</w:t>
      </w:r>
    </w:p>
    <w:p w:rsidR="00E343C8" w:rsidRPr="00E343C8" w:rsidRDefault="00E343C8" w:rsidP="00E343C8">
      <w:r w:rsidRPr="00E343C8">
        <w:lastRenderedPageBreak/>
        <w:t xml:space="preserve">Сферы ответственности членов команды описываются в документах, которые принято называть </w:t>
      </w:r>
      <w:r w:rsidRPr="00E343C8">
        <w:rPr>
          <w:b/>
          <w:bCs/>
        </w:rPr>
        <w:t>должностными инструкциями</w:t>
      </w:r>
      <w:r w:rsidRPr="00E343C8">
        <w:t>. В них определяются:</w:t>
      </w:r>
    </w:p>
    <w:p w:rsidR="00E343C8" w:rsidRPr="00E343C8" w:rsidRDefault="00E343C8" w:rsidP="00E343C8">
      <w:r w:rsidRPr="00E343C8">
        <w:drawing>
          <wp:inline distT="0" distB="0" distL="0" distR="0">
            <wp:extent cx="190500" cy="190500"/>
            <wp:effectExtent l="0" t="0" r="0" b="0"/>
            <wp:docPr id="4" name="Рисунок 4" descr=":inf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info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3C8">
        <w:rPr>
          <w:b/>
          <w:bCs/>
        </w:rPr>
        <w:t>Роль</w:t>
      </w:r>
      <w:r w:rsidRPr="00E343C8">
        <w:t xml:space="preserve"> — идентична выполняемой функции. Например, роль дизайнера — выполнять разработку </w:t>
      </w:r>
      <w:proofErr w:type="gramStart"/>
      <w:r w:rsidRPr="00E343C8">
        <w:t>дизайн-макетов</w:t>
      </w:r>
      <w:proofErr w:type="gramEnd"/>
      <w:r w:rsidRPr="00E343C8">
        <w:t xml:space="preserve"> приложения.</w:t>
      </w:r>
    </w:p>
    <w:p w:rsidR="00E343C8" w:rsidRPr="00E343C8" w:rsidRDefault="00E343C8" w:rsidP="00E343C8">
      <w:r w:rsidRPr="00E343C8">
        <w:drawing>
          <wp:inline distT="0" distB="0" distL="0" distR="0">
            <wp:extent cx="190500" cy="190500"/>
            <wp:effectExtent l="0" t="0" r="0" b="0"/>
            <wp:docPr id="3" name="Рисунок 3" descr=":inf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info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3C8">
        <w:rPr>
          <w:b/>
          <w:bCs/>
        </w:rPr>
        <w:t>Полномочия</w:t>
      </w:r>
      <w:r w:rsidRPr="00E343C8">
        <w:t xml:space="preserve"> — право принимать решения, принимать готовые результаты и влиять на других членов команды для выполнения работ проекта. Члены команды осуществляют свою деятельность лучше, когда уровень полномочий каждого из них соответствует их индивидуальной сфере ответственности.</w:t>
      </w:r>
    </w:p>
    <w:p w:rsidR="00E343C8" w:rsidRPr="00E343C8" w:rsidRDefault="00E343C8" w:rsidP="00E343C8">
      <w:r w:rsidRPr="00E343C8">
        <w:drawing>
          <wp:inline distT="0" distB="0" distL="0" distR="0">
            <wp:extent cx="190500" cy="190500"/>
            <wp:effectExtent l="0" t="0" r="0" b="0"/>
            <wp:docPr id="2" name="Рисунок 2" descr=":inf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info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3C8">
        <w:rPr>
          <w:b/>
          <w:bCs/>
        </w:rPr>
        <w:t>Ответственность</w:t>
      </w:r>
      <w:r w:rsidRPr="00E343C8">
        <w:t xml:space="preserve"> — назначенные обязанности и работа, которую член команды должен выполнить для завершения операций проекта.</w:t>
      </w:r>
    </w:p>
    <w:p w:rsidR="00E343C8" w:rsidRPr="00E343C8" w:rsidRDefault="00E343C8" w:rsidP="00E343C8">
      <w:r w:rsidRPr="00E343C8">
        <w:drawing>
          <wp:inline distT="0" distB="0" distL="0" distR="0">
            <wp:extent cx="190500" cy="190500"/>
            <wp:effectExtent l="0" t="0" r="0" b="0"/>
            <wp:docPr id="1" name="Рисунок 1" descr=":inf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info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3C8">
        <w:rPr>
          <w:b/>
          <w:bCs/>
        </w:rPr>
        <w:t>Компетентность</w:t>
      </w:r>
      <w:r w:rsidRPr="00E343C8">
        <w:t xml:space="preserve"> — навыки и способности, необходимые для выполнения назначенных операций в рамках ограничений проекта. Если члены команды проекта не обладают </w:t>
      </w:r>
      <w:proofErr w:type="gramStart"/>
      <w:r w:rsidRPr="00E343C8">
        <w:t>необходимыми</w:t>
      </w:r>
      <w:proofErr w:type="gramEnd"/>
      <w:r w:rsidRPr="00E343C8">
        <w:t xml:space="preserve"> </w:t>
      </w:r>
    </w:p>
    <w:p w:rsidR="00E343C8" w:rsidRPr="00CE2D9F" w:rsidRDefault="00E343C8" w:rsidP="00E343C8">
      <w:bookmarkStart w:id="0" w:name="_GoBack"/>
      <w:bookmarkEnd w:id="0"/>
    </w:p>
    <w:sectPr w:rsidR="00E343C8" w:rsidRPr="00CE2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1274D"/>
    <w:multiLevelType w:val="multilevel"/>
    <w:tmpl w:val="EFAE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5255A5"/>
    <w:multiLevelType w:val="multilevel"/>
    <w:tmpl w:val="C9BC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B7"/>
    <w:rsid w:val="007340B7"/>
    <w:rsid w:val="008B01AA"/>
    <w:rsid w:val="00A277E7"/>
    <w:rsid w:val="00CE2D9F"/>
    <w:rsid w:val="00E3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E343C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34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E343C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34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8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6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blog.ganttpro.com/ru/upravlenie-proektami-statisti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sonline.com/35-essential-project-management-statistics-analysis-of-trends-data-and-market-shar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2022-11-29T10:40:00Z</dcterms:created>
  <dcterms:modified xsi:type="dcterms:W3CDTF">2022-11-29T13:52:00Z</dcterms:modified>
</cp:coreProperties>
</file>