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ID3 pure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Battery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58kWh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Standard Range</w:t>
            </w: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225km (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winter,-10</w:t>
            </w:r>
            <w:r>
              <w:rPr>
                <w:rFonts w:hint="eastAsia" w:ascii="SimSun" w:hAnsi="SimSun" w:eastAsia="SimSun" w:cs="SimSun"/>
                <w:sz w:val="21"/>
                <w:szCs w:val="21"/>
                <w:vertAlign w:val="baseline"/>
                <w:lang w:val="en-US" w:eastAsia="zh-CN"/>
              </w:rPr>
              <w:t>℃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 23</w:t>
            </w:r>
            <w:r>
              <w:rPr>
                <w:rFonts w:hint="eastAsia" w:ascii="SimSun" w:hAnsi="SimSun" w:eastAsia="SimSun" w:cs="SimSun"/>
                <w:sz w:val="21"/>
                <w:szCs w:val="21"/>
                <w:vertAlign w:val="baseline"/>
                <w:lang w:val="en-US" w:eastAsia="zh-CN"/>
              </w:rPr>
              <w:t>℃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heating on)</w:t>
            </w: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153km(winter,-20</w:t>
            </w:r>
            <w:r>
              <w:rPr>
                <w:rFonts w:hint="eastAsia" w:ascii="SimSun" w:hAnsi="SimSun" w:eastAsia="SimSun" w:cs="SimSun"/>
                <w:sz w:val="21"/>
                <w:szCs w:val="21"/>
                <w:vertAlign w:val="baseline"/>
                <w:lang w:val="en-US" w:eastAsia="zh-CN"/>
              </w:rPr>
              <w:t>℃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,24</w:t>
            </w:r>
            <w:r>
              <w:rPr>
                <w:rFonts w:hint="eastAsia" w:ascii="SimSun" w:hAnsi="SimSun" w:eastAsia="SimSun" w:cs="SimSun"/>
                <w:sz w:val="21"/>
                <w:szCs w:val="21"/>
                <w:vertAlign w:val="baseline"/>
                <w:lang w:val="en-US" w:eastAsia="zh-CN"/>
              </w:rPr>
              <w:t>℃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heating on)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Acceleration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s 0-</w:t>
            </w:r>
            <w:r>
              <w:rPr>
                <w:rFonts w:hint="eastAsia"/>
                <w:vertAlign w:val="baseline"/>
                <w:lang w:val="en-US" w:eastAsia="zh-CN"/>
              </w:rPr>
              <w:t>100km/h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(</w:t>
            </w:r>
            <w:r>
              <w:rPr>
                <w:rFonts w:hint="eastAsia"/>
                <w:vertAlign w:val="baseline"/>
                <w:lang w:val="en-US" w:eastAsia="zh-CN"/>
              </w:rPr>
              <w:t>NEDC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430km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Drive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Rear-Wheel Drive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Seating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 Adults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Wheels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18" or 19"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Weight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1,760 kg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Cargo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23 cu ft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Displays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15" Centre Touchscreen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Supercharging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 Per Use</w:t>
            </w:r>
          </w:p>
        </w:tc>
      </w:tr>
    </w:tbl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ID3 pro</w:t>
      </w:r>
    </w:p>
    <w:tbl>
      <w:tblPr>
        <w:tblStyle w:val="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Battery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Standard Range</w:t>
            </w:r>
          </w:p>
          <w:p>
            <w:pPr>
              <w:widowControl w:val="0"/>
              <w:jc w:val="both"/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225km (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winter,-10</w:t>
            </w:r>
            <w:r>
              <w:rPr>
                <w:rFonts w:hint="eastAsia" w:ascii="SimSun" w:hAnsi="SimSun" w:eastAsia="SimSun" w:cs="SimSun"/>
                <w:sz w:val="21"/>
                <w:szCs w:val="21"/>
                <w:vertAlign w:val="baseline"/>
                <w:lang w:val="en-US" w:eastAsia="zh-CN"/>
              </w:rPr>
              <w:t>℃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 23</w:t>
            </w:r>
            <w:r>
              <w:rPr>
                <w:rFonts w:hint="eastAsia" w:ascii="SimSun" w:hAnsi="SimSun" w:eastAsia="SimSun" w:cs="SimSun"/>
                <w:sz w:val="21"/>
                <w:szCs w:val="21"/>
                <w:vertAlign w:val="baseline"/>
                <w:lang w:val="en-US" w:eastAsia="zh-CN"/>
              </w:rPr>
              <w:t>℃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heating on)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153km(winter,-20</w:t>
            </w:r>
            <w:r>
              <w:rPr>
                <w:rFonts w:hint="eastAsia" w:ascii="SimSun" w:hAnsi="SimSun" w:eastAsia="SimSun" w:cs="SimSun"/>
                <w:sz w:val="21"/>
                <w:szCs w:val="21"/>
                <w:vertAlign w:val="baseline"/>
                <w:lang w:val="en-US" w:eastAsia="zh-CN"/>
              </w:rPr>
              <w:t>℃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>,24</w:t>
            </w:r>
            <w:r>
              <w:rPr>
                <w:rFonts w:hint="eastAsia" w:ascii="SimSun" w:hAnsi="SimSun" w:eastAsia="SimSun" w:cs="SimSun"/>
                <w:sz w:val="21"/>
                <w:szCs w:val="21"/>
                <w:vertAlign w:val="baseline"/>
                <w:lang w:val="en-US" w:eastAsia="zh-CN"/>
              </w:rPr>
              <w:t>℃</w:t>
            </w:r>
            <w:r>
              <w:rPr>
                <w:rFonts w:hint="eastAsia"/>
                <w:sz w:val="24"/>
                <w:szCs w:val="24"/>
                <w:vertAlign w:val="baseline"/>
                <w:lang w:val="en-US" w:eastAsia="zh-CN"/>
              </w:rPr>
              <w:t xml:space="preserve"> heating on)</w:t>
            </w:r>
          </w:p>
          <w:p>
            <w:pPr>
              <w:widowControl w:val="0"/>
              <w:jc w:val="both"/>
              <w:rPr>
                <w:rFonts w:hint="default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Acceleration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7</w:t>
            </w:r>
            <w:r>
              <w:rPr>
                <w:rFonts w:hint="default"/>
                <w:vertAlign w:val="baseline"/>
                <w:lang w:val="en-US" w:eastAsia="zh-CN"/>
              </w:rPr>
              <w:t>.</w:t>
            </w:r>
            <w:r>
              <w:rPr>
                <w:rFonts w:hint="eastAsia"/>
                <w:vertAlign w:val="baseline"/>
                <w:lang w:val="en-US" w:eastAsia="zh-CN"/>
              </w:rPr>
              <w:t>3</w:t>
            </w:r>
            <w:r>
              <w:rPr>
                <w:rFonts w:hint="default"/>
                <w:vertAlign w:val="baseline"/>
                <w:lang w:val="en-US" w:eastAsia="zh-CN"/>
              </w:rPr>
              <w:t>s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/>
                <w:vertAlign w:val="baseline"/>
                <w:lang w:val="en-US" w:eastAsia="zh-CN"/>
              </w:rPr>
              <w:t>0-</w:t>
            </w:r>
            <w:r>
              <w:rPr>
                <w:rFonts w:hint="eastAsia"/>
                <w:vertAlign w:val="baseline"/>
                <w:lang w:val="en-US" w:eastAsia="zh-CN"/>
              </w:rPr>
              <w:t>100km/h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Range (</w:t>
            </w:r>
            <w:r>
              <w:rPr>
                <w:rFonts w:hint="eastAsia"/>
                <w:vertAlign w:val="baseline"/>
                <w:lang w:val="en-US" w:eastAsia="zh-CN"/>
              </w:rPr>
              <w:t>NEDC</w:t>
            </w:r>
            <w:r>
              <w:rPr>
                <w:rFonts w:hint="default"/>
                <w:vertAlign w:val="baseline"/>
                <w:lang w:val="en-US" w:eastAsia="zh-CN"/>
              </w:rPr>
              <w:t>)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430km</w:t>
            </w:r>
          </w:p>
          <w:p>
            <w:pPr>
              <w:widowControl w:val="0"/>
              <w:jc w:val="both"/>
              <w:rPr>
                <w:rFonts w:hint="eastAsia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Drive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Rear-Wheel Drive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Seating</w:t>
            </w:r>
            <w:bookmarkStart w:id="0" w:name="_GoBack"/>
            <w:bookmarkEnd w:id="0"/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5 Adults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Wheels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18" or 19"</w:t>
            </w:r>
          </w:p>
        </w:tc>
        <w:tc>
          <w:tcPr>
            <w:tcW w:w="4261" w:type="dxa"/>
          </w:tcPr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Weight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1,760 kg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Cargo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23 cu ft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Displays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15" Centre Touchscreen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Supercharging</w:t>
            </w:r>
          </w:p>
          <w:p>
            <w:pPr>
              <w:widowControl w:val="0"/>
              <w:jc w:val="both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default"/>
                <w:vertAlign w:val="baseline"/>
                <w:lang w:val="en-US" w:eastAsia="zh-CN"/>
              </w:rPr>
              <w:t>Pay Per Use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Expand list: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Heated front  seats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Heated steering wheels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Adaptive Cruise Control + Active brake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adjustable front seats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60/40 fold-down rear seatbacks 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Audio –10 speakers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Strengthen  glass roof  with ultraviolet and infrared protection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Power folding, heated side mirrors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Music and media over Bluetooth®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PM2.5 air filtration system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Center console with storage, 4 type C ports  for 4 smartphones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SimHei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08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5691019"/>
    <w:rsid w:val="0EE07951"/>
    <w:rsid w:val="1068722E"/>
    <w:rsid w:val="12501A42"/>
    <w:rsid w:val="20A81DC9"/>
    <w:rsid w:val="3F917005"/>
    <w:rsid w:val="4C3839E8"/>
    <w:rsid w:val="65691019"/>
    <w:rsid w:val="67921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Office_11.2.0.10426_F1E327BC-269C-435d-A152-05C5408002CA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2021-12-18T17:41:00Z</dcterms:created>
  <dc:creator>soyou</dc:creator>
  <cp:lastModifiedBy>soyou</cp:lastModifiedBy>
  <dcterms:modified xsi:type="dcterms:W3CDTF">2021-12-26T23:44:44Z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1049-11.2.0.10426</vt:lpwstr>
  </property>
  <property fmtid="{D5CDD505-2E9C-101B-9397-08002B2CF9AE}" pid="3" name="ICV">
    <vt:lpwstr>058D72D88D944322843E51EFB174EACA</vt:lpwstr>
  </property>
</Properties>
</file>