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36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color w:val="2F5496"/>
          <w:sz w:val="52"/>
          <w:szCs w:val="52"/>
        </w:rPr>
        <w:t xml:space="preserve">SMAR FY301 智能阀门定位器——仿真原理视频脚本（技术白话版）</w:t>
      </w:r>
    </w:p>
    <w:p>
      <w:pPr>
        <w:spacing w:after="240"/>
        <w:ind w:firstLine="0"/>
        <w:jc w:val="center"/>
      </w:pPr>
      <w:r>
        <w:rPr>
          <w:rFonts w:ascii="Microsoft YaHei" w:cs="Microsoft YaHei" w:eastAsia="Microsoft YaHei" w:hAnsi="Microsoft YaHei"/>
          <w:color w:val="555555"/>
          <w:sz w:val="32"/>
          <w:szCs w:val="32"/>
        </w:rPr>
        <w:t xml:space="preserve">面向非技术受众·全部件独立仿真·参数曲线+动态运动双重视觉</w:t>
      </w:r>
    </w:p>
    <w:p>
      <w:pPr>
        <w:spacing w:after="120"/>
        <w:ind w:firstLine="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AI 研发产品团队</w:t>
      </w:r>
    </w:p>
    <w:p>
      <w:pPr>
        <w:spacing w:after="0"/>
        <w:ind w:firstLine="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2026年8月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一、项目概述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SMAR FY301 是一款用于工业管道阀门的智能定位器。它的工作方式很简单：当控制系统发出一个控制信号（比如一个从弱到强的电流指令），FY301 就能精确控制阀门的开度——让阀门停在0%到100%之间的任意位置。本视频面向销售、采购、普通工程师等非专业受众，用通俗语言和动态仿真展示每个关键部件的工作原理。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视频总时长：约14分钟 | 分辨率：1920×1080 | 风格：深色工业背景+产品金属质感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二、完整分镜脚本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2.1 开场·产品亮相（0:00-0:45）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分镜1-3：开场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编号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时长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画面描述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旁白文案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动画要点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S01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0:15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暗色工业场景，管道阀门全景，镜头缓慢推进聚焦到FY301定位器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在石油、化工、电厂的庞大管道系统中，每一个阀门都需要精确控制。今天，我们来拆解一台SMAR FY301智能阀门定位器，看看它如何在毫秒级的时间里，把阀门控制到微米级的精度。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①粒子特效：管道中流动的介质用发光粒子表示；②景深效果：背景虚化，产品聚焦；③旋转展示：产品缓慢360度旋转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S02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0:15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产品外观特写，LED屏显示数值变化，电气端子、气路接口逐一高亮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这是FY301。它接收一个电流信号，就能精确控制阀门的开合程度。上面这块LCD屏幕实时显示当前阀门位置，这些端子连接控制室，这些气路接口连接压缩空气。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①材质高光：金属外壳的反光效果；②标注动画：端子和接口逐一弹出中文标签；③数值跳动：LCD屏幕数值从0到100变化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S03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0:15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产品悬浮展示，三大模块用不同颜色标注（电子/气动/传感）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整个定位器可以分成三大模块：蓝色的电子模块——负责接收信号和智能控制；橙色的气动模块——负责推动阀门动作；绿色的传感模块——负责实时反馈阀门位置。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①爆炸展开：产品缓慢分解为三大色块区域；②箭头连接：模块之间用虚线连接表示信号传递；③半透明叠加：保留整体轮廓，突出模块分区</w:t>
            </w:r>
          </w:p>
        </w:tc>
      </w:tr>
    </w:tbl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2.2 第一幕：压电陶瓷——微秒级的弯曲动作（0:45-3:30）</w:t>
      </w:r>
    </w:p>
    <w:p>
      <w:pPr>
        <w:pBdr>
          <w:left w:val="thick" w:color="2F5496" w:sz="24" w:space="5"/>
        </w:pBdr>
        <w:shd w:fill="FFF3CD" w:color="auto" w:val="clear"/>
        <w:spacing w:after="120" w:before="120" w:line="360" w:lineRule="auto"/>
        <w:ind w:left="360" w:right="360" w:firstLine="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核心部件1：压电陶瓷驱动器。它是一块特殊的陶瓷片，通电后会像人手弯曲一样产生微小形变，这个动作就是整个定位器的'心脏'。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分镜4-9：压电陶瓷驱动器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编号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时长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画面描述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旁白文案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动画要点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S04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0:20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宏观视角：压电陶瓷片从电路板上取下，旋转展示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先看这块陶瓷片。它看起来就像一块普通的小瓷片，厚度不到2毫米，但它有一个神奇的能力——通电后会弯曲。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①360度旋转：陶瓷片缓慢旋转，展示表面纹理；②尺寸标注：用虚线标注厚度（约1.8mm）和面积（约5×5mm）；③材质纹理：模拟真实陶瓷表面的光泽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S05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0:30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微观视角：晶格结构放大，电极交替排列，正负离子排列示意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放大10000倍，我们看到它的内部结构。就像一排排整齐的小房间，每个房间里住着带正电和负电的小粒子。当我们给它通电时，这些带电粒子就像听到号令的士兵一样，整齐地往一边移动，导致整个陶瓷片弯曲。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晶格动画：3D晶格结构，每个节点有小球；②粒子移动：正电荷用红色、负电荷用蓝色，电压施加后同向移动；③形变展示：晶格整体向一侧弯曲，模拟陶瓷片的弯曲动作；④电压指示：屏幕角落显示30-70V电压变化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S06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0:25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仿真运动：陶瓷片从平直状态缓慢弯曲，带动连接的杠杆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现在看实际效果。当控制电路给陶瓷片一个电压信号，它会在0.1毫秒内完成弯曲动作——比人眨眼快100倍。这个弯曲虽然很小，但足够推动后面的机械机构。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①形变动画：设置弯曲形变关键帧，从平直到弯曲；②杠杆联动：陶瓷片顶部连接微型杠杆，弯曲时杠杆向下摆动；③速度指示：屏幕角落显示时间刻度（ms级）；④慢动作：弯曲过程用1/1000倍速慢放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S07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0:30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参数曲线+运动叠加：同一画面左侧显示陶瓷弯曲过程，右侧显示电压-位移曲线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这个弯曲的精确度非常高。右侧曲线图显示：电压从30V增加到70V，陶瓷片的弯曲位移从0微米增加到约15微米，完全线性关系——输入多大电压，输出多少位移，一一对应。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①双画面布局：左侧3D运动，右侧XY曲线；②实时联动：电压变化时，左侧陶瓷弯曲+右侧曲线点同步移动；③曲线标注：X轴电压30-70V，Y轴位移0-15μm；④动态描点：曲线随电压升高逐渐绘制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S08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0:25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多场景对比：正常电压 vs 极限电压，展示安全边界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但不要超过70V。如果电压太高，陶瓷片会过度弯曲，就像橡皮筋拉过头一样，可能损坏。左侧是正常工作范围（30-70V），右侧是危险区域（&gt;70V），陶瓷片出现裂纹警示。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①左右对比：正常状态 vs 过载状态；②裂纹效果：右侧陶瓷片表面出现红色裂纹；③颜色警示：危险区域用红色渐变；④安全标注：正常区域用绿色，标注'安全范围'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S09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0:35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总结动画：压电陶瓷在完整回路中的位置和作用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所以，压电陶瓷的作用就像一个'微型手指'。控制电路发出电信号→陶瓷片弯曲→推动杠杆→控制后面的气路。整个过程在0.1毫秒内完成，这就是FY301反应如此迅速的秘密。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①完整回路动画：电路信号（蓝色光流）→陶瓷片（弯曲）→杠杆（摆动）→箭头指向下一级；②流程图：用带箭头的流程框展示信号传递链；③时间标注：每个环节标注时间（ms）</w:t>
            </w:r>
          </w:p>
        </w:tc>
      </w:tr>
    </w:tbl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2.3 第二幕：喷嘴挡板——气路的微调阀门（3:30-5:45）</w:t>
      </w:r>
    </w:p>
    <w:p>
      <w:pPr>
        <w:pBdr>
          <w:left w:val="thick" w:color="2F5496" w:sz="24" w:space="5"/>
        </w:pBdr>
        <w:shd w:fill="FFF3CD" w:color="auto" w:val="clear"/>
        <w:spacing w:after="120" w:before="120" w:line="360" w:lineRule="auto"/>
        <w:ind w:left="360" w:right="360" w:firstLine="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核心部件2：喷嘴挡板机构。它就像水龙头的微调开关，控制压缩空气的流量。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分镜10-14：喷嘴挡板机构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编号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时长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画面描述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旁白文案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动画要点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S10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0:20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宏观展示：喷嘴挡板组件从气动模块取出，展示喷嘴和挡板位置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压电陶瓷推动的杠杆，另一端连接着一块薄金属片——这就是挡板。在它下方有一个小孔——喷嘴。就像你用手指盖住吸管口，挡板靠近喷嘴时，气流就变小；移开时，气流就变大。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①局部放大：从完整气动模块中'飞'出喷嘴挡板组件；②半透明展示：挡板用半透明材质，能看到后面的喷嘴；③标注：用虚线标注'挡板'和'喷嘴'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S11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0:30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微观视角：压缩空气从喷嘴喷出，挡板上下移动改变气流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压缩空气从喷嘴向上喷出。当挡板靠近喷嘴（距离变小），喷出的气流受阻，喷嘴里的憋气压力升高——就像你堵住吸管，吸管内压力升高；当挡板远离，气流顺畅，喷嘴里的憋气压力降低。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①气流粒子：从喷嘴向上喷出蓝色粒子流；②挡板移动：上下摆动，展示三种位置（靠近/中间/远离）；③压力变化：喷嘴周围显示压力数值变化（1.4-7.0 bar）；④喷嘴里的憋气压力指示：用柱状图实时显示喷嘴里的憋气压力变化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S12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0:30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仿真运动：杠杆带动挡板，配合压电陶瓷的弯曲动作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看完整动作链。压电陶瓷弯曲→杠杆下压→挡板靠近喷嘴→喷嘴里的憋气压力升高。整个动作连贯流畅，就像弹钢琴一样，每个键按下去都有对应的响应。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①联动动画：压电陶瓷弯曲（左侧）→杠杆摆动（中间）→挡板移动（右侧）；②同步指示：三个部件用不同颜色虚线连接，表示动作关联；③速度同步：三个动作完全同步，无延迟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S13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0:30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参数曲线+运动叠加：左侧显示挡板位置变化，右侧显示喷嘴里的憋气压力-位移曲线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右侧曲线展示挡板位置与喷嘴里的憋气压力的关系。当挡板从0.1mm靠近到0.01mm，喷嘴里的憋气压力从1.4bar上升到7.0bar——这是一个非常灵敏的控制关系，微小的位移变化就能产生大幅的压力变化。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①双画面布局：左侧3D运动，右侧XY曲线；②实时联动：挡板位置变化时，曲线点同步移动；③曲线标注：X轴挡板距离0.01-0.1mm，Y轴喷嘴里的憋气压力1.4-7.0bar；④灵敏度标注：曲线上标注'反应灵敏区'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S14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0:25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总结动画：喷嘴挡板在完整回路中的位置和作用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喷嘴挡板就像气动系统的'音量旋钮'。陶瓷片弯曲控制挡板位置→挡板位置控制喷嘴里的憋气压力→喷嘴里的憋气压力推动后面的膜片。从电信号到气压信号，在这里完成了第一次转换。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①完整回路动画：电路信号（蓝色）→陶瓷弯曲（橙色）→挡板移动（绿色）→喷嘴里的憋气压力变化（红色箭头）；②信号转换标注：标注'电→气转换点'；③流程时间标注：每个环节耗时</w:t>
            </w:r>
          </w:p>
        </w:tc>
      </w:tr>
    </w:tbl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2.4 第三幕：膜片放大器——小信号的大力气（5:45-7:45）</w:t>
      </w:r>
    </w:p>
    <w:p>
      <w:pPr>
        <w:pBdr>
          <w:left w:val="thick" w:color="2F5496" w:sz="24" w:space="5"/>
        </w:pBdr>
        <w:shd w:fill="FFF3CD" w:color="auto" w:val="clear"/>
        <w:spacing w:after="120" w:before="120" w:line="360" w:lineRule="auto"/>
        <w:ind w:left="360" w:right="360" w:firstLine="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核心部件3：膜片放大器。它就像鼓面，喷嘴里的憋气压力信号让膜片鼓起，产生足够的力量推动滑阀。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分镜15-18：膜片放大器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编号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时长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画面描述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旁白文案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动画要点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S15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0:25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宏观展示：圆形膜片从气动模块取出，展示材质和边缘固定结构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这是膜片——一块很薄的弹性圆片，边缘被夹紧固定。当喷嘴里的憋气压力升高时，膜片会向外鼓起；喷嘴里的憋气压力降低时，膜片回弹。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①材质展示：膜片的橡胶/金属复合材质纹理；②边缘固定：用半透明红色标注夹紧区域；③厚度标注：标注膜片厚度（约0.3mm）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S16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0:35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仿真运动：膜片鼓起和回弹的完整过程，带动中心推杆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喷嘴里的憋气压力从1.4bar升到7.0bar，膜片从平坦状态鼓起约2毫米。这个鼓起动作推动中心的推杆向下移动，把前面的小信号放大了——就像小力气敲鼓，大声音传出去。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形变动画：膜片从平面到鼓起的形变过程；②推杆联动：膜片中心连接推杆，鼓起时推杆下移；③压力联动：屏幕角落显示喷嘴里的憋气压力值，膜片鼓起程度与喷嘴里的憋气压力对应；④慢动作：鼓起过程用1/100倍速展示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S17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0:25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参数曲线+运动叠加：左侧显示膜片鼓起，右侧显示喷嘴里的憋气压力-位移曲线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右侧曲线展示膜片鼓起量与喷嘴里的憋气压力的关系。从1.4bar到7.0bar，膜片位移约2mm，但增长不均匀——低压时很敏感，稍微加点压力膜片就动很多；高压时膜片快鼓到头了，再加压力也动不了多少。这是膜片的天然脾气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①双画面布局：左侧3D运动，右侧XY曲线；②曲线标注：X轴喷嘴里的憋气压力1.4-7.0bar，Y轴膜片位移0-2mm；③区域标注：曲线上标注'反应灵敏区'和'快到极限区'；④动态描点：曲线随压力变化逐渐绘制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S18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0:15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总结动画：膜片在完整回路中的位置和作用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膜片就像一个'力气放大器'。前面喷嘴挡板产生的微小压力变化，在这里转化为足够的机械推力，推动最后的滑阀——把信号的力量放大了几十倍。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①回路标注：在完整气路图中高亮膜片位置；②力量标注：标注'推力放大x50'；③信号流：喷嘴里的憋气压力→膜片鼓起→推杆→滑阀</w:t>
            </w:r>
          </w:p>
        </w:tc>
      </w:tr>
    </w:tbl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2.5 第四幕：滑阀——气路的总开关（7:45-9:30）</w:t>
      </w:r>
    </w:p>
    <w:p>
      <w:pPr>
        <w:pBdr>
          <w:left w:val="thick" w:color="2F5496" w:sz="24" w:space="5"/>
        </w:pBdr>
        <w:shd w:fill="FFF3CD" w:color="auto" w:val="clear"/>
        <w:spacing w:after="120" w:before="120" w:line="360" w:lineRule="auto"/>
        <w:ind w:left="360" w:right="360" w:firstLine="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核心部件4：滑阀（Spool Valve）。它就像水龙头的总开关，决定压缩空气是去推阀门打开，还是去拉阀门关闭。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分镜19-23：滑阀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编号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时长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画面描述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旁白文案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动画要点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S19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0:20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宏观展示：滑阀从气动模块取出，展示阀芯和阀体配合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这是滑阀——一个精密的圆柱形阀芯，在阀体内左右滑动。阀体上有多个气孔，阀芯的位置决定了哪些气孔连通，哪些关闭。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①透明阀体：阀体用半透明材质，能看到内部阀芯；②气孔标注：用虚线标注进气口、出气口、排气口；③精密配合：标注阀芯与阀体之间的间隙（只有几微米，比头发丝还细）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S20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0:35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仿真运动：阀芯左右滑动，展示不同位置对应的气路状态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看阀芯如何控制气路。当中间位时，所有气孔关闭，阀门保持不动；向左滑动时，压缩空气从右侧进入气缸，推动阀门打开；向右滑动时，空气从左侧进入，拉动阀门关闭。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①阀芯滑动：从左到右三个位置（左/中/右）；②气流粒子：不同位置时气流路径变化（蓝色粒子流向不同出口）；③状态标注：每个位置标注'开/停/关'；④气缸联动：气流进入气缸后，活塞运动带动阀门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S21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0:30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参数曲线+运动叠加：左侧显示阀芯位置，右侧显示流量-位置曲线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右侧曲线展示阀芯位置与输出流量的关系。从-100%到+100%行程，流量从最大排气到最大进气——这是一个近乎线性的控制关系，确保阀门开度精确可控。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①双画面布局：左侧3D运动，右侧XY曲线；②曲线标注：X轴阀芯位置-100%~+100%，Y轴流量-100%~+100%；③线性区标注：标注'精确控制区'；④动态描点：阀芯滑动时曲线点同步移动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S22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0:25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多场景对比：正常滑动 vs 卡滞/磨损状态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但如果阀芯磨损或气路有杂质，滑阀就会卡滞。左侧是正常工作状态（顺滑滑动），右侧是卡滞状态（阀芯抖动、气流断续）——这就是为什么FY301内置了过滤元件，确保气源洁净。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①左右对比：正常 vs 卡滞；②卡滞效果：右侧阀芯运动不连贯，有抖动；③杂质粒子：右侧气流中有红色杂质颗粒；④过滤标注：标注'内置过滤器'位置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S23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0:15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总结动画：滑阀在完整回路中的位置和作用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滑阀是气动系统的'总指挥'。前面所有信号的最终目的，就是精确控制滑阀的位置——滑阀位置决定气流方向→气流方向决定阀门运动→阀门运动决定管道流量。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①回路高亮：在完整回路中高亮滑阀；②总指挥标注：标注'总指挥'；③三级放大链：电信号→喷嘴里的憋气压力→膜片→滑阀→阀门</w:t>
            </w:r>
          </w:p>
        </w:tc>
      </w:tr>
    </w:tbl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2.6 第五幕：霍尔传感器——位置的'眼睛'（9:30-11:15）</w:t>
      </w:r>
    </w:p>
    <w:p>
      <w:pPr>
        <w:pBdr>
          <w:left w:val="thick" w:color="2F5496" w:sz="24" w:space="5"/>
        </w:pBdr>
        <w:shd w:fill="FFF3CD" w:color="auto" w:val="clear"/>
        <w:spacing w:after="120" w:before="120" w:line="360" w:lineRule="auto"/>
        <w:ind w:left="360" w:right="360" w:firstLine="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核心部件5：霍尔传感器。它就像一双'眼睛'，实时盯着阀门的位置，告诉控制系统'阀门现在开到了多少'。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分镜24-28：霍尔传感器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编号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时长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画面描述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旁白文案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动画要点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S24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0:20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宏观展示：霍尔传感器从传感模块取出，展示磁铁和传感器芯片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这是霍尔传感器——一块小芯片，旁边有一块小磁铁。当磁铁靠近或远离芯片时，芯片能感知到磁场强弱的变化，从而判断阀门的位置。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①传感器展示：芯片和磁铁的位置关系；②尺寸标注：标注磁铁间距（2-4mm）；③材质：芯片的半导体材质纹理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S25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0:30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微观视角：磁场分布示意，磁铁移动时磁场线变化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磁场就像看不见的力场。当N极和S极的磁铁靠近传感器时，磁场线变密；远离时变疏。传感器芯片内部的电子就像风向标一样，能感知这些磁场线的疏密变化。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①磁场线：用虚线表示磁场线，靠近时密集、远离时稀疏；②电子移动：芯片内部电子（小红点）随磁场变化排列；③极性标注：标注N极和S极；④颜色变化：磁场强弱用颜色深浅表示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S26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0:30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仿真运动：阀门运动时，磁铁同步移动，传感器输出信号变化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看实际效果。当阀门从0%开到100%，磁铁从传感器的一侧移动到另一侧，传感器输出的电压信号从0V线性增加到5V——这个电压信号就是阀门的'位置报告'。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①阀门运动：从全关到全开；②磁铁联动：磁铁固定在阀门连杆上，随阀门同步移动；③电压指示：屏幕角落显示0-5V电压变化；④实时反馈：传感器输出值实时跟随阀门位置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S27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0:25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参数曲线+运动叠加：左侧显示磁铁移动，右侧显示位置-电压曲线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右侧曲线展示阀门位置与传感器电压的关系。0%位置对应0V，100%位置对应5V，完全线性——这意味着系统能精确知道阀门在任何中间位置。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①双画面布局：左侧3D运动，右侧XY曲线；②曲线标注：X轴阀门位置0-100%，Y轴传感器电压0-5V；③线性标注：标注'稳定反馈区'；④动态描点：磁铁移动时曲线点同步移动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S28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0:20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总结动画：霍尔传感器在完整回路中的位置和作用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霍尔传感器就像'眼睛+尺子'。它24小时盯着阀门位置，实时报告给控制系统——告诉系统'阀门现在开到了37%'。这样系统就能根据实际位置调整控制信号，实现精确的自动调整。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①回路高亮：在完整回路中高亮传感器；②眼睛图标：标注'眼睛'图标；③反馈箭头：从传感器指向控制系统，标注'位置反馈'；④闭环标注：用环形箭头标注'自动控制'</w:t>
            </w:r>
          </w:p>
        </w:tc>
      </w:tr>
    </w:tbl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2.7 第六幕：自动控制——智能大脑（11:15-12:45）</w:t>
      </w:r>
    </w:p>
    <w:p>
      <w:pPr>
        <w:pBdr>
          <w:left w:val="thick" w:color="2F5496" w:sz="24" w:space="5"/>
        </w:pBdr>
        <w:shd w:fill="FFF3CD" w:color="auto" w:val="clear"/>
        <w:spacing w:after="120" w:before="120" w:line="360" w:lineRule="auto"/>
        <w:ind w:left="360" w:right="360" w:firstLine="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核心部件6：电子控制电路板（智能通信模块+主芯片）。它是FY301的'大脑'，负责接收信号、计算误差、发出指令。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分镜29-33：电子控制电路板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编号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时长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画面描述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旁白文案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动画要点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S29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0:20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宏观展示：电路板从电子模块取出，展示芯片、电容、连接端子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这是FY301的'大脑'——一块多层电路板。上面有各种芯片：主芯片负责计算，就像大脑的决策中心；翻译芯片负责把传感器的信号翻译成数字语言，再把计算结果翻译回机械能听懂的语言。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①电路板展示：逐层拆解展示多层电路板结构；②芯片高亮：主芯片、翻译芯片逐一高亮标注；③信号流：用发光线条展示信号在板上的流动路径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S30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0:30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仿真动画：自动控制逻辑——设定值 vs 实际值的比较过程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大脑自动计算差了多少，然后决定发多大的指令。就像一个经验丰富的司机，发现车偏了就会轻轻打方向盘修正，不偏了就松手——不需要知道'PID公式'也能开得稳。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①数字显示：屏幕显示'目标值50%'和'实际值45%'；②误差计算：用红色数字显示'误差5%'；③调节动画：误差减小时，输出信号强度随之减小；④类比图标：显示方向盘修正的图标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S31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0:30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智能通信：一根线传两种信号的动画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FY301使用一种聪明的通信方式。在主控制信号上叠加了一个数字信号——就像在传统广播里混入数字电台，既能兼容老系统，又能传输智能数据。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波形叠加：底层是主控制电流信号（粗蓝线），上面叠加高频数字脉冲（细红线）；②波形对比：左侧显示混合后的波形，右侧展示拆分开的两种信号；③数据传输：数字脉冲里包含阀门状态、诊断信息；④兼容标注：标注'兼容老系统+智能升级'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S32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0:25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自动校准动画：一键自动校准流程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FY301还有一个智能功能——一键自动校准。只需要按一下按钮，它就会自动测试阀门的全开和全关位置，记录阀门的运行规律，然后根据规律精确控制任何中间位置。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①按钮按压：LCD屏幕上'一键自动校准'按钮被按下；②自动扫描：阀门从0%到100%自动运动，记录运行规律；③曲线绘制：右侧绘制阀门的实际运行规律曲线；④参数存储：运行规律数据存入芯片的动画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S33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0:15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总结动画：完整自动控制回路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这就是完整的自动控制循环：控制系统发出目标→电路板计算误差→压电陶瓷弯曲→喷嘴挡板调节→膜片放大→滑阀控制→阀门运动→霍尔传感器反馈→电路板校正。整个循环在毫秒级完成，确保阀门始终精确停在目标位置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①完整回路：从控制系统到阀门的完整信号链，用不同颜色光流表示；②循环箭头：用环形箭头标注'自动循环'；③时间标注：标注每个环节的延迟时间；④精度标注：标注最终精度（±0.1%）</w:t>
            </w:r>
          </w:p>
        </w:tc>
      </w:tr>
    </w:tbl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2.8 尾声·技术优势与应用（12:45-14:00）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分镜34-38：结尾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编号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时长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画面描述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旁白文案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动画要点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S34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0:20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三大优势动画：精确、快速、智能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SMAR FY301的三大核心优势：第一，精度高——±0.1%的行程精度；第二，响应快——0.1毫秒的压电响应；第三，智能化——智能通信和自动诊断。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①三个图标：精度（靶心）、速度（闪电）、智能（大脑）；②数值动画：数字从0跳动到最终值；③产品全景：三大优势围绕产品旋转展示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S35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0:20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应用场景：化工管道、电厂锅炉、水处理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广泛应用于石油化工的管道控制、电厂的锅炉给水调节、城市供水和污水处理——任何需要精确控制阀门开度的场景，FY301都能胜任。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①场景切换：三个工业场景快速切换；②产品叠加：FY301叠加在每个场景的关键阀门位置；③粒子特效：每个场景有对应的介质粒子效果（化工/蒸汽/水流）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S36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0:15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产品重新组装，从爆炸图恢复为完整产品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从34个部件到一个完整的智能阀门定位器——这就是SMAR FY301。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①逆爆炸动画：所有部件从四周飞回，组装成完整产品；②组装顺序：按电子→气动→传感模块的顺序组装；③最终旋转：组装完成后产品360度旋转展示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S37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0:10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品牌Logo + 官网/Slogan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SMAR——智能工业控制的可靠伙伴。了解更多：www.smar.com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①Logo放大：SMAR Logo从中心放大；②光线效果：Logo周围有光晕特效；③联系方式：底部显示官网和联系方式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S38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0:10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结尾动画：产品缓慢旋转，淡出至Logo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感谢观看。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①缓慢旋转：产品缓慢旋转展示；②渐变淡出：画面逐渐淡出到黑色；③Logo出现：黑色背景中SMAR Logo出现</w:t>
            </w:r>
          </w:p>
        </w:tc>
      </w:tr>
    </w:tbl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三、动画制作技术规范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3.1 软件工具推荐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主渲染器：Blender 4.x（免费开源，支持Cycles/Eevee渲染引擎）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仿真插件：Blender Molecular + Flip Fluids（粒子与流体仿真）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物理仿真：COMSOL Multiphysics（压电效应、流体力学精确仿真，导出序列帧）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粒子特效：Houdini Apprentice（气流粒子、磁场线可视化）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后期合成：DaVinci Resolve（调色、字幕、音效）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曲线绘制：Python + Matplotlib（参数曲线实时生成，导出透明背景PNG序列）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3.2 视觉风格统一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背景色：深蓝灰（RGB 15,20,30），营造工业科技感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产品材质：金属PBR材质（粗糙度0.3，金属度0.8），白色外壳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模块配色：电子模块=科技蓝（#4A90D9）、气动模块=活力橙（#F5A623）、传感模块=生态绿（#7ED321）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粒子特效：气流=蓝色发光粒子（半径0.02，发光强度2.0），电信号=黄色发光线条（宽度0.01）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标注字体：思源黑体 CN Bold，字号根据画面比例动态调整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运动速度：正常播放=1x，关键动作=0.1x慢动作，参数变化=0.5x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3.3 双画面布局规范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所有带参数曲线的分镜（S07、S13、S17、S21、S27）采用统一布局：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左侧 60% 宽度：3D仿真运动画面，深色背景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右侧 40% 宽度：参数曲线图，白色背景+深色坐标轴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分隔线：1px 半透明灰色竖线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联动指示：曲线图上的当前数据点用红色圆点标注，与左侧运动同步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图例：右下角标注X轴和Y轴的物理量及单位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3.4 音效与配乐建议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背景音乐：低沉电子工业风格（BPM 80-100），无歌词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动作音效：机械运动（低频嗡嗡声）、气流（嘶嘶声）、电子信号（滴答声）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关键提示音：参数达到临界值时的警示音（短促高频）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旁白配音：专业男声，语速160字/分钟，情感平稳专业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四、项目交付清单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交付物清单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序号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交付物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格式</w:t>
            </w:r>
          </w:p>
        </w:tc>
        <w:tc>
          <w:tcPr>
            <w:tcW w:type="dxa" w:w="225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说明</w:t>
            </w:r>
          </w:p>
        </w:tc>
      </w:tr>
      <w:tr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1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完整分镜脚本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Word文档</w:t>
            </w:r>
          </w:p>
        </w:tc>
        <w:tc>
          <w:tcPr>
            <w:tcW w:type="dxa" w:w="225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本文件，含所有分镜的详细描述</w:t>
            </w:r>
          </w:p>
        </w:tc>
      </w:tr>
      <w:tr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2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3D模型文件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Blender (.blend)</w:t>
            </w:r>
          </w:p>
        </w:tc>
        <w:tc>
          <w:tcPr>
            <w:tcW w:type="dxa" w:w="225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产品完整模型+34个独立部件模型</w:t>
            </w:r>
          </w:p>
        </w:tc>
      </w:tr>
      <w:tr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3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仿真序列帧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PNG序列 (24fps)</w:t>
            </w:r>
          </w:p>
        </w:tc>
        <w:tc>
          <w:tcPr>
            <w:tcW w:type="dxa" w:w="225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每个分镜的独立动画帧序列</w:t>
            </w:r>
          </w:p>
        </w:tc>
      </w:tr>
      <w:tr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4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参数曲线素材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PNG透明背景</w:t>
            </w:r>
          </w:p>
        </w:tc>
        <w:tc>
          <w:tcPr>
            <w:tcW w:type="dxa" w:w="225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所有参数曲线的动态绘制序列</w:t>
            </w:r>
          </w:p>
        </w:tc>
      </w:tr>
      <w:tr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5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旁白配音稿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Word文档</w:t>
            </w:r>
          </w:p>
        </w:tc>
        <w:tc>
          <w:tcPr>
            <w:tcW w:type="dxa" w:w="225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完整旁白文案，标注语气停顿</w:t>
            </w:r>
          </w:p>
        </w:tc>
      </w:tr>
      <w:tr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6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音效配乐包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WAV/MP3</w:t>
            </w:r>
          </w:p>
        </w:tc>
        <w:tc>
          <w:tcPr>
            <w:tcW w:type="dxa" w:w="225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背景音乐+动作音效+提示音</w:t>
            </w:r>
          </w:p>
        </w:tc>
      </w:tr>
      <w:tr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7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最终成片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MP4 (H.264)</w:t>
            </w:r>
          </w:p>
        </w:tc>
        <w:tc>
          <w:tcPr>
            <w:tcW w:type="dxa" w:w="225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1920×1080，24fps，AAC音频</w:t>
            </w:r>
          </w:p>
        </w:tc>
      </w:tr>
    </w:tbl>
    <w:p>
      <w:pPr>
        <w:spacing w:after="0" w:line="360" w:lineRule="auto"/>
        <w:ind w:firstLine="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本脚本基于SMAR FY301官方说明书（FY300CE.pdf、FY301ME.pdf）、34部件爆炸图（FY300定位器拆解图.xlsx）、现场拆解照片及工作原理文档综合编写。所有技术参数均来自官方文档，仿真运动描述参考了COMSOL压电仿真和Blender动画制作规范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firstLine="0"/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- </w:t>
    </w: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1"/>
      </w:pBdr>
      <w:ind w:firstLine="0"/>
    </w:pP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SMAR FY301 仿真原理视频脚本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4"/>
        <w:szCs w:val="24"/>
      </w:rPr>
    </w:rPrDefault>
    <w:pPrDefault>
      <w:pPr>
        <w:spacing w:after="0"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 w:line="240" w:lineRule="auto"/>
    </w:pPr>
    <w:rPr>
      <w:rFonts w:ascii="Microsoft YaHei" w:cs="Microsoft YaHei" w:eastAsia="Microsoft YaHei" w:hAnsi="Microsoft YaHei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 w:line="240" w:lineRule="auto"/>
    </w:pPr>
    <w:rPr>
      <w:rFonts w:ascii="Microsoft YaHei" w:cs="Microsoft YaHei" w:eastAsia="Microsoft YaHei" w:hAnsi="Microsoft YaHei"/>
      <w:b/>
      <w:bCs/>
      <w:color w:val="00000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40" w:line="240" w:lineRule="auto"/>
    </w:pPr>
    <w:rPr>
      <w:rFonts w:ascii="Microsoft YaHei" w:cs="Microsoft YaHei" w:eastAsia="Microsoft YaHei" w:hAnsi="Microsoft YaHei"/>
      <w:b/>
      <w:bCs/>
      <w:color w:val="000000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60" w:line="240" w:lineRule="auto"/>
    </w:pPr>
    <w:rPr>
      <w:rFonts w:ascii="Microsoft YaHei" w:cs="Microsoft YaHei" w:eastAsia="Microsoft YaHei" w:hAnsi="Microsoft YaHei"/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spacing w:after="60" w:before="120" w:line="240" w:lineRule="auto"/>
    </w:pPr>
    <w:rPr>
      <w:rFonts w:ascii="Microsoft YaHei" w:cs="Microsoft YaHei" w:eastAsia="Microsoft YaHei" w:hAnsi="Microsoft YaHei"/>
      <w:b/>
      <w:bCs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20" w:line="240" w:lineRule="auto"/>
    </w:pPr>
    <w:rPr>
      <w:rFonts w:ascii="Microsoft YaHei" w:cs="Microsoft YaHei" w:eastAsia="Microsoft YaHei" w:hAnsi="Microsoft YaHei"/>
      <w:b w:val="false"/>
      <w:bCs w:val="false"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 FY301 智能阀门定位器——仿真原理视频脚本（技术白话版）</dc:title>
  <dc:creator>AI 研发产品团队</dc:creator>
  <cp:lastModifiedBy>Un-named</cp:lastModifiedBy>
  <cp:revision>1</cp:revision>
  <dcterms:created xsi:type="dcterms:W3CDTF">2026-08-09T06:00:08.769Z</dcterms:created>
  <dcterms:modified xsi:type="dcterms:W3CDTF">2026-08-09T06:00:08.770Z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 "value1", "ContentProducer": "001191110000802100433B11010001191110000802100433B11010", "ProduceID": "7b0a10f8-5ff6-414a-bae6-7cee400f4e2b", "ReservedCode1": "72dafc97cd38b92e5f3d5cdfd0dfbbe6", "ContentPropagator": "001191110000802100433B11010001191110000802100433B11010", "PropagateID": "6afb8894-f550-4871-b5b6-47fe62f58110", "ReservedCode2": "2734827274df537123a472bf4de01eb5"}</vt:lpwstr>
  </property>
</Properties>
</file>