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88" w:rsidRPr="00C33588" w:rsidRDefault="00C33588" w:rsidP="00C33588">
      <w:pPr>
        <w:spacing w:after="252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  <w:proofErr w:type="spellStart"/>
      <w:r w:rsidRPr="00C33588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>Arduino</w:t>
      </w:r>
      <w:proofErr w:type="spellEnd"/>
      <w:r w:rsidRPr="00C33588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 xml:space="preserve"> – Ki és Bemenetek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Az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Arduino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kártyák lábai digitális vagy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analog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be- vagy kimenetként konfigurálhatók, Illetve vannak különböző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komunikációs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portok is. Az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Arduino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analóg pinek használhatóak, mint a digitális csapok.</w:t>
      </w:r>
    </w:p>
    <w:p w:rsidR="00C33588" w:rsidRPr="00C33588" w:rsidRDefault="00C33588" w:rsidP="00C33588">
      <w:pPr>
        <w:shd w:val="clear" w:color="auto" w:fill="F4F4F4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</w:pPr>
      <w:proofErr w:type="spellStart"/>
      <w:r w:rsidRPr="00C33588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  <w:t xml:space="preserve"> () függvény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() függvény segítségével konfigurálható egy adott pin, hogy bemenetként vagy kimenetként viselkedjen. 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() függvény szintaxisa:</w:t>
      </w:r>
    </w:p>
    <w:p w:rsidR="00C33588" w:rsidRPr="00C33588" w:rsidRDefault="00C33588" w:rsidP="00C3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hu-HU"/>
        </w:rPr>
      </w:pPr>
      <w:proofErr w:type="spellStart"/>
      <w:proofErr w:type="gramStart"/>
      <w:r w:rsidRPr="00C33588">
        <w:rPr>
          <w:rFonts w:ascii="Consolas" w:eastAsia="Times New Roman" w:hAnsi="Consolas" w:cs="Courier New"/>
          <w:color w:val="FFD700"/>
          <w:sz w:val="20"/>
          <w:szCs w:val="20"/>
          <w:bdr w:val="none" w:sz="0" w:space="0" w:color="auto" w:frame="1"/>
          <w:lang w:eastAsia="hu-HU"/>
        </w:rPr>
        <w:t>pinMode</w:t>
      </w:r>
      <w:proofErr w:type="spellEnd"/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>pin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,</w:t>
      </w:r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>mode</w:t>
      </w:r>
      <w:proofErr w:type="spellEnd"/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)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proofErr w:type="gramStart"/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pin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 – annak a csapnak a száma, amelynek módját be kívánja állítani. Az adattípus minden esetben </w:t>
      </w:r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int</w:t>
      </w: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.</w:t>
      </w: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br/>
      </w:r>
      <w:proofErr w:type="spellStart"/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 – ez lehet INPUT, OUTPUT vagy INPUT_PULLUP.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Az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Arduino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csapok alapértelmezés szerint bemenetek</w:t>
      </w:r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.,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ezért nem feltétlenül szükséges bemenetként deklarálni, azonban jobb, ha megtesszük 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() függvény segítségével.</w:t>
      </w:r>
    </w:p>
    <w:p w:rsidR="00C33588" w:rsidRPr="00C33588" w:rsidRDefault="00C33588" w:rsidP="00C3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hu-HU"/>
        </w:rPr>
      </w:pPr>
      <w:proofErr w:type="spellStart"/>
      <w:r w:rsidRPr="00C33588">
        <w:rPr>
          <w:rFonts w:ascii="Consolas" w:eastAsia="Times New Roman" w:hAnsi="Consolas" w:cs="Courier New"/>
          <w:color w:val="FFD700"/>
          <w:sz w:val="20"/>
          <w:szCs w:val="20"/>
          <w:bdr w:val="none" w:sz="0" w:space="0" w:color="auto" w:frame="1"/>
          <w:lang w:eastAsia="hu-HU"/>
        </w:rPr>
        <w:t>pinMode</w:t>
      </w:r>
      <w:proofErr w:type="spellEnd"/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 xml:space="preserve"> 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(</w:t>
      </w:r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>pin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,</w:t>
      </w:r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 xml:space="preserve"> INPUT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);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Az INPUT konfigurációjú csapokra, amelyekhez nincs csatlakoztatva semmi, hatással lehetnek a környezetből felvett elektromos </w:t>
      </w:r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zajok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amelyek nem várt változásokat generálhatnak a pin állapotában . A stabilitás miatt felhúzó ellenállást (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Pull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Up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) kell elhelyezni. A felhúzó ellenállások használatával a bemenet alaphelyzetben magas (HIGH) állapotba kerül. Ezt úgy tehetjük meg, hogy a bemenet és az 5V közé egy 10K ellenállást kapcsolunk. Az INPUT mód letiltja a belső felhúzó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ellenálás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használatát.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Az INPUT módban alkalmazhatunk lehúzó ellenállást is, ez értelemszerűen a </w:t>
      </w:r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földre(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GND) kapcsolt 10K-s ellenállással tehetjük meg, ekkor a bemenetünk alapértelmezésben alacsony(LOW) lesz.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Használhatjuk a belső felhúzó ellenállást, </w:t>
      </w:r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( INPUT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_PULLUP ) is, ebben az esetben a bemenet alapértelmezésben magas lesz.</w:t>
      </w:r>
    </w:p>
    <w:p w:rsidR="00C33588" w:rsidRPr="00C33588" w:rsidRDefault="00C33588" w:rsidP="00C3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hu-HU"/>
        </w:rPr>
      </w:pPr>
      <w:proofErr w:type="spellStart"/>
      <w:proofErr w:type="gramStart"/>
      <w:r w:rsidRPr="00C33588">
        <w:rPr>
          <w:rFonts w:ascii="Consolas" w:eastAsia="Times New Roman" w:hAnsi="Consolas" w:cs="Courier New"/>
          <w:color w:val="FFD700"/>
          <w:sz w:val="20"/>
          <w:szCs w:val="20"/>
          <w:bdr w:val="none" w:sz="0" w:space="0" w:color="auto" w:frame="1"/>
          <w:lang w:eastAsia="hu-HU"/>
        </w:rPr>
        <w:t>pinMode</w:t>
      </w:r>
      <w:proofErr w:type="spellEnd"/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>pin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,</w:t>
      </w:r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 xml:space="preserve"> INPUT_PULLUP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);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() segítségével kimenetként (OUTPUT) konfigurálhatjuk a csapokat. Az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Atmega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csapok akár 40 mA (milliamper) áramot is képes biztosítani. Ez elegendő áram ahhoz, hogy világítson egy LED vagy működjön egy tranzisztor, de kevés a relék vagy motorok működtetéséhez. Ha nagyáramú eszközöket kapcsolunk a kimeneti csapokra,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tönkreteheti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a pin kimeneti tranzisztorait, vagy károsíthatja a teljes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Atmega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chipet. Segíthet a pinek védelmében, ha az OUTPUT csapokat 470Ω – 1k ellenálláson keresztül kapcsoljuk más eszközökhöz.</w:t>
      </w:r>
    </w:p>
    <w:p w:rsidR="00C33588" w:rsidRPr="00C33588" w:rsidRDefault="00C33588" w:rsidP="00C33588">
      <w:pPr>
        <w:shd w:val="clear" w:color="auto" w:fill="F4F4F4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</w:pPr>
      <w:proofErr w:type="spellStart"/>
      <w:r w:rsidRPr="00C33588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  <w:lastRenderedPageBreak/>
        <w:t>digitalWrite</w:t>
      </w:r>
      <w:proofErr w:type="spellEnd"/>
      <w:r w:rsidRPr="00C33588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hu-HU"/>
        </w:rPr>
        <w:t xml:space="preserve"> () függvény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Ha a csapot OUTPUT-ként </w:t>
      </w:r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konfiguráltuk ,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a </w:t>
      </w:r>
      <w:proofErr w:type="spellStart"/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digitalWrite</w:t>
      </w:r>
      <w:proofErr w:type="spellEnd"/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()</w:t>
      </w: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 függvény segítségével HIGH vagy LOW értéket írhatunk rá. Ilyenkor a pin feszültsége, ha a HIGH paramétert adunk meg, a tábla működési feszültségére lesz beállítva (5 V vagy 3,3 V). Ha a LOW értéket használjuk, a pin feszültsége 0V lesz.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Ha a pin INPUT-ként van konfigurálva, 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digitalWrite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() engedélyezi (HIGH) vagy letiltja (LOW) a bemeneti pin belső felhúzó ellenállását. A belső felhúzó ellenállás engedélyezéséhez használjuk inkább a </w:t>
      </w:r>
      <w:proofErr w:type="spellStart"/>
      <w:proofErr w:type="gram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pinMode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(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pin, INPUT_PULLUP) függvényt. A </w:t>
      </w:r>
      <w:proofErr w:type="spellStart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digitalWrite</w:t>
      </w:r>
      <w:proofErr w:type="spell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 xml:space="preserve"> () függvény szintaxisa:</w:t>
      </w:r>
    </w:p>
    <w:p w:rsidR="00C33588" w:rsidRPr="00C33588" w:rsidRDefault="00C33588" w:rsidP="00C3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hu-HU"/>
        </w:rPr>
      </w:pPr>
      <w:proofErr w:type="spellStart"/>
      <w:proofErr w:type="gramStart"/>
      <w:r w:rsidRPr="00C33588">
        <w:rPr>
          <w:rFonts w:ascii="Consolas" w:eastAsia="Times New Roman" w:hAnsi="Consolas" w:cs="Courier New"/>
          <w:color w:val="FFD700"/>
          <w:sz w:val="20"/>
          <w:szCs w:val="20"/>
          <w:bdr w:val="none" w:sz="0" w:space="0" w:color="auto" w:frame="1"/>
          <w:lang w:eastAsia="hu-HU"/>
        </w:rPr>
        <w:t>digitalWrite</w:t>
      </w:r>
      <w:proofErr w:type="spellEnd"/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>pin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,</w:t>
      </w:r>
      <w:r w:rsidRPr="00C33588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hu-HU"/>
        </w:rPr>
        <w:t xml:space="preserve"> VALUE</w:t>
      </w:r>
      <w:r w:rsidRPr="00C33588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lang w:eastAsia="hu-HU"/>
        </w:rPr>
        <w:t>);</w:t>
      </w:r>
    </w:p>
    <w:p w:rsidR="00C33588" w:rsidRPr="00C33588" w:rsidRDefault="00C33588" w:rsidP="00C33588">
      <w:pPr>
        <w:shd w:val="clear" w:color="auto" w:fill="F4F4F4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</w:pPr>
      <w:proofErr w:type="gramStart"/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pin</w:t>
      </w:r>
      <w:proofErr w:type="gramEnd"/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 – annak a csapnak a száma, amelynek módját be kívánjuk állítani</w:t>
      </w: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br/>
      </w:r>
      <w:r w:rsidRPr="00C33588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hu-HU"/>
        </w:rPr>
        <w:t>VALUE</w:t>
      </w:r>
      <w:r w:rsidRPr="00C33588">
        <w:rPr>
          <w:rFonts w:ascii="Georgia" w:eastAsia="Times New Roman" w:hAnsi="Georgia" w:cs="Times New Roman"/>
          <w:color w:val="1A1A1A"/>
          <w:sz w:val="24"/>
          <w:szCs w:val="24"/>
          <w:lang w:eastAsia="hu-HU"/>
        </w:rPr>
        <w:t> – HIGH, vagy LOW.</w:t>
      </w:r>
    </w:p>
    <w:p w:rsidR="00D46B65" w:rsidRDefault="00C33588" w:rsidP="00C33588">
      <w:pPr>
        <w:jc w:val="center"/>
        <w:rPr>
          <w:sz w:val="144"/>
          <w:szCs w:val="144"/>
        </w:rPr>
      </w:pPr>
      <w:r>
        <w:rPr>
          <w:sz w:val="144"/>
          <w:szCs w:val="144"/>
        </w:rPr>
        <w:t>Projektem</w:t>
      </w:r>
    </w:p>
    <w:p w:rsidR="00C33588" w:rsidRDefault="00C33588" w:rsidP="00C33588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eastAsia="hu-HU"/>
        </w:rPr>
        <w:drawing>
          <wp:inline distT="0" distB="0" distL="0" distR="0">
            <wp:extent cx="4206240" cy="3323911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23" cy="33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88" w:rsidRPr="00C33588" w:rsidRDefault="00C33588" w:rsidP="00C33588">
      <w:pPr>
        <w:rPr>
          <w:sz w:val="52"/>
          <w:szCs w:val="52"/>
        </w:rPr>
      </w:pPr>
      <w:bookmarkStart w:id="0" w:name="_GoBack"/>
      <w:r w:rsidRPr="00C33588">
        <w:rPr>
          <w:sz w:val="52"/>
          <w:szCs w:val="52"/>
        </w:rPr>
        <w:lastRenderedPageBreak/>
        <w:t>Kód:</w:t>
      </w:r>
      <w:bookmarkEnd w:id="0"/>
      <w:r>
        <w:rPr>
          <w:noProof/>
          <w:sz w:val="52"/>
          <w:szCs w:val="52"/>
          <w:lang w:eastAsia="hu-HU"/>
        </w:rPr>
        <w:drawing>
          <wp:inline distT="0" distB="0" distL="0" distR="0">
            <wp:extent cx="5760720" cy="3648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88" w:rsidRPr="00C3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3B"/>
    <w:rsid w:val="000C503B"/>
    <w:rsid w:val="00C33588"/>
    <w:rsid w:val="00D4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F5FE"/>
  <w15:chartTrackingRefBased/>
  <w15:docId w15:val="{2EFFFD9A-B77D-4EA5-92F8-7F78863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33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C33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358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3358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3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3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3358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335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C33588"/>
  </w:style>
  <w:style w:type="character" w:styleId="Kiemels2">
    <w:name w:val="Strong"/>
    <w:basedOn w:val="Bekezdsalapbettpusa"/>
    <w:uiPriority w:val="22"/>
    <w:qFormat/>
    <w:rsid w:val="00C33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093">
          <w:marLeft w:val="2700"/>
          <w:marRight w:val="270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</cp:revision>
  <dcterms:created xsi:type="dcterms:W3CDTF">2024-10-09T08:44:00Z</dcterms:created>
  <dcterms:modified xsi:type="dcterms:W3CDTF">2024-10-09T08:47:00Z</dcterms:modified>
</cp:coreProperties>
</file>