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554" w:rsidRPr="00344056" w:rsidRDefault="001C7554" w:rsidP="001C7554">
      <w:pPr>
        <w:spacing w:before="360" w:after="48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44056">
        <w:rPr>
          <w:rFonts w:ascii="Arial" w:hAnsi="Arial" w:cs="Arial"/>
          <w:b/>
          <w:color w:val="001D35"/>
          <w:sz w:val="42"/>
          <w:szCs w:val="42"/>
          <w:shd w:val="clear" w:color="auto" w:fill="FFFFFF"/>
        </w:rPr>
        <w:t>Lónyay Menyhért Baptista Technikum és Szakképző Iskola</w:t>
      </w: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Pr="00DC7D32" w:rsidRDefault="001C7554" w:rsidP="001C7554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>Gomb</w:t>
      </w: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Default="001C7554" w:rsidP="001C7554">
      <w:pPr>
        <w:jc w:val="center"/>
        <w:rPr>
          <w:b/>
          <w:sz w:val="40"/>
          <w:szCs w:val="40"/>
        </w:rPr>
      </w:pPr>
    </w:p>
    <w:p w:rsidR="001C7554" w:rsidRPr="00344056" w:rsidRDefault="001C7554" w:rsidP="001C7554">
      <w:pPr>
        <w:tabs>
          <w:tab w:val="center" w:pos="4536"/>
          <w:tab w:val="left" w:pos="6162"/>
        </w:tabs>
        <w:rPr>
          <w:sz w:val="28"/>
          <w:szCs w:val="28"/>
        </w:rPr>
      </w:pPr>
      <w:r>
        <w:rPr>
          <w:sz w:val="40"/>
          <w:szCs w:val="40"/>
        </w:rPr>
        <w:tab/>
        <w:t>Kovács Sándor</w:t>
      </w:r>
    </w:p>
    <w:p w:rsidR="001C7554" w:rsidRDefault="001C7554" w:rsidP="001C7554">
      <w:pPr>
        <w:jc w:val="center"/>
        <w:rPr>
          <w:sz w:val="40"/>
          <w:szCs w:val="40"/>
        </w:rPr>
      </w:pPr>
      <w:r w:rsidRPr="00344056">
        <w:rPr>
          <w:sz w:val="40"/>
          <w:szCs w:val="40"/>
        </w:rPr>
        <w:t>12.A</w:t>
      </w:r>
    </w:p>
    <w:p w:rsidR="00E646E2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/>
    <w:p w:rsidR="001C7554" w:rsidRDefault="001C7554">
      <w:pPr>
        <w:rPr>
          <w:sz w:val="48"/>
          <w:szCs w:val="48"/>
        </w:rPr>
      </w:pPr>
      <w:r w:rsidRPr="001C7554">
        <w:rPr>
          <w:sz w:val="48"/>
          <w:szCs w:val="48"/>
        </w:rPr>
        <w:lastRenderedPageBreak/>
        <w:t xml:space="preserve">A kapcsolási rajz egy </w:t>
      </w:r>
      <w:proofErr w:type="spellStart"/>
      <w:r w:rsidRPr="001C7554">
        <w:rPr>
          <w:rStyle w:val="Kiemels2"/>
          <w:sz w:val="48"/>
          <w:szCs w:val="48"/>
        </w:rPr>
        <w:t>Arduino</w:t>
      </w:r>
      <w:proofErr w:type="spellEnd"/>
      <w:r w:rsidRPr="001C7554">
        <w:rPr>
          <w:rStyle w:val="Kiemels2"/>
          <w:sz w:val="48"/>
          <w:szCs w:val="48"/>
        </w:rPr>
        <w:t xml:space="preserve"> UNO</w:t>
      </w:r>
      <w:r w:rsidRPr="001C7554">
        <w:rPr>
          <w:sz w:val="48"/>
          <w:szCs w:val="48"/>
        </w:rPr>
        <w:t xml:space="preserve">-hoz csatlakoztatott </w:t>
      </w:r>
      <w:r w:rsidRPr="001C7554">
        <w:rPr>
          <w:rStyle w:val="Kiemels2"/>
          <w:sz w:val="48"/>
          <w:szCs w:val="48"/>
        </w:rPr>
        <w:t>nyomógombot</w:t>
      </w:r>
      <w:r w:rsidRPr="001C7554">
        <w:rPr>
          <w:sz w:val="48"/>
          <w:szCs w:val="48"/>
        </w:rPr>
        <w:t xml:space="preserve"> ábrázol. A gomb egyik lába a </w:t>
      </w:r>
      <w:r w:rsidRPr="001C7554">
        <w:rPr>
          <w:rStyle w:val="Kiemels2"/>
          <w:sz w:val="48"/>
          <w:szCs w:val="48"/>
        </w:rPr>
        <w:t>GND-re</w:t>
      </w:r>
      <w:r w:rsidRPr="001C7554">
        <w:rPr>
          <w:sz w:val="48"/>
          <w:szCs w:val="48"/>
        </w:rPr>
        <w:t xml:space="preserve"> megy, míg a másik lába az </w:t>
      </w:r>
      <w:proofErr w:type="spellStart"/>
      <w:r w:rsidRPr="001C7554">
        <w:rPr>
          <w:rStyle w:val="Kiemels2"/>
          <w:sz w:val="48"/>
          <w:szCs w:val="48"/>
        </w:rPr>
        <w:t>Arduino</w:t>
      </w:r>
      <w:proofErr w:type="spellEnd"/>
      <w:r w:rsidRPr="001C7554">
        <w:rPr>
          <w:rStyle w:val="Kiemels2"/>
          <w:sz w:val="48"/>
          <w:szCs w:val="48"/>
        </w:rPr>
        <w:t xml:space="preserve"> D2-es digitális bemenetére</w:t>
      </w:r>
      <w:r w:rsidRPr="001C7554">
        <w:rPr>
          <w:sz w:val="48"/>
          <w:szCs w:val="48"/>
        </w:rPr>
        <w:t xml:space="preserve"> csatlakozik. A </w:t>
      </w:r>
      <w:r w:rsidRPr="001C7554">
        <w:rPr>
          <w:rStyle w:val="Kiemels2"/>
          <w:sz w:val="48"/>
          <w:szCs w:val="48"/>
        </w:rPr>
        <w:t xml:space="preserve">10kΩ-os </w:t>
      </w:r>
      <w:proofErr w:type="spellStart"/>
      <w:r w:rsidRPr="001C7554">
        <w:rPr>
          <w:rStyle w:val="Kiemels2"/>
          <w:sz w:val="48"/>
          <w:szCs w:val="48"/>
        </w:rPr>
        <w:t>pull</w:t>
      </w:r>
      <w:proofErr w:type="spellEnd"/>
      <w:r w:rsidRPr="001C7554">
        <w:rPr>
          <w:rStyle w:val="Kiemels2"/>
          <w:sz w:val="48"/>
          <w:szCs w:val="48"/>
        </w:rPr>
        <w:t>-down ellenállás</w:t>
      </w:r>
      <w:r w:rsidRPr="001C7554">
        <w:rPr>
          <w:sz w:val="48"/>
          <w:szCs w:val="48"/>
        </w:rPr>
        <w:t xml:space="preserve"> biztosítja, hogy a bemenet alapállapotban LOW legyen. Amikor a gombot megnyomod, a D2 bemenet HIGH-</w:t>
      </w:r>
      <w:proofErr w:type="spellStart"/>
      <w:r w:rsidRPr="001C7554">
        <w:rPr>
          <w:sz w:val="48"/>
          <w:szCs w:val="48"/>
        </w:rPr>
        <w:t>ra</w:t>
      </w:r>
      <w:proofErr w:type="spellEnd"/>
      <w:r w:rsidRPr="001C7554">
        <w:rPr>
          <w:sz w:val="48"/>
          <w:szCs w:val="48"/>
        </w:rPr>
        <w:t xml:space="preserve"> vált.</w:t>
      </w:r>
    </w:p>
    <w:p w:rsidR="001C7554" w:rsidRDefault="001C7554">
      <w:pPr>
        <w:rPr>
          <w:sz w:val="48"/>
          <w:szCs w:val="48"/>
        </w:rPr>
      </w:pPr>
    </w:p>
    <w:p w:rsidR="001C7554" w:rsidRDefault="001C7554">
      <w:pPr>
        <w:rPr>
          <w:sz w:val="48"/>
          <w:szCs w:val="48"/>
        </w:rPr>
      </w:pPr>
    </w:p>
    <w:p w:rsidR="001C7554" w:rsidRDefault="001C7554">
      <w:pPr>
        <w:rPr>
          <w:sz w:val="48"/>
          <w:szCs w:val="48"/>
        </w:rPr>
      </w:pPr>
    </w:p>
    <w:p w:rsidR="001C7554" w:rsidRDefault="001C7554">
      <w:pPr>
        <w:rPr>
          <w:sz w:val="48"/>
          <w:szCs w:val="48"/>
        </w:rPr>
      </w:pPr>
      <w:r>
        <w:rPr>
          <w:noProof/>
          <w:sz w:val="48"/>
          <w:szCs w:val="48"/>
          <w:lang w:eastAsia="hu-HU"/>
        </w:rPr>
        <w:drawing>
          <wp:inline distT="0" distB="0" distL="0" distR="0">
            <wp:extent cx="5760720" cy="38404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2025. ápr. 4. 10_42_5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54" w:rsidRDefault="001C7554">
      <w:pPr>
        <w:rPr>
          <w:sz w:val="48"/>
          <w:szCs w:val="48"/>
        </w:rPr>
      </w:pPr>
      <w:r>
        <w:rPr>
          <w:sz w:val="48"/>
          <w:szCs w:val="48"/>
        </w:rPr>
        <w:lastRenderedPageBreak/>
        <w:t>Eszköz:</w:t>
      </w:r>
    </w:p>
    <w:p w:rsidR="001C7554" w:rsidRDefault="001C7554">
      <w:pPr>
        <w:rPr>
          <w:sz w:val="48"/>
          <w:szCs w:val="48"/>
        </w:rPr>
      </w:pPr>
      <w:r>
        <w:rPr>
          <w:sz w:val="48"/>
          <w:szCs w:val="48"/>
        </w:rPr>
        <w:t>Nyomógomb</w:t>
      </w:r>
    </w:p>
    <w:p w:rsidR="001C7554" w:rsidRDefault="001C7554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arduino</w:t>
      </w:r>
      <w:proofErr w:type="spellEnd"/>
    </w:p>
    <w:p w:rsidR="001C7554" w:rsidRDefault="001C7554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kábelek</w:t>
      </w:r>
      <w:proofErr w:type="gramEnd"/>
    </w:p>
    <w:p w:rsidR="001C7554" w:rsidRPr="001C7554" w:rsidRDefault="001C7554">
      <w:pPr>
        <w:rPr>
          <w:sz w:val="48"/>
          <w:szCs w:val="48"/>
        </w:rPr>
      </w:pPr>
      <w:bookmarkStart w:id="0" w:name="_GoBack"/>
      <w:bookmarkEnd w:id="0"/>
    </w:p>
    <w:sectPr w:rsidR="001C7554" w:rsidRPr="001C75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554"/>
    <w:rsid w:val="001C7554"/>
    <w:rsid w:val="00603F2A"/>
    <w:rsid w:val="0094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F3D4D"/>
  <w15:chartTrackingRefBased/>
  <w15:docId w15:val="{AA89EBE1-A519-4E9D-A433-83A5D11A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C7554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2">
    <w:name w:val="Strong"/>
    <w:basedOn w:val="Bekezdsalapbettpusa"/>
    <w:uiPriority w:val="22"/>
    <w:qFormat/>
    <w:rsid w:val="001C75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57</Words>
  <Characters>396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C-épület - Tanuló</dc:creator>
  <cp:keywords/>
  <dc:description/>
  <cp:lastModifiedBy>C-épület - Tanuló</cp:lastModifiedBy>
  <cp:revision>1</cp:revision>
  <dcterms:created xsi:type="dcterms:W3CDTF">2025-04-04T08:47:00Z</dcterms:created>
  <dcterms:modified xsi:type="dcterms:W3CDTF">2025-04-04T08:51:00Z</dcterms:modified>
</cp:coreProperties>
</file>