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12" w:lineRule="auto" w:after="0"/>
      </w:pPr>
      <w:r>
        <w:rPr>
          <w:rFonts w:ascii="Calibri" w:hAnsi="Calibri" w:eastAsia="Calibri"/>
          <w:b/>
          <w:i w:val="0"/>
          <w:color w:val="0F172A"/>
          <w:sz w:val="52"/>
        </w:rPr>
        <w:t>Create Growth Agency</w:t>
      </w:r>
    </w:p>
    <w:p>
      <w:pPr>
        <w:jc w:val="center"/>
        <w:spacing w:line="312" w:lineRule="auto" w:after="80"/>
      </w:pPr>
      <w:r>
        <w:rPr>
          <w:rFonts w:ascii="Calibri" w:hAnsi="Calibri" w:eastAsia="Calibri"/>
          <w:b/>
          <w:i w:val="0"/>
          <w:color w:val="EF4444"/>
          <w:sz w:val="32"/>
        </w:rPr>
        <w:t>Complete Project Guide</w:t>
      </w:r>
    </w:p>
    <w:p>
      <w:pPr>
        <w:jc w:val="center"/>
        <w:spacing w:line="312" w:lineRule="auto" w:after="4000"/>
      </w:pPr>
      <w:r>
        <w:rPr>
          <w:rFonts w:ascii="Calibri" w:hAnsi="Calibri" w:eastAsia="Calibri"/>
          <w:b w:val="0"/>
          <w:i/>
          <w:color w:val="64748B"/>
          <w:sz w:val="24"/>
        </w:rPr>
        <w:t>How to Manage, Customize &amp; Go Live</w:t>
      </w:r>
    </w:p>
    <w:p>
      <w:pPr>
        <w:pStyle w:val="Heading1"/>
        <w:spacing w:line="312" w:lineRule="auto" w:after="160"/>
      </w:pPr>
      <w:r>
        <w:rPr>
          <w:rFonts w:ascii="Calibri" w:hAnsi="Calibri" w:eastAsia="Calibri"/>
          <w:b/>
          <w:i w:val="0"/>
          <w:color w:val="0F172A"/>
          <w:sz w:val="36"/>
        </w:rPr>
        <w:t>1. Project Overview</w:t>
      </w:r>
    </w:p>
    <w:p>
      <w:pPr>
        <w:ind w:firstLine="425"/>
        <w:spacing w:line="312" w:lineRule="auto" w:after="120"/>
      </w:pPr>
      <w:r>
        <w:rPr>
          <w:rFonts w:ascii="Calibri" w:hAnsi="Calibri" w:eastAsia="Calibri"/>
          <w:b w:val="0"/>
          <w:i w:val="0"/>
          <w:color w:val="1E293B"/>
          <w:sz w:val="22"/>
        </w:rPr>
        <w:t>Create Growth Agency (CGA) is a full-featured YouTube content creation SaaS platform designed specifically for Bangladeshi content creators. The platform provides a comprehensive suite of services including YouTube video editing, thumbnail design, channel management, SEO optimization, scriptwriting, and content strategy planning. Clients can browse available services, place orders, make payments via SSLCOMMERZ (the leading Bangladeshi payment gateway), and track their order status through a personalized dashboard.</w:t>
      </w:r>
    </w:p>
    <w:p>
      <w:pPr>
        <w:ind w:firstLine="425"/>
        <w:spacing w:line="312" w:lineRule="auto" w:after="120"/>
      </w:pPr>
      <w:r>
        <w:rPr>
          <w:rFonts w:ascii="Calibri" w:hAnsi="Calibri" w:eastAsia="Calibri"/>
          <w:b w:val="0"/>
          <w:i w:val="0"/>
          <w:color w:val="1E293B"/>
          <w:sz w:val="22"/>
        </w:rPr>
        <w:t>The project is built on a modern, production-ready tech stack. The frontend and backend are powered by Next.js 16 with TypeScript, providing type safety, server-side rendering, and API route capabilities in a single unified framework. Data persistence is handled through Prisma ORM connected to a Supabase PostgreSQL database, offering robust relational data management with real-time capabilities. The user interface is crafted with Tailwind CSS and the shadcn/ui component library, delivering a polished, responsive design that works seamlessly across all device sizes. Framer Motion adds smooth animations and transitions throughout the application, enhancing the overall user experience.</w:t>
      </w:r>
    </w:p>
    <w:p>
      <w:pPr>
        <w:ind w:firstLine="425"/>
        <w:spacing w:line="312" w:lineRule="auto" w:after="120"/>
      </w:pPr>
      <w:r>
        <w:rPr>
          <w:rFonts w:ascii="Calibri" w:hAnsi="Calibri" w:eastAsia="Calibri"/>
          <w:b w:val="0"/>
          <w:i w:val="0"/>
          <w:color w:val="1E293B"/>
          <w:sz w:val="22"/>
        </w:rPr>
        <w:t>As of the current development milestone, Days 1 through 5 are fully complete. This includes the complete authentication system (registration, login, session management with JWT), the service catalog with dynamic pages for each offering, a fully functional order management system with payment integration through SSLCOMMERZ, and a comprehensive admin panel for managing users, orders, services, and platform settings. The remaining work encompasses Days 6 through 14, which will deliver a blog and content management system, real-time chat support, an AI-powered content assistant widget, Progressive Web App (PWA) capabilities, internationalization support for both Bengali and English, comprehensive testing and quality assurance, and the final production deployment.</w:t>
      </w:r>
    </w:p>
    <w:p>
      <w:pPr>
        <w:pStyle w:val="Heading1"/>
        <w:spacing w:line="312" w:lineRule="auto" w:after="160"/>
      </w:pPr>
      <w:r>
        <w:rPr>
          <w:rFonts w:ascii="Calibri" w:hAnsi="Calibri" w:eastAsia="Calibri"/>
          <w:b/>
          <w:i w:val="0"/>
          <w:color w:val="0F172A"/>
          <w:sz w:val="36"/>
        </w:rPr>
        <w:t>2. Current File Structure</w:t>
      </w:r>
    </w:p>
    <w:p>
      <w:pPr>
        <w:spacing w:line="312" w:lineRule="auto" w:after="120"/>
      </w:pPr>
      <w:r>
        <w:rPr>
          <w:rFonts w:ascii="Calibri" w:hAnsi="Calibri" w:eastAsia="Calibri"/>
          <w:b w:val="0"/>
          <w:i w:val="0"/>
          <w:color w:val="1E293B"/>
          <w:sz w:val="22"/>
        </w:rPr>
        <w:t>The project follows a well-organized directory structure common to Next.js applications. Below is a summary of the key directories and their purposes.</w:t>
      </w:r>
    </w:p>
    <w:tbl>
      <w:tblPr>
        <w:tblW w:type="auto" w:w="0"/>
        <w:jc w:val="center"/>
        <w:tblLayout w:type="autofit"/>
        <w:tblLook w:firstColumn="1" w:firstRow="1" w:lastColumn="0" w:lastRow="0" w:noHBand="0" w:noVBand="1" w:val="04A0"/>
        <w:tblBorders>
          <w:top w:val="single" w:sz="4" w:space="0" w:color="CBD5E1"/>
          <w:left w:val="none" w:sz="0" w:space="0" w:color="auto"/>
          <w:bottom w:val="single" w:sz="4" w:space="0" w:color="CBD5E1"/>
          <w:right w:val="none" w:sz="0" w:space="0" w:color="auto"/>
          <w:insideH w:val="single" w:sz="2" w:space="0" w:color="E2E8F0"/>
          <w:insideV w:val="none" w:sz="0" w:space="0" w:color="auto"/>
        </w:tblBorders>
        <w:tblCellMar>
          <w:top w:w="60" w:type="dxa"/>
          <w:left w:w="120" w:type="dxa"/>
          <w:bottom w:w="60" w:type="dxa"/>
          <w:right w:w="120" w:type="dxa"/>
        </w:tblCellMar>
      </w:tblPr>
      <w:tblGrid>
        <w:gridCol w:w="4394"/>
        <w:gridCol w:w="4394"/>
      </w:tblGrid>
      <w:tr>
        <w:tc>
          <w:tcPr>
            <w:tcW w:type="dxa" w:w="3600"/>
            <w:shd w:fill="0F172A"/>
            <w:vAlign w:val="center"/>
          </w:tcPr>
          <w:p>
            <w:pPr>
              <w:jc w:val="left"/>
              <w:spacing w:line="312" w:lineRule="auto"/>
            </w:pPr>
            <w:r/>
            <w:r>
              <w:rPr>
                <w:rFonts w:ascii="Calibri" w:hAnsi="Calibri" w:eastAsia="Calibri"/>
                <w:b/>
                <w:i w:val="0"/>
                <w:color w:val="FFFFFF"/>
                <w:sz w:val="20"/>
              </w:rPr>
              <w:t>Directory / File</w:t>
            </w:r>
          </w:p>
        </w:tc>
        <w:tc>
          <w:tcPr>
            <w:tcW w:type="dxa" w:w="6480"/>
            <w:shd w:fill="0F172A"/>
            <w:vAlign w:val="center"/>
          </w:tcPr>
          <w:p>
            <w:pPr>
              <w:jc w:val="left"/>
              <w:spacing w:line="312" w:lineRule="auto"/>
            </w:pPr>
            <w:r/>
            <w:r>
              <w:rPr>
                <w:rFonts w:ascii="Calibri" w:hAnsi="Calibri" w:eastAsia="Calibri"/>
                <w:b/>
                <w:i w:val="0"/>
                <w:color w:val="FFFFFF"/>
                <w:sz w:val="20"/>
              </w:rPr>
              <w:t>Purpose</w:t>
            </w:r>
          </w:p>
        </w:tc>
      </w:tr>
      <w:tr>
        <w:tc>
          <w:tcPr>
            <w:tcW w:type="dxa" w:w="3600"/>
            <w:vAlign w:val="center"/>
          </w:tcPr>
          <w:p>
            <w:pPr>
              <w:jc w:val="left"/>
              <w:spacing w:line="312" w:lineRule="auto"/>
            </w:pPr>
            <w:r/>
            <w:r>
              <w:rPr>
                <w:rFonts w:ascii="Calibri" w:hAnsi="Calibri" w:eastAsia="Calibri"/>
                <w:b w:val="0"/>
                <w:i w:val="0"/>
                <w:color w:val="1E293B"/>
                <w:sz w:val="20"/>
              </w:rPr>
              <w:t>src/app/</w:t>
            </w:r>
          </w:p>
        </w:tc>
        <w:tc>
          <w:tcPr>
            <w:tcW w:type="dxa" w:w="6480"/>
            <w:vAlign w:val="center"/>
          </w:tcPr>
          <w:p>
            <w:pPr>
              <w:jc w:val="left"/>
              <w:spacing w:line="312" w:lineRule="auto"/>
            </w:pPr>
            <w:r/>
            <w:r>
              <w:rPr>
                <w:rFonts w:ascii="Calibri" w:hAnsi="Calibri" w:eastAsia="Calibri"/>
                <w:b w:val="0"/>
                <w:i w:val="0"/>
                <w:color w:val="1E293B"/>
                <w:sz w:val="20"/>
              </w:rPr>
              <w:t>All pages and API routes (Next.js App Router)</w:t>
            </w:r>
          </w:p>
        </w:tc>
      </w:tr>
      <w:tr>
        <w:tc>
          <w:tcPr>
            <w:tcW w:type="dxa" w:w="3600"/>
            <w:vAlign w:val="center"/>
            <w:shd w:fill="F8FAFC"/>
          </w:tcPr>
          <w:p>
            <w:pPr>
              <w:jc w:val="left"/>
              <w:spacing w:line="312" w:lineRule="auto"/>
            </w:pPr>
            <w:r/>
            <w:r>
              <w:rPr>
                <w:rFonts w:ascii="Calibri" w:hAnsi="Calibri" w:eastAsia="Calibri"/>
                <w:b w:val="0"/>
                <w:i w:val="0"/>
                <w:color w:val="1E293B"/>
                <w:sz w:val="20"/>
              </w:rPr>
              <w:t>src/components/ui/</w:t>
            </w:r>
          </w:p>
        </w:tc>
        <w:tc>
          <w:tcPr>
            <w:tcW w:type="dxa" w:w="6480"/>
            <w:vAlign w:val="center"/>
            <w:shd w:fill="F8FAFC"/>
          </w:tcPr>
          <w:p>
            <w:pPr>
              <w:jc w:val="left"/>
              <w:spacing w:line="312" w:lineRule="auto"/>
            </w:pPr>
            <w:r/>
            <w:r>
              <w:rPr>
                <w:rFonts w:ascii="Calibri" w:hAnsi="Calibri" w:eastAsia="Calibri"/>
                <w:b w:val="0"/>
                <w:i w:val="0"/>
                <w:color w:val="1E293B"/>
                <w:sz w:val="20"/>
              </w:rPr>
              <w:t>Reusable UI primitives from shadcn/ui</w:t>
            </w:r>
          </w:p>
        </w:tc>
      </w:tr>
      <w:tr>
        <w:tc>
          <w:tcPr>
            <w:tcW w:type="dxa" w:w="3600"/>
            <w:vAlign w:val="center"/>
          </w:tcPr>
          <w:p>
            <w:pPr>
              <w:jc w:val="left"/>
              <w:spacing w:line="312" w:lineRule="auto"/>
            </w:pPr>
            <w:r/>
            <w:r>
              <w:rPr>
                <w:rFonts w:ascii="Calibri" w:hAnsi="Calibri" w:eastAsia="Calibri"/>
                <w:b w:val="0"/>
                <w:i w:val="0"/>
                <w:color w:val="1E293B"/>
                <w:sz w:val="20"/>
              </w:rPr>
              <w:t>src/components/dashboard/</w:t>
            </w:r>
          </w:p>
        </w:tc>
        <w:tc>
          <w:tcPr>
            <w:tcW w:type="dxa" w:w="6480"/>
            <w:vAlign w:val="center"/>
          </w:tcPr>
          <w:p>
            <w:pPr>
              <w:jc w:val="left"/>
              <w:spacing w:line="312" w:lineRule="auto"/>
            </w:pPr>
            <w:r/>
            <w:r>
              <w:rPr>
                <w:rFonts w:ascii="Calibri" w:hAnsi="Calibri" w:eastAsia="Calibri"/>
                <w:b w:val="0"/>
                <w:i w:val="0"/>
                <w:color w:val="1E293B"/>
                <w:sz w:val="20"/>
              </w:rPr>
              <w:t>Dashboard-specific components (sidebar, cards, etc.)</w:t>
            </w:r>
          </w:p>
        </w:tc>
      </w:tr>
      <w:tr>
        <w:tc>
          <w:tcPr>
            <w:tcW w:type="dxa" w:w="3600"/>
            <w:vAlign w:val="center"/>
            <w:shd w:fill="F8FAFC"/>
          </w:tcPr>
          <w:p>
            <w:pPr>
              <w:jc w:val="left"/>
              <w:spacing w:line="312" w:lineRule="auto"/>
            </w:pPr>
            <w:r/>
            <w:r>
              <w:rPr>
                <w:rFonts w:ascii="Calibri" w:hAnsi="Calibri" w:eastAsia="Calibri"/>
                <w:b w:val="0"/>
                <w:i w:val="0"/>
                <w:color w:val="1E293B"/>
                <w:sz w:val="20"/>
              </w:rPr>
              <w:t>src/components/admin/</w:t>
            </w:r>
          </w:p>
        </w:tc>
        <w:tc>
          <w:tcPr>
            <w:tcW w:type="dxa" w:w="6480"/>
            <w:vAlign w:val="center"/>
            <w:shd w:fill="F8FAFC"/>
          </w:tcPr>
          <w:p>
            <w:pPr>
              <w:jc w:val="left"/>
              <w:spacing w:line="312" w:lineRule="auto"/>
            </w:pPr>
            <w:r/>
            <w:r>
              <w:rPr>
                <w:rFonts w:ascii="Calibri" w:hAnsi="Calibri" w:eastAsia="Calibri"/>
                <w:b w:val="0"/>
                <w:i w:val="0"/>
                <w:color w:val="1E293B"/>
                <w:sz w:val="20"/>
              </w:rPr>
              <w:t>Admin panel components (admin-sidebar, tables, forms)</w:t>
            </w:r>
          </w:p>
        </w:tc>
      </w:tr>
      <w:tr>
        <w:tc>
          <w:tcPr>
            <w:tcW w:type="dxa" w:w="3600"/>
            <w:vAlign w:val="center"/>
          </w:tcPr>
          <w:p>
            <w:pPr>
              <w:jc w:val="left"/>
              <w:spacing w:line="312" w:lineRule="auto"/>
            </w:pPr>
            <w:r/>
            <w:r>
              <w:rPr>
                <w:rFonts w:ascii="Calibri" w:hAnsi="Calibri" w:eastAsia="Calibri"/>
                <w:b w:val="0"/>
                <w:i w:val="0"/>
                <w:color w:val="1E293B"/>
                <w:sz w:val="20"/>
              </w:rPr>
              <w:t>src/components/services/</w:t>
            </w:r>
          </w:p>
        </w:tc>
        <w:tc>
          <w:tcPr>
            <w:tcW w:type="dxa" w:w="6480"/>
            <w:vAlign w:val="center"/>
          </w:tcPr>
          <w:p>
            <w:pPr>
              <w:jc w:val="left"/>
              <w:spacing w:line="312" w:lineRule="auto"/>
            </w:pPr>
            <w:r/>
            <w:r>
              <w:rPr>
                <w:rFonts w:ascii="Calibri" w:hAnsi="Calibri" w:eastAsia="Calibri"/>
                <w:b w:val="0"/>
                <w:i w:val="0"/>
                <w:color w:val="1E293B"/>
                <w:sz w:val="20"/>
              </w:rPr>
              <w:t>Service display and selection components</w:t>
            </w:r>
          </w:p>
        </w:tc>
      </w:tr>
      <w:tr>
        <w:tc>
          <w:tcPr>
            <w:tcW w:type="dxa" w:w="3600"/>
            <w:vAlign w:val="center"/>
            <w:shd w:fill="F8FAFC"/>
          </w:tcPr>
          <w:p>
            <w:pPr>
              <w:jc w:val="left"/>
              <w:spacing w:line="312" w:lineRule="auto"/>
            </w:pPr>
            <w:r/>
            <w:r>
              <w:rPr>
                <w:rFonts w:ascii="Calibri" w:hAnsi="Calibri" w:eastAsia="Calibri"/>
                <w:b w:val="0"/>
                <w:i w:val="0"/>
                <w:color w:val="1E293B"/>
                <w:sz w:val="20"/>
              </w:rPr>
              <w:t>src/components/auth/</w:t>
            </w:r>
          </w:p>
        </w:tc>
        <w:tc>
          <w:tcPr>
            <w:tcW w:type="dxa" w:w="6480"/>
            <w:vAlign w:val="center"/>
            <w:shd w:fill="F8FAFC"/>
          </w:tcPr>
          <w:p>
            <w:pPr>
              <w:jc w:val="left"/>
              <w:spacing w:line="312" w:lineRule="auto"/>
            </w:pPr>
            <w:r/>
            <w:r>
              <w:rPr>
                <w:rFonts w:ascii="Calibri" w:hAnsi="Calibri" w:eastAsia="Calibri"/>
                <w:b w:val="0"/>
                <w:i w:val="0"/>
                <w:color w:val="1E293B"/>
                <w:sz w:val="20"/>
              </w:rPr>
              <w:t>Login, registration, and auth-related components</w:t>
            </w:r>
          </w:p>
        </w:tc>
      </w:tr>
      <w:tr>
        <w:tc>
          <w:tcPr>
            <w:tcW w:type="dxa" w:w="3600"/>
            <w:vAlign w:val="center"/>
          </w:tcPr>
          <w:p>
            <w:pPr>
              <w:jc w:val="left"/>
              <w:spacing w:line="312" w:lineRule="auto"/>
            </w:pPr>
            <w:r/>
            <w:r>
              <w:rPr>
                <w:rFonts w:ascii="Calibri" w:hAnsi="Calibri" w:eastAsia="Calibri"/>
                <w:b w:val="0"/>
                <w:i w:val="0"/>
                <w:color w:val="1E293B"/>
                <w:sz w:val="20"/>
              </w:rPr>
              <w:t>src/components/layout/</w:t>
            </w:r>
          </w:p>
        </w:tc>
        <w:tc>
          <w:tcPr>
            <w:tcW w:type="dxa" w:w="6480"/>
            <w:vAlign w:val="center"/>
          </w:tcPr>
          <w:p>
            <w:pPr>
              <w:jc w:val="left"/>
              <w:spacing w:line="312" w:lineRule="auto"/>
            </w:pPr>
            <w:r/>
            <w:r>
              <w:rPr>
                <w:rFonts w:ascii="Calibri" w:hAnsi="Calibri" w:eastAsia="Calibri"/>
                <w:b w:val="0"/>
                <w:i w:val="0"/>
                <w:color w:val="1E293B"/>
                <w:sz w:val="20"/>
              </w:rPr>
              <w:t>Shared layout components (navbar, footer)</w:t>
            </w:r>
          </w:p>
        </w:tc>
      </w:tr>
      <w:tr>
        <w:tc>
          <w:tcPr>
            <w:tcW w:type="dxa" w:w="3600"/>
            <w:vAlign w:val="center"/>
            <w:shd w:fill="F8FAFC"/>
          </w:tcPr>
          <w:p>
            <w:pPr>
              <w:jc w:val="left"/>
              <w:spacing w:line="312" w:lineRule="auto"/>
            </w:pPr>
            <w:r/>
            <w:r>
              <w:rPr>
                <w:rFonts w:ascii="Calibri" w:hAnsi="Calibri" w:eastAsia="Calibri"/>
                <w:b w:val="0"/>
                <w:i w:val="0"/>
                <w:color w:val="1E293B"/>
                <w:sz w:val="20"/>
              </w:rPr>
              <w:t>src/lib/</w:t>
            </w:r>
          </w:p>
        </w:tc>
        <w:tc>
          <w:tcPr>
            <w:tcW w:type="dxa" w:w="6480"/>
            <w:vAlign w:val="center"/>
            <w:shd w:fill="F8FAFC"/>
          </w:tcPr>
          <w:p>
            <w:pPr>
              <w:jc w:val="left"/>
              <w:spacing w:line="312" w:lineRule="auto"/>
            </w:pPr>
            <w:r/>
            <w:r>
              <w:rPr>
                <w:rFonts w:ascii="Calibri" w:hAnsi="Calibri" w:eastAsia="Calibri"/>
                <w:b w:val="0"/>
                <w:i w:val="0"/>
                <w:color w:val="1E293B"/>
                <w:sz w:val="20"/>
              </w:rPr>
              <w:t>Core utilities (db.ts, auth.ts, order-utils.ts, supabase.ts)</w:t>
            </w:r>
          </w:p>
        </w:tc>
      </w:tr>
      <w:tr>
        <w:tc>
          <w:tcPr>
            <w:tcW w:type="dxa" w:w="3600"/>
            <w:vAlign w:val="center"/>
          </w:tcPr>
          <w:p>
            <w:pPr>
              <w:jc w:val="left"/>
              <w:spacing w:line="312" w:lineRule="auto"/>
            </w:pPr>
            <w:r/>
            <w:r>
              <w:rPr>
                <w:rFonts w:ascii="Calibri" w:hAnsi="Calibri" w:eastAsia="Calibri"/>
                <w:b w:val="0"/>
                <w:i w:val="0"/>
                <w:color w:val="1E293B"/>
                <w:sz w:val="20"/>
              </w:rPr>
              <w:t>src/hooks/</w:t>
            </w:r>
          </w:p>
        </w:tc>
        <w:tc>
          <w:tcPr>
            <w:tcW w:type="dxa" w:w="6480"/>
            <w:vAlign w:val="center"/>
          </w:tcPr>
          <w:p>
            <w:pPr>
              <w:jc w:val="left"/>
              <w:spacing w:line="312" w:lineRule="auto"/>
            </w:pPr>
            <w:r/>
            <w:r>
              <w:rPr>
                <w:rFonts w:ascii="Calibri" w:hAnsi="Calibri" w:eastAsia="Calibri"/>
                <w:b w:val="0"/>
                <w:i w:val="0"/>
                <w:color w:val="1E293B"/>
                <w:sz w:val="20"/>
              </w:rPr>
              <w:t>Custom React hooks (e.g., use-auth.ts)</w:t>
            </w:r>
          </w:p>
        </w:tc>
      </w:tr>
      <w:tr>
        <w:tc>
          <w:tcPr>
            <w:tcW w:type="dxa" w:w="3600"/>
            <w:vAlign w:val="center"/>
            <w:shd w:fill="F8FAFC"/>
          </w:tcPr>
          <w:p>
            <w:pPr>
              <w:jc w:val="left"/>
              <w:spacing w:line="312" w:lineRule="auto"/>
            </w:pPr>
            <w:r/>
            <w:r>
              <w:rPr>
                <w:rFonts w:ascii="Calibri" w:hAnsi="Calibri" w:eastAsia="Calibri"/>
                <w:b w:val="0"/>
                <w:i w:val="0"/>
                <w:color w:val="1E293B"/>
                <w:sz w:val="20"/>
              </w:rPr>
              <w:t>prisma/schema.prisma</w:t>
            </w:r>
          </w:p>
        </w:tc>
        <w:tc>
          <w:tcPr>
            <w:tcW w:type="dxa" w:w="6480"/>
            <w:vAlign w:val="center"/>
            <w:shd w:fill="F8FAFC"/>
          </w:tcPr>
          <w:p>
            <w:pPr>
              <w:jc w:val="left"/>
              <w:spacing w:line="312" w:lineRule="auto"/>
            </w:pPr>
            <w:r/>
            <w:r>
              <w:rPr>
                <w:rFonts w:ascii="Calibri" w:hAnsi="Calibri" w:eastAsia="Calibri"/>
                <w:b w:val="0"/>
                <w:i w:val="0"/>
                <w:color w:val="1E293B"/>
                <w:sz w:val="20"/>
              </w:rPr>
              <w:t>Database schema definition (all models and relations)</w:t>
            </w:r>
          </w:p>
        </w:tc>
      </w:tr>
      <w:tr>
        <w:tc>
          <w:tcPr>
            <w:tcW w:type="dxa" w:w="3600"/>
            <w:vAlign w:val="center"/>
          </w:tcPr>
          <w:p>
            <w:pPr>
              <w:jc w:val="left"/>
              <w:spacing w:line="312" w:lineRule="auto"/>
            </w:pPr>
            <w:r/>
            <w:r>
              <w:rPr>
                <w:rFonts w:ascii="Calibri" w:hAnsi="Calibri" w:eastAsia="Calibri"/>
                <w:b w:val="0"/>
                <w:i w:val="0"/>
                <w:color w:val="1E293B"/>
                <w:sz w:val="20"/>
              </w:rPr>
              <w:t>.env</w:t>
            </w:r>
          </w:p>
        </w:tc>
        <w:tc>
          <w:tcPr>
            <w:tcW w:type="dxa" w:w="6480"/>
            <w:vAlign w:val="center"/>
          </w:tcPr>
          <w:p>
            <w:pPr>
              <w:jc w:val="left"/>
              <w:spacing w:line="312" w:lineRule="auto"/>
            </w:pPr>
            <w:r/>
            <w:r>
              <w:rPr>
                <w:rFonts w:ascii="Calibri" w:hAnsi="Calibri" w:eastAsia="Calibri"/>
                <w:b w:val="0"/>
                <w:i w:val="0"/>
                <w:color w:val="1E293B"/>
                <w:sz w:val="20"/>
              </w:rPr>
              <w:t>Environment variables (NEVER commit this file to Git)</w:t>
            </w:r>
          </w:p>
        </w:tc>
      </w:tr>
    </w:tbl>
    <w:p>
      <w:pPr>
        <w:spacing w:before="40" w:after="40"/>
      </w:pPr>
      <w:r>
        <w:rPr>
          <w:sz w:val="12"/>
        </w:rPr>
      </w:r>
    </w:p>
    <w:p>
      <w:pPr>
        <w:pStyle w:val="Heading1"/>
        <w:spacing w:line="312" w:lineRule="auto" w:after="160"/>
      </w:pPr>
      <w:r>
        <w:rPr>
          <w:rFonts w:ascii="Calibri" w:hAnsi="Calibri" w:eastAsia="Calibri"/>
          <w:b/>
          <w:i w:val="0"/>
          <w:color w:val="0F172A"/>
          <w:sz w:val="36"/>
        </w:rPr>
        <w:t>3. Environment Variables Guide</w:t>
      </w:r>
    </w:p>
    <w:p>
      <w:pPr>
        <w:spacing w:line="312" w:lineRule="auto" w:after="120"/>
      </w:pPr>
      <w:r>
        <w:rPr>
          <w:rFonts w:ascii="Calibri" w:hAnsi="Calibri" w:eastAsia="Calibri"/>
          <w:b w:val="0"/>
          <w:i w:val="0"/>
          <w:color w:val="1E293B"/>
          <w:sz w:val="22"/>
        </w:rPr>
        <w:t>The application requires several environment variables to function correctly. These configure database connections, authentication, and third-party service integrations. All variables must be set in your local .env file during development and in the Vercel environment settings for production deployment.</w:t>
      </w:r>
    </w:p>
    <w:tbl>
      <w:tblPr>
        <w:tblW w:type="auto" w:w="0"/>
        <w:jc w:val="center"/>
        <w:tblLayout w:type="autofit"/>
        <w:tblLook w:firstColumn="1" w:firstRow="1" w:lastColumn="0" w:lastRow="0" w:noHBand="0" w:noVBand="1" w:val="04A0"/>
        <w:tblBorders>
          <w:top w:val="single" w:sz="4" w:space="0" w:color="CBD5E1"/>
          <w:left w:val="none" w:sz="0" w:space="0" w:color="auto"/>
          <w:bottom w:val="single" w:sz="4" w:space="0" w:color="CBD5E1"/>
          <w:right w:val="none" w:sz="0" w:space="0" w:color="auto"/>
          <w:insideH w:val="single" w:sz="2" w:space="0" w:color="E2E8F0"/>
          <w:insideV w:val="none" w:sz="0" w:space="0" w:color="auto"/>
        </w:tblBorders>
        <w:tblCellMar>
          <w:top w:w="60" w:type="dxa"/>
          <w:left w:w="120" w:type="dxa"/>
          <w:bottom w:w="60" w:type="dxa"/>
          <w:right w:w="120" w:type="dxa"/>
        </w:tblCellMar>
      </w:tblPr>
      <w:tblGrid>
        <w:gridCol w:w="2929"/>
        <w:gridCol w:w="2929"/>
        <w:gridCol w:w="2929"/>
      </w:tblGrid>
      <w:tr>
        <w:tc>
          <w:tcPr>
            <w:tcW w:type="dxa" w:w="3168"/>
            <w:shd w:fill="0F172A"/>
            <w:vAlign w:val="center"/>
          </w:tcPr>
          <w:p>
            <w:pPr>
              <w:jc w:val="left"/>
              <w:spacing w:line="312" w:lineRule="auto"/>
            </w:pPr>
            <w:r/>
            <w:r>
              <w:rPr>
                <w:rFonts w:ascii="Calibri" w:hAnsi="Calibri" w:eastAsia="Calibri"/>
                <w:b/>
                <w:i w:val="0"/>
                <w:color w:val="FFFFFF"/>
                <w:sz w:val="20"/>
              </w:rPr>
              <w:t>Variable</w:t>
            </w:r>
          </w:p>
        </w:tc>
        <w:tc>
          <w:tcPr>
            <w:tcW w:type="dxa" w:w="3168"/>
            <w:shd w:fill="0F172A"/>
            <w:vAlign w:val="center"/>
          </w:tcPr>
          <w:p>
            <w:pPr>
              <w:jc w:val="left"/>
              <w:spacing w:line="312" w:lineRule="auto"/>
            </w:pPr>
            <w:r/>
            <w:r>
              <w:rPr>
                <w:rFonts w:ascii="Calibri" w:hAnsi="Calibri" w:eastAsia="Calibri"/>
                <w:b/>
                <w:i w:val="0"/>
                <w:color w:val="FFFFFF"/>
                <w:sz w:val="20"/>
              </w:rPr>
              <w:t>Purpose</w:t>
            </w:r>
          </w:p>
        </w:tc>
        <w:tc>
          <w:tcPr>
            <w:tcW w:type="dxa" w:w="3744"/>
            <w:shd w:fill="0F172A"/>
            <w:vAlign w:val="center"/>
          </w:tcPr>
          <w:p>
            <w:pPr>
              <w:jc w:val="left"/>
              <w:spacing w:line="312" w:lineRule="auto"/>
            </w:pPr>
            <w:r/>
            <w:r>
              <w:rPr>
                <w:rFonts w:ascii="Calibri" w:hAnsi="Calibri" w:eastAsia="Calibri"/>
                <w:b/>
                <w:i w:val="0"/>
                <w:color w:val="FFFFFF"/>
                <w:sz w:val="20"/>
              </w:rPr>
              <w:t>Where to Get It</w:t>
            </w:r>
          </w:p>
        </w:tc>
      </w:tr>
      <w:tr>
        <w:tc>
          <w:tcPr>
            <w:tcW w:type="dxa" w:w="3168"/>
            <w:vAlign w:val="center"/>
          </w:tcPr>
          <w:p>
            <w:pPr>
              <w:jc w:val="left"/>
              <w:spacing w:line="312" w:lineRule="auto"/>
            </w:pPr>
            <w:r/>
            <w:r>
              <w:rPr>
                <w:rFonts w:ascii="Calibri" w:hAnsi="Calibri" w:eastAsia="Calibri"/>
                <w:b w:val="0"/>
                <w:i w:val="0"/>
                <w:color w:val="1E293B"/>
                <w:sz w:val="20"/>
              </w:rPr>
              <w:t>DATABASE_URL</w:t>
            </w:r>
          </w:p>
        </w:tc>
        <w:tc>
          <w:tcPr>
            <w:tcW w:type="dxa" w:w="3168"/>
            <w:vAlign w:val="center"/>
          </w:tcPr>
          <w:p>
            <w:pPr>
              <w:jc w:val="left"/>
              <w:spacing w:line="312" w:lineRule="auto"/>
            </w:pPr>
            <w:r/>
            <w:r>
              <w:rPr>
                <w:rFonts w:ascii="Calibri" w:hAnsi="Calibri" w:eastAsia="Calibri"/>
                <w:b w:val="0"/>
                <w:i w:val="0"/>
                <w:color w:val="1E293B"/>
                <w:sz w:val="20"/>
              </w:rPr>
              <w:t>Supabase PostgreSQL connection string</w:t>
            </w:r>
          </w:p>
        </w:tc>
        <w:tc>
          <w:tcPr>
            <w:tcW w:type="dxa" w:w="3744"/>
            <w:vAlign w:val="center"/>
          </w:tcPr>
          <w:p>
            <w:pPr>
              <w:jc w:val="left"/>
              <w:spacing w:line="312" w:lineRule="auto"/>
            </w:pPr>
            <w:r/>
            <w:r>
              <w:rPr>
                <w:rFonts w:ascii="Calibri" w:hAnsi="Calibri" w:eastAsia="Calibri"/>
                <w:b w:val="0"/>
                <w:i w:val="0"/>
                <w:color w:val="1E293B"/>
                <w:sz w:val="20"/>
              </w:rPr>
              <w:t>Supabase Dashboard &gt; Settings &gt; Database &gt; Connection string</w:t>
            </w:r>
          </w:p>
        </w:tc>
      </w:tr>
      <w:tr>
        <w:tc>
          <w:tcPr>
            <w:tcW w:type="dxa" w:w="3168"/>
            <w:vAlign w:val="center"/>
            <w:shd w:fill="F8FAFC"/>
          </w:tcPr>
          <w:p>
            <w:pPr>
              <w:jc w:val="left"/>
              <w:spacing w:line="312" w:lineRule="auto"/>
            </w:pPr>
            <w:r/>
            <w:r>
              <w:rPr>
                <w:rFonts w:ascii="Calibri" w:hAnsi="Calibri" w:eastAsia="Calibri"/>
                <w:b w:val="0"/>
                <w:i w:val="0"/>
                <w:color w:val="1E293B"/>
                <w:sz w:val="20"/>
              </w:rPr>
              <w:t>NEXT_PUBLIC_SUPABASE_URL</w:t>
            </w:r>
          </w:p>
        </w:tc>
        <w:tc>
          <w:tcPr>
            <w:tcW w:type="dxa" w:w="3168"/>
            <w:vAlign w:val="center"/>
            <w:shd w:fill="F8FAFC"/>
          </w:tcPr>
          <w:p>
            <w:pPr>
              <w:jc w:val="left"/>
              <w:spacing w:line="312" w:lineRule="auto"/>
            </w:pPr>
            <w:r/>
            <w:r>
              <w:rPr>
                <w:rFonts w:ascii="Calibri" w:hAnsi="Calibri" w:eastAsia="Calibri"/>
                <w:b w:val="0"/>
                <w:i w:val="0"/>
                <w:color w:val="1E293B"/>
                <w:sz w:val="20"/>
              </w:rPr>
              <w:t>Supabase project URL</w:t>
            </w:r>
          </w:p>
        </w:tc>
        <w:tc>
          <w:tcPr>
            <w:tcW w:type="dxa" w:w="3744"/>
            <w:vAlign w:val="center"/>
            <w:shd w:fill="F8FAFC"/>
          </w:tcPr>
          <w:p>
            <w:pPr>
              <w:jc w:val="left"/>
              <w:spacing w:line="312" w:lineRule="auto"/>
            </w:pPr>
            <w:r/>
            <w:r>
              <w:rPr>
                <w:rFonts w:ascii="Calibri" w:hAnsi="Calibri" w:eastAsia="Calibri"/>
                <w:b w:val="0"/>
                <w:i w:val="0"/>
                <w:color w:val="1E293B"/>
                <w:sz w:val="20"/>
              </w:rPr>
              <w:t>Supabase Dashboard &gt; Settings &gt; API</w:t>
            </w:r>
          </w:p>
        </w:tc>
      </w:tr>
      <w:tr>
        <w:tc>
          <w:tcPr>
            <w:tcW w:type="dxa" w:w="3168"/>
            <w:vAlign w:val="center"/>
          </w:tcPr>
          <w:p>
            <w:pPr>
              <w:jc w:val="left"/>
              <w:spacing w:line="312" w:lineRule="auto"/>
            </w:pPr>
            <w:r/>
            <w:r>
              <w:rPr>
                <w:rFonts w:ascii="Calibri" w:hAnsi="Calibri" w:eastAsia="Calibri"/>
                <w:b w:val="0"/>
                <w:i w:val="0"/>
                <w:color w:val="1E293B"/>
                <w:sz w:val="20"/>
              </w:rPr>
              <w:t>NEXT_PUBLIC_SUPABASE_ANON_KEY</w:t>
            </w:r>
          </w:p>
        </w:tc>
        <w:tc>
          <w:tcPr>
            <w:tcW w:type="dxa" w:w="3168"/>
            <w:vAlign w:val="center"/>
          </w:tcPr>
          <w:p>
            <w:pPr>
              <w:jc w:val="left"/>
              <w:spacing w:line="312" w:lineRule="auto"/>
            </w:pPr>
            <w:r/>
            <w:r>
              <w:rPr>
                <w:rFonts w:ascii="Calibri" w:hAnsi="Calibri" w:eastAsia="Calibri"/>
                <w:b w:val="0"/>
                <w:i w:val="0"/>
                <w:color w:val="1E293B"/>
                <w:sz w:val="20"/>
              </w:rPr>
              <w:t>Public API key (safe for client-side)</w:t>
            </w:r>
          </w:p>
        </w:tc>
        <w:tc>
          <w:tcPr>
            <w:tcW w:type="dxa" w:w="3744"/>
            <w:vAlign w:val="center"/>
          </w:tcPr>
          <w:p>
            <w:pPr>
              <w:jc w:val="left"/>
              <w:spacing w:line="312" w:lineRule="auto"/>
            </w:pPr>
            <w:r/>
            <w:r>
              <w:rPr>
                <w:rFonts w:ascii="Calibri" w:hAnsi="Calibri" w:eastAsia="Calibri"/>
                <w:b w:val="0"/>
                <w:i w:val="0"/>
                <w:color w:val="1E293B"/>
                <w:sz w:val="20"/>
              </w:rPr>
              <w:t>Supabase Dashboard &gt; Settings &gt; API</w:t>
            </w:r>
          </w:p>
        </w:tc>
      </w:tr>
      <w:tr>
        <w:tc>
          <w:tcPr>
            <w:tcW w:type="dxa" w:w="3168"/>
            <w:vAlign w:val="center"/>
            <w:shd w:fill="F8FAFC"/>
          </w:tcPr>
          <w:p>
            <w:pPr>
              <w:jc w:val="left"/>
              <w:spacing w:line="312" w:lineRule="auto"/>
            </w:pPr>
            <w:r/>
            <w:r>
              <w:rPr>
                <w:rFonts w:ascii="Calibri" w:hAnsi="Calibri" w:eastAsia="Calibri"/>
                <w:b w:val="0"/>
                <w:i w:val="0"/>
                <w:color w:val="1E293B"/>
                <w:sz w:val="20"/>
              </w:rPr>
              <w:t>SUPABASE_SERVICE_ROLE_KEY</w:t>
            </w:r>
          </w:p>
        </w:tc>
        <w:tc>
          <w:tcPr>
            <w:tcW w:type="dxa" w:w="3168"/>
            <w:vAlign w:val="center"/>
            <w:shd w:fill="F8FAFC"/>
          </w:tcPr>
          <w:p>
            <w:pPr>
              <w:jc w:val="left"/>
              <w:spacing w:line="312" w:lineRule="auto"/>
            </w:pPr>
            <w:r/>
            <w:r>
              <w:rPr>
                <w:rFonts w:ascii="Calibri" w:hAnsi="Calibri" w:eastAsia="Calibri"/>
                <w:b w:val="0"/>
                <w:i w:val="0"/>
                <w:color w:val="1E293B"/>
                <w:sz w:val="20"/>
              </w:rPr>
              <w:t>Admin API key (NEVER expose to client)</w:t>
            </w:r>
          </w:p>
        </w:tc>
        <w:tc>
          <w:tcPr>
            <w:tcW w:type="dxa" w:w="3744"/>
            <w:vAlign w:val="center"/>
            <w:shd w:fill="F8FAFC"/>
          </w:tcPr>
          <w:p>
            <w:pPr>
              <w:jc w:val="left"/>
              <w:spacing w:line="312" w:lineRule="auto"/>
            </w:pPr>
            <w:r/>
            <w:r>
              <w:rPr>
                <w:rFonts w:ascii="Calibri" w:hAnsi="Calibri" w:eastAsia="Calibri"/>
                <w:b w:val="0"/>
                <w:i w:val="0"/>
                <w:color w:val="1E293B"/>
                <w:sz w:val="20"/>
              </w:rPr>
              <w:t>Supabase Dashboard &gt; Settings &gt; API</w:t>
            </w:r>
          </w:p>
        </w:tc>
      </w:tr>
      <w:tr>
        <w:tc>
          <w:tcPr>
            <w:tcW w:type="dxa" w:w="3168"/>
            <w:vAlign w:val="center"/>
          </w:tcPr>
          <w:p>
            <w:pPr>
              <w:jc w:val="left"/>
              <w:spacing w:line="312" w:lineRule="auto"/>
            </w:pPr>
            <w:r/>
            <w:r>
              <w:rPr>
                <w:rFonts w:ascii="Calibri" w:hAnsi="Calibri" w:eastAsia="Calibri"/>
                <w:b w:val="0"/>
                <w:i w:val="0"/>
                <w:color w:val="1E293B"/>
                <w:sz w:val="20"/>
              </w:rPr>
              <w:t>JWT_SECRET</w:t>
            </w:r>
          </w:p>
        </w:tc>
        <w:tc>
          <w:tcPr>
            <w:tcW w:type="dxa" w:w="3168"/>
            <w:vAlign w:val="center"/>
          </w:tcPr>
          <w:p>
            <w:pPr>
              <w:jc w:val="left"/>
              <w:spacing w:line="312" w:lineRule="auto"/>
            </w:pPr>
            <w:r/>
            <w:r>
              <w:rPr>
                <w:rFonts w:ascii="Calibri" w:hAnsi="Calibri" w:eastAsia="Calibri"/>
                <w:b w:val="0"/>
                <w:i w:val="0"/>
                <w:color w:val="1E293B"/>
                <w:sz w:val="20"/>
              </w:rPr>
              <w:t>JWT token signing secret</w:t>
            </w:r>
          </w:p>
        </w:tc>
        <w:tc>
          <w:tcPr>
            <w:tcW w:type="dxa" w:w="3744"/>
            <w:vAlign w:val="center"/>
          </w:tcPr>
          <w:p>
            <w:pPr>
              <w:jc w:val="left"/>
              <w:spacing w:line="312" w:lineRule="auto"/>
            </w:pPr>
            <w:r/>
            <w:r>
              <w:rPr>
                <w:rFonts w:ascii="Calibri" w:hAnsi="Calibri" w:eastAsia="Calibri"/>
                <w:b w:val="0"/>
                <w:i w:val="0"/>
                <w:color w:val="1E293B"/>
                <w:sz w:val="20"/>
              </w:rPr>
              <w:t>Generate any random string: openssl rand -base64 32</w:t>
            </w:r>
          </w:p>
        </w:tc>
      </w:tr>
      <w:tr>
        <w:tc>
          <w:tcPr>
            <w:tcW w:type="dxa" w:w="3168"/>
            <w:vAlign w:val="center"/>
            <w:shd w:fill="F8FAFC"/>
          </w:tcPr>
          <w:p>
            <w:pPr>
              <w:jc w:val="left"/>
              <w:spacing w:line="312" w:lineRule="auto"/>
            </w:pPr>
            <w:r/>
            <w:r>
              <w:rPr>
                <w:rFonts w:ascii="Calibri" w:hAnsi="Calibri" w:eastAsia="Calibri"/>
                <w:b w:val="0"/>
                <w:i w:val="0"/>
                <w:color w:val="1E293B"/>
                <w:sz w:val="20"/>
              </w:rPr>
              <w:t>NEXT_PUBLIC_APP_URL</w:t>
            </w:r>
          </w:p>
        </w:tc>
        <w:tc>
          <w:tcPr>
            <w:tcW w:type="dxa" w:w="3168"/>
            <w:vAlign w:val="center"/>
            <w:shd w:fill="F8FAFC"/>
          </w:tcPr>
          <w:p>
            <w:pPr>
              <w:jc w:val="left"/>
              <w:spacing w:line="312" w:lineRule="auto"/>
            </w:pPr>
            <w:r/>
            <w:r>
              <w:rPr>
                <w:rFonts w:ascii="Calibri" w:hAnsi="Calibri" w:eastAsia="Calibri"/>
                <w:b w:val="0"/>
                <w:i w:val="0"/>
                <w:color w:val="1E293B"/>
                <w:sz w:val="20"/>
              </w:rPr>
              <w:t>Your live domain URL</w:t>
            </w:r>
          </w:p>
        </w:tc>
        <w:tc>
          <w:tcPr>
            <w:tcW w:type="dxa" w:w="3744"/>
            <w:vAlign w:val="center"/>
            <w:shd w:fill="F8FAFC"/>
          </w:tcPr>
          <w:p>
            <w:pPr>
              <w:jc w:val="left"/>
              <w:spacing w:line="312" w:lineRule="auto"/>
            </w:pPr>
            <w:r/>
            <w:r>
              <w:rPr>
                <w:rFonts w:ascii="Calibri" w:hAnsi="Calibri" w:eastAsia="Calibri"/>
                <w:b w:val="0"/>
                <w:i w:val="0"/>
                <w:color w:val="1E293B"/>
                <w:sz w:val="20"/>
              </w:rPr>
              <w:t>After deployment (e.g., https://yourdomain.com)</w:t>
            </w:r>
          </w:p>
        </w:tc>
      </w:tr>
    </w:tbl>
    <w:p>
      <w:pPr>
        <w:spacing w:before="40" w:after="40"/>
      </w:pPr>
      <w:r>
        <w:rPr>
          <w:sz w:val="12"/>
        </w:rPr>
      </w:r>
    </w:p>
    <w:p>
      <w:pPr>
        <w:pStyle w:val="Heading1"/>
        <w:spacing w:line="312" w:lineRule="auto" w:after="160"/>
      </w:pPr>
      <w:r>
        <w:rPr>
          <w:rFonts w:ascii="Calibri" w:hAnsi="Calibri" w:eastAsia="Calibri"/>
          <w:b/>
          <w:i w:val="0"/>
          <w:color w:val="0F172A"/>
          <w:sz w:val="36"/>
        </w:rPr>
        <w:t>4. How to Access Admin Panel</w:t>
      </w:r>
    </w:p>
    <w:p>
      <w:pPr>
        <w:spacing w:line="312" w:lineRule="auto" w:after="120"/>
      </w:pPr>
      <w:r>
        <w:rPr>
          <w:rFonts w:ascii="Calibri" w:hAnsi="Calibri" w:eastAsia="Calibri"/>
          <w:b w:val="0"/>
          <w:i w:val="0"/>
          <w:color w:val="1E293B"/>
          <w:sz w:val="22"/>
        </w:rPr>
        <w:t>The admin panel is the central control center for managing your CGA platform. Access is restricted to users with the admin role. Follow these steps to log in and navigate the admin area.</w:t>
      </w:r>
    </w:p>
    <w:p>
      <w:pPr>
        <w:ind w:left="283" w:firstLine="0"/>
        <w:spacing w:line="312" w:lineRule="auto" w:after="80"/>
      </w:pPr>
      <w:r>
        <w:rPr>
          <w:rFonts w:ascii="Calibri" w:hAnsi="Calibri" w:eastAsia="Calibri"/>
          <w:b/>
          <w:i w:val="0"/>
          <w:color w:val="EF4444"/>
          <w:sz w:val="22"/>
        </w:rPr>
        <w:t xml:space="preserve">1. </w:t>
      </w:r>
      <w:r>
        <w:rPr>
          <w:rFonts w:ascii="Calibri" w:hAnsi="Calibri" w:eastAsia="Calibri"/>
          <w:b w:val="0"/>
          <w:i w:val="0"/>
          <w:color w:val="1E293B"/>
          <w:sz w:val="22"/>
        </w:rPr>
        <w:t>Open your web browser and navigate to your website URL (e.g., http://localhost:3000 during development or your live domain).</w:t>
      </w:r>
    </w:p>
    <w:p>
      <w:pPr>
        <w:ind w:left="283" w:firstLine="0"/>
        <w:spacing w:line="312" w:lineRule="auto" w:after="80"/>
      </w:pPr>
      <w:r>
        <w:rPr>
          <w:rFonts w:ascii="Calibri" w:hAnsi="Calibri" w:eastAsia="Calibri"/>
          <w:b/>
          <w:i w:val="0"/>
          <w:color w:val="EF4444"/>
          <w:sz w:val="22"/>
        </w:rPr>
        <w:t xml:space="preserve">2. </w:t>
      </w:r>
      <w:r>
        <w:rPr>
          <w:rFonts w:ascii="Calibri" w:hAnsi="Calibri" w:eastAsia="Calibri"/>
          <w:b w:val="0"/>
          <w:i w:val="0"/>
          <w:color w:val="1E293B"/>
          <w:sz w:val="22"/>
        </w:rPr>
        <w:t>Log in with your admin credentials. Default credentials are: Email: admin@cga.com / Password: admin123. Change these immediately after first login.</w:t>
      </w:r>
    </w:p>
    <w:p>
      <w:pPr>
        <w:ind w:left="283" w:firstLine="0"/>
        <w:spacing w:line="312" w:lineRule="auto" w:after="80"/>
      </w:pPr>
      <w:r>
        <w:rPr>
          <w:rFonts w:ascii="Calibri" w:hAnsi="Calibri" w:eastAsia="Calibri"/>
          <w:b/>
          <w:i w:val="0"/>
          <w:color w:val="EF4444"/>
          <w:sz w:val="22"/>
        </w:rPr>
        <w:t xml:space="preserve">3. </w:t>
      </w:r>
      <w:r>
        <w:rPr>
          <w:rFonts w:ascii="Calibri" w:hAnsi="Calibri" w:eastAsia="Calibri"/>
          <w:b w:val="0"/>
          <w:i w:val="0"/>
          <w:color w:val="1E293B"/>
          <w:sz w:val="22"/>
        </w:rPr>
        <w:t>After successful login, navigate to /admin in the URL bar. The admin panel will only load if your account has the role set to "admin" in the database.</w:t>
      </w:r>
    </w:p>
    <w:p>
      <w:pPr>
        <w:ind w:left="283" w:firstLine="0"/>
        <w:spacing w:line="312" w:lineRule="auto" w:after="80"/>
      </w:pPr>
      <w:r>
        <w:rPr>
          <w:rFonts w:ascii="Calibri" w:hAnsi="Calibri" w:eastAsia="Calibri"/>
          <w:b/>
          <w:i w:val="0"/>
          <w:color w:val="EF4444"/>
          <w:sz w:val="22"/>
        </w:rPr>
        <w:t xml:space="preserve">4. </w:t>
      </w:r>
      <w:r>
        <w:rPr>
          <w:rFonts w:ascii="Calibri" w:hAnsi="Calibri" w:eastAsia="Calibri"/>
          <w:b w:val="0"/>
          <w:i w:val="0"/>
          <w:color w:val="1E293B"/>
          <w:sz w:val="22"/>
        </w:rPr>
        <w:t>Use the admin sidebar to navigate between the available admin pages: Dashboard (/admin) for an overview of key metrics, Users (/admin/users) for managing user accounts and roles, Orders (/admin/orders) for viewing and updating order statuses, Services (/admin/services) for editing service details and pricing, and Settings (/admin/settings) for platform-wide configuration.</w:t>
      </w:r>
    </w:p>
    <w:p>
      <w:pPr>
        <w:ind w:left="283" w:firstLine="0"/>
        <w:spacing w:line="312" w:lineRule="auto" w:after="80"/>
      </w:pPr>
      <w:r>
        <w:rPr>
          <w:rFonts w:ascii="Calibri" w:hAnsi="Calibri" w:eastAsia="Calibri"/>
          <w:b/>
          <w:i w:val="0"/>
          <w:color w:val="EF4444"/>
          <w:sz w:val="22"/>
        </w:rPr>
        <w:t xml:space="preserve">5. </w:t>
      </w:r>
      <w:r>
        <w:rPr>
          <w:rFonts w:ascii="Calibri" w:hAnsi="Calibri" w:eastAsia="Calibri"/>
          <w:b w:val="0"/>
          <w:i w:val="0"/>
          <w:color w:val="1E293B"/>
          <w:sz w:val="22"/>
        </w:rPr>
        <w:t>Important: Only users whose role field is set to "admin" in the User table can access /admin routes. All other users will be redirected to their dashboard or the homepage.</w:t>
      </w:r>
    </w:p>
    <w:p>
      <w:pPr>
        <w:pStyle w:val="Heading1"/>
        <w:spacing w:line="312" w:lineRule="auto" w:after="160"/>
      </w:pPr>
      <w:r>
        <w:rPr>
          <w:rFonts w:ascii="Calibri" w:hAnsi="Calibri" w:eastAsia="Calibri"/>
          <w:b/>
          <w:i w:val="0"/>
          <w:color w:val="0F172A"/>
          <w:sz w:val="36"/>
        </w:rPr>
        <w:t>5. How to Change Text, Colors &amp; Headlines</w:t>
      </w:r>
    </w:p>
    <w:p>
      <w:pPr>
        <w:ind w:firstLine="425"/>
        <w:spacing w:line="312" w:lineRule="auto" w:after="120"/>
      </w:pPr>
      <w:r>
        <w:rPr>
          <w:rFonts w:ascii="Calibri" w:hAnsi="Calibri" w:eastAsia="Calibri"/>
          <w:b w:val="0"/>
          <w:i w:val="0"/>
          <w:color w:val="1E293B"/>
          <w:sz w:val="22"/>
        </w:rPr>
        <w:t>One of the most common tasks after receiving the project is customizing the text, branding, and visual appearance to match your agency identity. This section provides a practical, file-by-file guide for making these changes. Each item below tells you exactly which file to open and what to modify.</w:t>
      </w:r>
    </w:p>
    <w:p>
      <w:pPr>
        <w:pStyle w:val="Heading2"/>
        <w:spacing w:line="312" w:lineRule="auto" w:after="160"/>
      </w:pPr>
      <w:r>
        <w:rPr>
          <w:rFonts w:ascii="Calibri" w:hAnsi="Calibri" w:eastAsia="Calibri"/>
          <w:b/>
          <w:i w:val="0"/>
          <w:color w:val="0F172A"/>
          <w:sz w:val="28"/>
        </w:rPr>
        <w:t>Site Name and Branding</w:t>
      </w:r>
    </w:p>
    <w:p>
      <w:pPr>
        <w:ind w:firstLine="425"/>
        <w:spacing w:line="312" w:lineRule="auto" w:after="120"/>
      </w:pPr>
      <w:r>
        <w:rPr>
          <w:rFonts w:ascii="Calibri" w:hAnsi="Calibri" w:eastAsia="Calibri"/>
          <w:b w:val="0"/>
          <w:i w:val="0"/>
          <w:color w:val="1E293B"/>
          <w:sz w:val="22"/>
        </w:rPr>
        <w:t>The site title and meta description that appear in browser tabs and search engine results are defined in src/app/layout.tsx. Look for the metadata export object near the top of the file. Change the title field to your agency name and update the description field with your desired meta description. This affects SEO and browser tab display.</w:t>
      </w:r>
    </w:p>
    <w:p>
      <w:pPr>
        <w:pStyle w:val="Heading2"/>
        <w:spacing w:line="312" w:lineRule="auto" w:after="160"/>
      </w:pPr>
      <w:r>
        <w:rPr>
          <w:rFonts w:ascii="Calibri" w:hAnsi="Calibri" w:eastAsia="Calibri"/>
          <w:b/>
          <w:i w:val="0"/>
          <w:color w:val="0F172A"/>
          <w:sz w:val="28"/>
        </w:rPr>
        <w:t>Colors (Primary Accent)</w:t>
      </w:r>
    </w:p>
    <w:p>
      <w:pPr>
        <w:ind w:firstLine="425"/>
        <w:spacing w:line="312" w:lineRule="auto" w:after="120"/>
      </w:pPr>
      <w:r>
        <w:rPr>
          <w:rFonts w:ascii="Calibri" w:hAnsi="Calibri" w:eastAsia="Calibri"/>
          <w:b w:val="0"/>
          <w:i w:val="0"/>
          <w:color w:val="1E293B"/>
          <w:sz w:val="22"/>
        </w:rPr>
        <w:t>The current primary accent color is red-500 (a vibrant red). To change this, you have two options. First, for a global replacement, you can update the Tailwind CSS configuration in tailwind.config.ts by extending the theme with your custom colors. Second, for CSS variable-based theming, modify the color definitions in src/app/globals.css. To find all instances of the current red-500 color, search your codebase for "red-500" or "#EF4444" and replace each occurrence with your preferred color. Common locations include buttons, links, badges, and decorative elements across multiple component files.</w:t>
      </w:r>
    </w:p>
    <w:p>
      <w:pPr>
        <w:pStyle w:val="Heading2"/>
        <w:spacing w:line="312" w:lineRule="auto" w:after="160"/>
      </w:pPr>
      <w:r>
        <w:rPr>
          <w:rFonts w:ascii="Calibri" w:hAnsi="Calibri" w:eastAsia="Calibri"/>
          <w:b/>
          <w:i w:val="0"/>
          <w:color w:val="0F172A"/>
          <w:sz w:val="28"/>
        </w:rPr>
        <w:t>Homepage Hero Text</w:t>
      </w:r>
    </w:p>
    <w:p>
      <w:pPr>
        <w:ind w:firstLine="425"/>
        <w:spacing w:line="312" w:lineRule="auto" w:after="120"/>
      </w:pPr>
      <w:r>
        <w:rPr>
          <w:rFonts w:ascii="Calibri" w:hAnsi="Calibri" w:eastAsia="Calibri"/>
          <w:b w:val="0"/>
          <w:i w:val="0"/>
          <w:color w:val="1E293B"/>
          <w:sz w:val="22"/>
        </w:rPr>
        <w:t>The main heading and paragraph on the homepage are in src/app/page.tsx. Open this file and locate the hero section near the top. You will see large heading text and a descriptive paragraph below it. Simply edit the string content of these elements to update your homepage messaging.</w:t>
      </w:r>
    </w:p>
    <w:p>
      <w:pPr>
        <w:pStyle w:val="Heading2"/>
        <w:spacing w:line="312" w:lineRule="auto" w:after="160"/>
      </w:pPr>
      <w:r>
        <w:rPr>
          <w:rFonts w:ascii="Calibri" w:hAnsi="Calibri" w:eastAsia="Calibri"/>
          <w:b/>
          <w:i w:val="0"/>
          <w:color w:val="0F172A"/>
          <w:sz w:val="28"/>
        </w:rPr>
        <w:t>Service Descriptions</w:t>
      </w:r>
    </w:p>
    <w:p>
      <w:pPr>
        <w:ind w:firstLine="425"/>
        <w:spacing w:line="312" w:lineRule="auto" w:after="120"/>
      </w:pPr>
      <w:r>
        <w:rPr>
          <w:rFonts w:ascii="Calibri" w:hAnsi="Calibri" w:eastAsia="Calibri"/>
          <w:b w:val="0"/>
          <w:i w:val="0"/>
          <w:color w:val="1E293B"/>
          <w:sz w:val="22"/>
        </w:rPr>
        <w:t>Service data (names, descriptions, prices, features) is stored in the database and seeded via the script at scripts/seed-services.ts. To change services permanently at the source, edit that seed file and re-run it. Alternatively, you can use the Admin Panel: navigate to Admin &gt; Services, click Edit on any service, and modify the name, description, price, features list, and package details directly through the web interface. Changes made via the admin panel take effect immediately.</w:t>
      </w:r>
    </w:p>
    <w:p>
      <w:pPr>
        <w:pStyle w:val="Heading2"/>
        <w:spacing w:line="312" w:lineRule="auto" w:after="160"/>
      </w:pPr>
      <w:r>
        <w:rPr>
          <w:rFonts w:ascii="Calibri" w:hAnsi="Calibri" w:eastAsia="Calibri"/>
          <w:b/>
          <w:i w:val="0"/>
          <w:color w:val="0F172A"/>
          <w:sz w:val="28"/>
        </w:rPr>
        <w:t>Pricing Page</w:t>
      </w:r>
    </w:p>
    <w:p>
      <w:pPr>
        <w:ind w:firstLine="425"/>
        <w:spacing w:line="312" w:lineRule="auto" w:after="120"/>
      </w:pPr>
      <w:r>
        <w:rPr>
          <w:rFonts w:ascii="Calibri" w:hAnsi="Calibri" w:eastAsia="Calibri"/>
          <w:b w:val="0"/>
          <w:i w:val="0"/>
          <w:color w:val="1E293B"/>
          <w:sz w:val="22"/>
        </w:rPr>
        <w:t>The pricing page at src/app/pricing/page.tsx contains hardcoded price values and feature lists displayed in pricing cards. Open this file and locate the pricing card data arrays or objects. Update the amounts (in BDT), feature descriptions, and any comparison details to reflect your actual pricing structure.</w:t>
      </w:r>
    </w:p>
    <w:p>
      <w:pPr>
        <w:pStyle w:val="Heading2"/>
        <w:spacing w:line="312" w:lineRule="auto" w:after="160"/>
      </w:pPr>
      <w:r>
        <w:rPr>
          <w:rFonts w:ascii="Calibri" w:hAnsi="Calibri" w:eastAsia="Calibri"/>
          <w:b/>
          <w:i w:val="0"/>
          <w:color w:val="0F172A"/>
          <w:sz w:val="28"/>
        </w:rPr>
        <w:t>Footer Text</w:t>
      </w:r>
    </w:p>
    <w:p>
      <w:pPr>
        <w:ind w:firstLine="425"/>
        <w:spacing w:line="312" w:lineRule="auto" w:after="120"/>
      </w:pPr>
      <w:r>
        <w:rPr>
          <w:rFonts w:ascii="Calibri" w:hAnsi="Calibri" w:eastAsia="Calibri"/>
          <w:b w:val="0"/>
          <w:i w:val="0"/>
          <w:color w:val="1E293B"/>
          <w:sz w:val="22"/>
        </w:rPr>
        <w:t>The footer content is defined in src/components/layout/footer.tsx. This file contains your agency description, navigation links, social media links, and copyright notice. Edit the text directly in this component to update what appears at the bottom of every page.</w:t>
      </w:r>
    </w:p>
    <w:p>
      <w:pPr>
        <w:pStyle w:val="Heading2"/>
        <w:spacing w:line="312" w:lineRule="auto" w:after="160"/>
      </w:pPr>
      <w:r>
        <w:rPr>
          <w:rFonts w:ascii="Calibri" w:hAnsi="Calibri" w:eastAsia="Calibri"/>
          <w:b/>
          <w:i w:val="0"/>
          <w:color w:val="0F172A"/>
          <w:sz w:val="28"/>
        </w:rPr>
        <w:t>Navbar Links</w:t>
      </w:r>
    </w:p>
    <w:p>
      <w:pPr>
        <w:ind w:firstLine="425"/>
        <w:spacing w:line="312" w:lineRule="auto" w:after="120"/>
      </w:pPr>
      <w:r>
        <w:rPr>
          <w:rFonts w:ascii="Calibri" w:hAnsi="Calibri" w:eastAsia="Calibri"/>
          <w:b w:val="0"/>
          <w:i w:val="0"/>
          <w:color w:val="1E293B"/>
          <w:sz w:val="22"/>
        </w:rPr>
        <w:t>Navigation bar items are configured in src/components/layout/navbar.tsx. You will find an array or list of navigation items with labels and href paths. Add, remove, or reorder items here to customize the main navigation menu.</w:t>
      </w:r>
    </w:p>
    <w:p>
      <w:pPr>
        <w:pStyle w:val="Heading2"/>
        <w:spacing w:line="312" w:lineRule="auto" w:after="160"/>
      </w:pPr>
      <w:r>
        <w:rPr>
          <w:rFonts w:ascii="Calibri" w:hAnsi="Calibri" w:eastAsia="Calibri"/>
          <w:b/>
          <w:i w:val="0"/>
          <w:color w:val="0F172A"/>
          <w:sz w:val="28"/>
        </w:rPr>
        <w:t>Dark Background Colors</w:t>
      </w:r>
    </w:p>
    <w:p>
      <w:pPr>
        <w:ind w:firstLine="425"/>
        <w:spacing w:line="312" w:lineRule="auto" w:after="120"/>
      </w:pPr>
      <w:r>
        <w:rPr>
          <w:rFonts w:ascii="Calibri" w:hAnsi="Calibri" w:eastAsia="Calibri"/>
          <w:b w:val="0"/>
          <w:i w:val="0"/>
          <w:color w:val="1E293B"/>
          <w:sz w:val="22"/>
        </w:rPr>
        <w:t>The dark backgrounds used throughout the site use hex color codes like bg-[#080E1A] and bg-[#0B1120]. To change these, do a project-wide search for these hex values and replace them with your preferred dark background colors. You can also define these as CSS custom properties in globals.css for easier management.</w:t>
      </w:r>
    </w:p>
    <w:p>
      <w:pPr>
        <w:pStyle w:val="Heading2"/>
        <w:spacing w:line="312" w:lineRule="auto" w:after="160"/>
      </w:pPr>
      <w:r>
        <w:rPr>
          <w:rFonts w:ascii="Calibri" w:hAnsi="Calibri" w:eastAsia="Calibri"/>
          <w:b/>
          <w:i w:val="0"/>
          <w:color w:val="0F172A"/>
          <w:sz w:val="28"/>
        </w:rPr>
        <w:t>Fonts</w:t>
      </w:r>
    </w:p>
    <w:p>
      <w:pPr>
        <w:ind w:firstLine="425"/>
        <w:spacing w:line="312" w:lineRule="auto" w:after="120"/>
      </w:pPr>
      <w:r>
        <w:rPr>
          <w:rFonts w:ascii="Calibri" w:hAnsi="Calibri" w:eastAsia="Calibri"/>
          <w:b w:val="0"/>
          <w:i w:val="0"/>
          <w:color w:val="1E293B"/>
          <w:sz w:val="22"/>
        </w:rPr>
        <w:t>The project uses Google Fonts loaded via next/font/google in src/app/layout.tsx. Currently, Outfit is used for English text and Hind Siliguri for Bengali text. To switch fonts, import a different font from next/font/google and replace the variable assignments in the layout file. Then update the className references on the root element.</w:t>
      </w:r>
    </w:p>
    <w:p>
      <w:pPr>
        <w:pStyle w:val="Heading1"/>
        <w:spacing w:line="312" w:lineRule="auto" w:after="160"/>
      </w:pPr>
      <w:r>
        <w:rPr>
          <w:rFonts w:ascii="Calibri" w:hAnsi="Calibri" w:eastAsia="Calibri"/>
          <w:b/>
          <w:i w:val="0"/>
          <w:color w:val="0F172A"/>
          <w:sz w:val="36"/>
        </w:rPr>
        <w:t>6. How to Add Your Logo</w:t>
      </w:r>
    </w:p>
    <w:p>
      <w:pPr>
        <w:spacing w:line="312" w:lineRule="auto" w:after="120"/>
      </w:pPr>
      <w:r>
        <w:rPr>
          <w:rFonts w:ascii="Calibri" w:hAnsi="Calibri" w:eastAsia="Calibri"/>
          <w:b w:val="0"/>
          <w:i w:val="0"/>
          <w:color w:val="1E293B"/>
          <w:sz w:val="22"/>
        </w:rPr>
        <w:t>Follow these steps to replace the default CGA text logo with your own custom logo image across the entire application.</w:t>
      </w:r>
    </w:p>
    <w:p>
      <w:pPr>
        <w:ind w:left="283" w:firstLine="0"/>
        <w:spacing w:line="312" w:lineRule="auto" w:after="80"/>
      </w:pPr>
      <w:r>
        <w:rPr>
          <w:rFonts w:ascii="Calibri" w:hAnsi="Calibri" w:eastAsia="Calibri"/>
          <w:b/>
          <w:i w:val="0"/>
          <w:color w:val="EF4444"/>
          <w:sz w:val="22"/>
        </w:rPr>
        <w:t xml:space="preserve">1. </w:t>
      </w:r>
      <w:r>
        <w:rPr>
          <w:rFonts w:ascii="Calibri" w:hAnsi="Calibri" w:eastAsia="Calibri"/>
          <w:b w:val="0"/>
          <w:i w:val="0"/>
          <w:color w:val="1E293B"/>
          <w:sz w:val="22"/>
        </w:rPr>
        <w:t>Prepare your logo file. Use a PNG format with a transparent background. The recommended size is 200x200 pixels. Ensure the logo looks clean at small sizes (40x40px) since it appears in navbars and sidebars.</w:t>
      </w:r>
    </w:p>
    <w:p>
      <w:pPr>
        <w:ind w:left="283" w:firstLine="0"/>
        <w:spacing w:line="312" w:lineRule="auto" w:after="80"/>
      </w:pPr>
      <w:r>
        <w:rPr>
          <w:rFonts w:ascii="Calibri" w:hAnsi="Calibri" w:eastAsia="Calibri"/>
          <w:b/>
          <w:i w:val="0"/>
          <w:color w:val="EF4444"/>
          <w:sz w:val="22"/>
        </w:rPr>
        <w:t xml:space="preserve">2. </w:t>
      </w:r>
      <w:r>
        <w:rPr>
          <w:rFonts w:ascii="Calibri" w:hAnsi="Calibri" w:eastAsia="Calibri"/>
          <w:b w:val="0"/>
          <w:i w:val="0"/>
          <w:color w:val="1E293B"/>
          <w:sz w:val="22"/>
        </w:rPr>
        <w:t>Place your logo file in the public/ directory at the project root. Name it logo.png (i.e., public/logo.png). This makes it accessible at /logo.png from any page.</w:t>
      </w:r>
    </w:p>
    <w:p>
      <w:pPr>
        <w:ind w:left="283" w:firstLine="0"/>
        <w:spacing w:line="312" w:lineRule="auto" w:after="80"/>
      </w:pPr>
      <w:r>
        <w:rPr>
          <w:rFonts w:ascii="Calibri" w:hAnsi="Calibri" w:eastAsia="Calibri"/>
          <w:b/>
          <w:i w:val="0"/>
          <w:color w:val="EF4444"/>
          <w:sz w:val="22"/>
        </w:rPr>
        <w:t xml:space="preserve">3. </w:t>
      </w:r>
      <w:r>
        <w:rPr>
          <w:rFonts w:ascii="Calibri" w:hAnsi="Calibri" w:eastAsia="Calibri"/>
          <w:b w:val="0"/>
          <w:i w:val="0"/>
          <w:color w:val="1E293B"/>
          <w:sz w:val="22"/>
        </w:rPr>
        <w:t>Open src/components/layout/navbar.tsx and locate the CGA text logo (usually a div or span element containing "CGA"). Replace it with the following Image component:</w:t>
      </w:r>
    </w:p>
    <w:p>
      <w:pPr>
        <w:spacing w:before="80" w:after="80" w:line="276" w:lineRule="auto"/>
        <w:ind w:left="850" w:firstLine="0"/>
      </w:pPr>
      <w:r>
        <w:rPr>
          <w:rFonts w:ascii="Consolas" w:hAnsi="Consolas" w:eastAsia="Consolas"/>
          <w:color w:val="334155"/>
          <w:sz w:val="19"/>
        </w:rPr>
        <w:t>&lt;Image src="/logo.png" alt="CGA" width={40} height={40} className="rounded-xl" /&gt;</w:t>
      </w:r>
    </w:p>
    <w:p>
      <w:pPr>
        <w:ind w:left="283" w:firstLine="0"/>
        <w:spacing w:line="312" w:lineRule="auto" w:after="80"/>
      </w:pPr>
      <w:r>
        <w:rPr>
          <w:rFonts w:ascii="Calibri" w:hAnsi="Calibri" w:eastAsia="Calibri"/>
          <w:b/>
          <w:i w:val="0"/>
          <w:color w:val="EF4444"/>
          <w:sz w:val="22"/>
        </w:rPr>
        <w:t xml:space="preserve">4. </w:t>
      </w:r>
      <w:r>
        <w:rPr>
          <w:rFonts w:ascii="Calibri" w:hAnsi="Calibri" w:eastAsia="Calibri"/>
          <w:b w:val="0"/>
          <w:i w:val="0"/>
          <w:color w:val="1E293B"/>
          <w:sz w:val="22"/>
        </w:rPr>
        <w:t>Add the Image import at the top of the file if not already present:</w:t>
      </w:r>
    </w:p>
    <w:p>
      <w:pPr>
        <w:spacing w:before="80" w:after="80" w:line="276" w:lineRule="auto"/>
        <w:ind w:left="850" w:firstLine="0"/>
      </w:pPr>
      <w:r>
        <w:rPr>
          <w:rFonts w:ascii="Consolas" w:hAnsi="Consolas" w:eastAsia="Consolas"/>
          <w:color w:val="334155"/>
          <w:sz w:val="19"/>
        </w:rPr>
        <w:t>import Image from "next/image";</w:t>
      </w:r>
    </w:p>
    <w:p>
      <w:pPr>
        <w:ind w:left="283" w:firstLine="0"/>
        <w:spacing w:line="312" w:lineRule="auto" w:after="80"/>
      </w:pPr>
      <w:r>
        <w:rPr>
          <w:rFonts w:ascii="Calibri" w:hAnsi="Calibri" w:eastAsia="Calibri"/>
          <w:b/>
          <w:i w:val="0"/>
          <w:color w:val="EF4444"/>
          <w:sz w:val="22"/>
        </w:rPr>
        <w:t xml:space="preserve">5. </w:t>
      </w:r>
      <w:r>
        <w:rPr>
          <w:rFonts w:ascii="Calibri" w:hAnsi="Calibri" w:eastAsia="Calibri"/>
          <w:b w:val="0"/>
          <w:i w:val="0"/>
          <w:color w:val="1E293B"/>
          <w:sz w:val="22"/>
        </w:rPr>
        <w:t>Repeat steps 3 and 4 for the following files to ensure the logo appears everywhere:</w:t>
      </w:r>
    </w:p>
    <w:p>
      <w:pPr>
        <w:pStyle w:val="ListBullet"/>
        <w:spacing w:line="312" w:lineRule="auto" w:after="60"/>
      </w:pPr>
      <w:r>
        <w:rPr>
          <w:rFonts w:ascii="Calibri" w:hAnsi="Calibri" w:eastAsia="Calibri"/>
          <w:b w:val="0"/>
          <w:i w:val="0"/>
          <w:color w:val="1E293B"/>
          <w:sz w:val="22"/>
        </w:rPr>
        <w:t>src/components/dashboard/sidebar.tsx — Dashboard sidebar logo</w:t>
      </w:r>
    </w:p>
    <w:p>
      <w:pPr>
        <w:pStyle w:val="ListBullet"/>
        <w:spacing w:line="312" w:lineRule="auto" w:after="60"/>
      </w:pPr>
      <w:r>
        <w:rPr>
          <w:rFonts w:ascii="Calibri" w:hAnsi="Calibri" w:eastAsia="Calibri"/>
          <w:b w:val="0"/>
          <w:i w:val="0"/>
          <w:color w:val="1E293B"/>
          <w:sz w:val="22"/>
        </w:rPr>
        <w:t>src/components/admin/admin-sidebar.tsx — Admin sidebar logo</w:t>
      </w:r>
    </w:p>
    <w:p>
      <w:pPr>
        <w:pStyle w:val="ListBullet"/>
        <w:spacing w:line="312" w:lineRule="auto" w:after="60"/>
      </w:pPr>
      <w:r>
        <w:rPr>
          <w:rFonts w:ascii="Calibri" w:hAnsi="Calibri" w:eastAsia="Calibri"/>
          <w:b w:val="0"/>
          <w:i w:val="0"/>
          <w:color w:val="1E293B"/>
          <w:sz w:val="22"/>
        </w:rPr>
        <w:t>src/app/(auth)/login/login-form.tsx — Login page logo</w:t>
      </w:r>
    </w:p>
    <w:p>
      <w:pPr>
        <w:pStyle w:val="ListBullet"/>
        <w:spacing w:line="312" w:lineRule="auto" w:after="60"/>
      </w:pPr>
      <w:r>
        <w:rPr>
          <w:rFonts w:ascii="Calibri" w:hAnsi="Calibri" w:eastAsia="Calibri"/>
          <w:b w:val="0"/>
          <w:i w:val="0"/>
          <w:color w:val="1E293B"/>
          <w:sz w:val="22"/>
        </w:rPr>
        <w:t>src/app/(auth)/register/page.tsx — Registration page logo</w:t>
      </w:r>
    </w:p>
    <w:p>
      <w:pPr>
        <w:pStyle w:val="Heading1"/>
        <w:spacing w:line="312" w:lineRule="auto" w:after="160"/>
      </w:pPr>
      <w:r>
        <w:rPr>
          <w:rFonts w:ascii="Calibri" w:hAnsi="Calibri" w:eastAsia="Calibri"/>
          <w:b/>
          <w:i w:val="0"/>
          <w:color w:val="0F172A"/>
          <w:sz w:val="36"/>
        </w:rPr>
        <w:t>7. How to Add Animations &amp; Background Videos</w:t>
      </w:r>
    </w:p>
    <w:p>
      <w:pPr>
        <w:pStyle w:val="Heading2"/>
        <w:spacing w:line="312" w:lineRule="auto" w:after="160"/>
      </w:pPr>
      <w:r>
        <w:rPr>
          <w:rFonts w:ascii="Calibri" w:hAnsi="Calibri" w:eastAsia="Calibri"/>
          <w:b/>
          <w:i w:val="0"/>
          <w:color w:val="0F172A"/>
          <w:sz w:val="28"/>
        </w:rPr>
        <w:t>Framer Motion Animations</w:t>
      </w:r>
    </w:p>
    <w:p>
      <w:pPr>
        <w:ind w:firstLine="425"/>
        <w:spacing w:line="312" w:lineRule="auto" w:after="120"/>
      </w:pPr>
      <w:r>
        <w:rPr>
          <w:rFonts w:ascii="Calibri" w:hAnsi="Calibri" w:eastAsia="Calibri"/>
          <w:b w:val="0"/>
          <w:i w:val="0"/>
          <w:color w:val="1E293B"/>
          <w:sz w:val="22"/>
        </w:rPr>
        <w:t>Framer Motion is already installed and used throughout the project. Every page currently uses a fade-in + slide-up animation pattern: initial={{ opacity: 0, y: 20 }} and animate={{ opacity: 1, y: 0 }}. To add more animations, import the motion component from "framer-motion" and wrap any element you want to animate. You can add staggered animations for lists, hover effects on cards, scroll-triggered animations using the whileInView prop, and page transition effects using AnimatePresence.</w:t>
      </w:r>
    </w:p>
    <w:p>
      <w:pPr>
        <w:pStyle w:val="Heading2"/>
        <w:spacing w:line="312" w:lineRule="auto" w:after="160"/>
      </w:pPr>
      <w:r>
        <w:rPr>
          <w:rFonts w:ascii="Calibri" w:hAnsi="Calibri" w:eastAsia="Calibri"/>
          <w:b/>
          <w:i w:val="0"/>
          <w:color w:val="0F172A"/>
          <w:sz w:val="28"/>
        </w:rPr>
        <w:t>Animated Background Video</w:t>
      </w:r>
    </w:p>
    <w:p>
      <w:pPr>
        <w:ind w:firstLine="425"/>
        <w:spacing w:line="312" w:lineRule="auto" w:after="120"/>
      </w:pPr>
      <w:r>
        <w:rPr>
          <w:rFonts w:ascii="Calibri" w:hAnsi="Calibri" w:eastAsia="Calibri"/>
          <w:b w:val="0"/>
          <w:i w:val="0"/>
          <w:color w:val="1E293B"/>
          <w:sz w:val="22"/>
        </w:rPr>
        <w:t>To add a video background behind the hero section, place your MP4 file in public/hero-bg.mp4. Then, in src/app/page.tsx, add a video element inside the hero section container (which should have position: relative). Insert the following code:</w:t>
      </w:r>
    </w:p>
    <w:p>
      <w:pPr>
        <w:spacing w:before="80" w:after="80" w:line="276" w:lineRule="auto"/>
        <w:ind w:left="850" w:firstLine="0"/>
      </w:pPr>
      <w:r>
        <w:rPr>
          <w:rFonts w:ascii="Consolas" w:hAnsi="Consolas" w:eastAsia="Consolas"/>
          <w:color w:val="334155"/>
          <w:sz w:val="19"/>
        </w:rPr>
        <w:t>&lt;video autoPlay muted loop playsInline</w:t>
        <w:br/>
        <w:t xml:space="preserve">  className="absolute inset-0 w-full h-full object-cover opacity-20"&gt;</w:t>
        <w:br/>
        <w:t xml:space="preserve">  &lt;source src="/hero-bg.mp4" type="video/mp4" /&gt;</w:t>
        <w:br/>
        <w:t>&lt;/video&gt;</w:t>
      </w:r>
    </w:p>
    <w:p>
      <w:pPr>
        <w:ind w:firstLine="425"/>
        <w:spacing w:line="312" w:lineRule="auto" w:after="120"/>
      </w:pPr>
      <w:r>
        <w:rPr>
          <w:rFonts w:ascii="Calibri" w:hAnsi="Calibri" w:eastAsia="Calibri"/>
          <w:b w:val="0"/>
          <w:i w:val="0"/>
          <w:color w:val="1E293B"/>
          <w:sz w:val="22"/>
        </w:rPr>
        <w:t>The opacity-20 class ensures the video is subtle and does not interfere with text readability. Adjust the opacity value (0-100) to your preference. The autoPlay, muted, and loop attributes ensure the video plays automatically and continuously without sound.</w:t>
      </w:r>
    </w:p>
    <w:p>
      <w:pPr>
        <w:pStyle w:val="Heading2"/>
        <w:spacing w:line="312" w:lineRule="auto" w:after="160"/>
      </w:pPr>
      <w:r>
        <w:rPr>
          <w:rFonts w:ascii="Calibri" w:hAnsi="Calibri" w:eastAsia="Calibri"/>
          <w:b/>
          <w:i w:val="0"/>
          <w:color w:val="0F172A"/>
          <w:sz w:val="28"/>
        </w:rPr>
        <w:t>Lottie Animations</w:t>
      </w:r>
    </w:p>
    <w:p>
      <w:pPr>
        <w:ind w:firstLine="425"/>
        <w:spacing w:line="312" w:lineRule="auto" w:after="120"/>
      </w:pPr>
      <w:r>
        <w:rPr>
          <w:rFonts w:ascii="Calibri" w:hAnsi="Calibri" w:eastAsia="Calibri"/>
          <w:b w:val="0"/>
          <w:i w:val="0"/>
          <w:color w:val="1E293B"/>
          <w:sz w:val="22"/>
        </w:rPr>
        <w:t>For lightweight vector animations, you can use Lottie. Install the package with npm install lottie-react, then import and use the Lottie component with a JSON animation file. Lottie animations are ideal for loading states, empty states, and decorative elements.</w:t>
      </w:r>
    </w:p>
    <w:p>
      <w:pPr>
        <w:pStyle w:val="Heading2"/>
        <w:spacing w:line="312" w:lineRule="auto" w:after="160"/>
      </w:pPr>
      <w:r>
        <w:rPr>
          <w:rFonts w:ascii="Calibri" w:hAnsi="Calibri" w:eastAsia="Calibri"/>
          <w:b/>
          <w:i w:val="0"/>
          <w:color w:val="0F172A"/>
          <w:sz w:val="28"/>
        </w:rPr>
        <w:t>CSS Animations</w:t>
      </w:r>
    </w:p>
    <w:p>
      <w:pPr>
        <w:ind w:firstLine="425"/>
        <w:spacing w:line="312" w:lineRule="auto" w:after="120"/>
      </w:pPr>
      <w:r>
        <w:rPr>
          <w:rFonts w:ascii="Calibri" w:hAnsi="Calibri" w:eastAsia="Calibri"/>
          <w:b w:val="0"/>
          <w:i w:val="0"/>
          <w:color w:val="1E293B"/>
          <w:sz w:val="22"/>
        </w:rPr>
        <w:t>For simple keyframe animations (such as pulsing, floating, or gradient shifting), add custom @keyframes rules in src/app/globals.css. You can then reference these animations using Tailwind's animate utility or custom className properties.</w:t>
      </w:r>
    </w:p>
    <w:p>
      <w:pPr>
        <w:pStyle w:val="Heading1"/>
        <w:spacing w:line="312" w:lineRule="auto" w:after="160"/>
      </w:pPr>
      <w:r>
        <w:rPr>
          <w:rFonts w:ascii="Calibri" w:hAnsi="Calibri" w:eastAsia="Calibri"/>
          <w:b/>
          <w:i w:val="0"/>
          <w:color w:val="0F172A"/>
          <w:sz w:val="36"/>
        </w:rPr>
        <w:t>8. How to Deploy to Live (Vercel — Recommended)</w:t>
      </w:r>
    </w:p>
    <w:p>
      <w:pPr>
        <w:spacing w:line="312" w:lineRule="auto" w:after="120"/>
      </w:pPr>
      <w:r>
        <w:rPr>
          <w:rFonts w:ascii="Calibri" w:hAnsi="Calibri" w:eastAsia="Calibri"/>
          <w:b w:val="0"/>
          <w:i w:val="0"/>
          <w:color w:val="1E293B"/>
          <w:sz w:val="22"/>
        </w:rPr>
        <w:t>Vercel is the recommended hosting platform for Next.js applications. It provides automatic  deployments from Git, serverless functions, edge caching, and a generous free tier. Follow these steps to deploy your CGA project.</w:t>
      </w:r>
    </w:p>
    <w:p>
      <w:pPr>
        <w:ind w:left="283" w:firstLine="0"/>
        <w:spacing w:line="312" w:lineRule="auto" w:after="80"/>
      </w:pPr>
      <w:r>
        <w:rPr>
          <w:rFonts w:ascii="Calibri" w:hAnsi="Calibri" w:eastAsia="Calibri"/>
          <w:b/>
          <w:i w:val="0"/>
          <w:color w:val="EF4444"/>
          <w:sz w:val="22"/>
        </w:rPr>
        <w:t xml:space="preserve">1. </w:t>
      </w:r>
      <w:r>
        <w:rPr>
          <w:rFonts w:ascii="Calibri" w:hAnsi="Calibri" w:eastAsia="Calibri"/>
          <w:b w:val="0"/>
          <w:i w:val="0"/>
          <w:color w:val="1E293B"/>
          <w:sz w:val="22"/>
        </w:rPr>
        <w:t>Push your code to a GitHub repository if you have not already. Ensure your .env file is listed in .gitignore and is NOT committed.</w:t>
      </w:r>
    </w:p>
    <w:p>
      <w:pPr>
        <w:ind w:left="283" w:firstLine="0"/>
        <w:spacing w:line="312" w:lineRule="auto" w:after="80"/>
      </w:pPr>
      <w:r>
        <w:rPr>
          <w:rFonts w:ascii="Calibri" w:hAnsi="Calibri" w:eastAsia="Calibri"/>
          <w:b/>
          <w:i w:val="0"/>
          <w:color w:val="EF4444"/>
          <w:sz w:val="22"/>
        </w:rPr>
        <w:t xml:space="preserve">2. </w:t>
      </w:r>
      <w:r>
        <w:rPr>
          <w:rFonts w:ascii="Calibri" w:hAnsi="Calibri" w:eastAsia="Calibri"/>
          <w:b w:val="0"/>
          <w:i w:val="0"/>
          <w:color w:val="1E293B"/>
          <w:sz w:val="22"/>
        </w:rPr>
        <w:t>Go to vercel.com and sign in with your GitHub account. Click "Add New" &gt; "Project" and select your CGA repository from the list.</w:t>
      </w:r>
    </w:p>
    <w:p>
      <w:pPr>
        <w:ind w:left="283" w:firstLine="0"/>
        <w:spacing w:line="312" w:lineRule="auto" w:after="80"/>
      </w:pPr>
      <w:r>
        <w:rPr>
          <w:rFonts w:ascii="Calibri" w:hAnsi="Calibri" w:eastAsia="Calibri"/>
          <w:b/>
          <w:i w:val="0"/>
          <w:color w:val="EF4444"/>
          <w:sz w:val="22"/>
        </w:rPr>
        <w:t xml:space="preserve">3. </w:t>
      </w:r>
      <w:r>
        <w:rPr>
          <w:rFonts w:ascii="Calibri" w:hAnsi="Calibri" w:eastAsia="Calibri"/>
          <w:b w:val="0"/>
          <w:i w:val="0"/>
          <w:color w:val="1E293B"/>
          <w:sz w:val="22"/>
        </w:rPr>
        <w:t>In the Environment Variables section of the Vercel project settings, add ALL variables from your .env file. Use the exact same variable names. For JWT_SECRET, generate a NEW random string for production (do not reuse the development secret).</w:t>
      </w:r>
    </w:p>
    <w:p>
      <w:pPr>
        <w:ind w:left="283" w:firstLine="0"/>
        <w:spacing w:line="312" w:lineRule="auto" w:after="80"/>
      </w:pPr>
      <w:r>
        <w:rPr>
          <w:rFonts w:ascii="Calibri" w:hAnsi="Calibri" w:eastAsia="Calibri"/>
          <w:b/>
          <w:i w:val="0"/>
          <w:color w:val="EF4444"/>
          <w:sz w:val="22"/>
        </w:rPr>
        <w:t xml:space="preserve">4. </w:t>
      </w:r>
      <w:r>
        <w:rPr>
          <w:rFonts w:ascii="Calibri" w:hAnsi="Calibri" w:eastAsia="Calibri"/>
          <w:b w:val="0"/>
          <w:i w:val="0"/>
          <w:color w:val="1E293B"/>
          <w:sz w:val="22"/>
        </w:rPr>
        <w:t>Set the Build Command to: npx prisma generate &amp;&amp; next build. This ensures Prisma client is regenerated before the build. The Output Directory should be left as default (.next).</w:t>
      </w:r>
    </w:p>
    <w:p>
      <w:pPr>
        <w:ind w:left="283" w:firstLine="0"/>
        <w:spacing w:line="312" w:lineRule="auto" w:after="80"/>
      </w:pPr>
      <w:r>
        <w:rPr>
          <w:rFonts w:ascii="Calibri" w:hAnsi="Calibri" w:eastAsia="Calibri"/>
          <w:b/>
          <w:i w:val="0"/>
          <w:color w:val="EF4444"/>
          <w:sz w:val="22"/>
        </w:rPr>
        <w:t xml:space="preserve">5. </w:t>
      </w:r>
      <w:r>
        <w:rPr>
          <w:rFonts w:ascii="Calibri" w:hAnsi="Calibri" w:eastAsia="Calibri"/>
          <w:b w:val="0"/>
          <w:i w:val="0"/>
          <w:color w:val="1E293B"/>
          <w:sz w:val="22"/>
        </w:rPr>
        <w:t>Click "Deploy". Vercel will build and deploy your application. You will receive a temporary .vercel.app URL. Test thoroughly before setting up a custom domain.</w:t>
      </w:r>
    </w:p>
    <w:p>
      <w:pPr>
        <w:ind w:left="283" w:firstLine="0"/>
        <w:spacing w:line="312" w:lineRule="auto" w:after="80"/>
      </w:pPr>
      <w:r>
        <w:rPr>
          <w:rFonts w:ascii="Calibri" w:hAnsi="Calibri" w:eastAsia="Calibri"/>
          <w:b/>
          <w:i w:val="0"/>
          <w:color w:val="EF4444"/>
          <w:sz w:val="22"/>
        </w:rPr>
        <w:t xml:space="preserve">6. </w:t>
      </w:r>
      <w:r>
        <w:rPr>
          <w:rFonts w:ascii="Calibri" w:hAnsi="Calibri" w:eastAsia="Calibri"/>
          <w:b w:val="0"/>
          <w:i w:val="0"/>
          <w:color w:val="1E293B"/>
          <w:sz w:val="22"/>
        </w:rPr>
        <w:t>To add a custom domain, go to your Vercel project &gt; Settings &gt; Domains. Click "Add Domain" and enter your domain name (e.g., yourdomain.com). Follow the DNS configuration instructions provided.</w:t>
      </w:r>
    </w:p>
    <w:p>
      <w:pPr>
        <w:ind w:left="283" w:firstLine="0"/>
        <w:spacing w:line="312" w:lineRule="auto" w:after="80"/>
      </w:pPr>
      <w:r>
        <w:rPr>
          <w:rFonts w:ascii="Calibri" w:hAnsi="Calibri" w:eastAsia="Calibri"/>
          <w:b/>
          <w:i w:val="0"/>
          <w:color w:val="EF4444"/>
          <w:sz w:val="22"/>
        </w:rPr>
        <w:t xml:space="preserve">7. </w:t>
      </w:r>
      <w:r>
        <w:rPr>
          <w:rFonts w:ascii="Calibri" w:hAnsi="Calibri" w:eastAsia="Calibri"/>
          <w:b w:val="0"/>
          <w:i w:val="0"/>
          <w:color w:val="1E293B"/>
          <w:sz w:val="22"/>
        </w:rPr>
        <w:t>Configure your domain DNS: add an A record pointing to 76.76.21.21, or a CNAME record pointing to cname.vercel-dns.com. DNS propagation typically takes a few minutes to a few hours.</w:t>
      </w:r>
    </w:p>
    <w:p>
      <w:pPr>
        <w:pStyle w:val="Heading1"/>
        <w:spacing w:line="312" w:lineRule="auto" w:after="160"/>
      </w:pPr>
      <w:r>
        <w:rPr>
          <w:rFonts w:ascii="Calibri" w:hAnsi="Calibri" w:eastAsia="Calibri"/>
          <w:b/>
          <w:i w:val="0"/>
          <w:color w:val="0F172A"/>
          <w:sz w:val="36"/>
        </w:rPr>
        <w:t>9. How to Manage After Going Live</w:t>
      </w:r>
    </w:p>
    <w:p>
      <w:pPr>
        <w:ind w:firstLine="425"/>
        <w:spacing w:line="312" w:lineRule="auto" w:after="120"/>
      </w:pPr>
      <w:r>
        <w:rPr>
          <w:rFonts w:ascii="Calibri" w:hAnsi="Calibri" w:eastAsia="Calibri"/>
          <w:b w:val="0"/>
          <w:i w:val="0"/>
          <w:color w:val="1E293B"/>
          <w:sz w:val="22"/>
        </w:rPr>
        <w:t>Once your CGA platform is deployed and accessible to users, ongoing management becomes essential. The admin panel at /admin serves as your primary control center for day-to-day operations. This section covers all aspects of post-launch management.</w:t>
      </w:r>
    </w:p>
    <w:p>
      <w:pPr>
        <w:pStyle w:val="Heading2"/>
        <w:spacing w:line="312" w:lineRule="auto" w:after="160"/>
      </w:pPr>
      <w:r>
        <w:rPr>
          <w:rFonts w:ascii="Calibri" w:hAnsi="Calibri" w:eastAsia="Calibri"/>
          <w:b/>
          <w:i w:val="0"/>
          <w:color w:val="0F172A"/>
          <w:sz w:val="28"/>
        </w:rPr>
        <w:t>Managing Services</w:t>
      </w:r>
    </w:p>
    <w:p>
      <w:pPr>
        <w:ind w:firstLine="425"/>
        <w:spacing w:line="312" w:lineRule="auto" w:after="120"/>
      </w:pPr>
      <w:r>
        <w:rPr>
          <w:rFonts w:ascii="Calibri" w:hAnsi="Calibri" w:eastAsia="Calibri"/>
          <w:b w:val="0"/>
          <w:i w:val="0"/>
          <w:color w:val="1E293B"/>
          <w:sz w:val="22"/>
        </w:rPr>
        <w:t>Navigate to Admin &gt; Services in the admin panel. Here you can view all services, edit any service name, description, base price, feature list, and package tiers (Basic, Standard, Premium). You can also toggle service visibility to temporarily hide a service without deleting it. Changes made through the admin panel are reflected immediately on the public-facing website.</w:t>
      </w:r>
    </w:p>
    <w:p>
      <w:pPr>
        <w:pStyle w:val="Heading2"/>
        <w:spacing w:line="312" w:lineRule="auto" w:after="160"/>
      </w:pPr>
      <w:r>
        <w:rPr>
          <w:rFonts w:ascii="Calibri" w:hAnsi="Calibri" w:eastAsia="Calibri"/>
          <w:b/>
          <w:i w:val="0"/>
          <w:color w:val="0F172A"/>
          <w:sz w:val="28"/>
        </w:rPr>
        <w:t>Managing Orders</w:t>
      </w:r>
    </w:p>
    <w:p>
      <w:pPr>
        <w:ind w:firstLine="425"/>
        <w:spacing w:line="312" w:lineRule="auto" w:after="120"/>
      </w:pPr>
      <w:r>
        <w:rPr>
          <w:rFonts w:ascii="Calibri" w:hAnsi="Calibri" w:eastAsia="Calibri"/>
          <w:b w:val="0"/>
          <w:i w:val="0"/>
          <w:color w:val="1E293B"/>
          <w:sz w:val="22"/>
        </w:rPr>
        <w:t>The Orders page (Admin &gt; Orders) displays all customer orders with their current status. You can filter by status (pending, confirmed, in-progress, completed, cancelled), update order statuses, assign staff members to specific orders, add internal notes, and communicate delivery timelines. When an order status changes, the customer sees the update in their dashboard.</w:t>
      </w:r>
    </w:p>
    <w:p>
      <w:pPr>
        <w:pStyle w:val="Heading2"/>
        <w:spacing w:line="312" w:lineRule="auto" w:after="160"/>
      </w:pPr>
      <w:r>
        <w:rPr>
          <w:rFonts w:ascii="Calibri" w:hAnsi="Calibri" w:eastAsia="Calibri"/>
          <w:b/>
          <w:i w:val="0"/>
          <w:color w:val="0F172A"/>
          <w:sz w:val="28"/>
        </w:rPr>
        <w:t>Managing Users</w:t>
      </w:r>
    </w:p>
    <w:p>
      <w:pPr>
        <w:ind w:firstLine="425"/>
        <w:spacing w:line="312" w:lineRule="auto" w:after="120"/>
      </w:pPr>
      <w:r>
        <w:rPr>
          <w:rFonts w:ascii="Calibri" w:hAnsi="Calibri" w:eastAsia="Calibri"/>
          <w:b w:val="0"/>
          <w:i w:val="0"/>
          <w:color w:val="1E293B"/>
          <w:sz w:val="22"/>
        </w:rPr>
        <w:t>The Users page (Admin &gt; Users) shows all registered accounts. You can view user details, change user roles (between user and admin), activate or deactivate accounts, and view order history for each user. This is useful for onboarding team members or handling account issues.</w:t>
      </w:r>
    </w:p>
    <w:p>
      <w:pPr>
        <w:pStyle w:val="Heading2"/>
        <w:spacing w:line="312" w:lineRule="auto" w:after="160"/>
      </w:pPr>
      <w:r>
        <w:rPr>
          <w:rFonts w:ascii="Calibri" w:hAnsi="Calibri" w:eastAsia="Calibri"/>
          <w:b/>
          <w:i w:val="0"/>
          <w:color w:val="0F172A"/>
          <w:sz w:val="28"/>
        </w:rPr>
        <w:t>Database Management</w:t>
      </w:r>
    </w:p>
    <w:p>
      <w:pPr>
        <w:ind w:firstLine="425"/>
        <w:spacing w:line="312" w:lineRule="auto" w:after="120"/>
      </w:pPr>
      <w:r>
        <w:rPr>
          <w:rFonts w:ascii="Calibri" w:hAnsi="Calibri" w:eastAsia="Calibri"/>
          <w:b w:val="0"/>
          <w:i w:val="0"/>
          <w:color w:val="1E293B"/>
          <w:sz w:val="22"/>
        </w:rPr>
        <w:t>For direct database access, use the Supabase Dashboard. Navigate to the Table Editor to view, add, edit, or delete records in any table. The SQL Editor allows you to run custom queries for bulk operations, data exports, or schema modifications. Always back up your data before making significant changes.</w:t>
      </w:r>
    </w:p>
    <w:p>
      <w:pPr>
        <w:pStyle w:val="Heading2"/>
        <w:spacing w:line="312" w:lineRule="auto" w:after="160"/>
      </w:pPr>
      <w:r>
        <w:rPr>
          <w:rFonts w:ascii="Calibri" w:hAnsi="Calibri" w:eastAsia="Calibri"/>
          <w:b/>
          <w:i w:val="0"/>
          <w:color w:val="0F172A"/>
          <w:sz w:val="28"/>
        </w:rPr>
        <w:t>Payment Management</w:t>
      </w:r>
    </w:p>
    <w:p>
      <w:pPr>
        <w:ind w:firstLine="425"/>
        <w:spacing w:line="312" w:lineRule="auto" w:after="120"/>
      </w:pPr>
      <w:r>
        <w:rPr>
          <w:rFonts w:ascii="Calibri" w:hAnsi="Calibri" w:eastAsia="Calibri"/>
          <w:b w:val="0"/>
          <w:i w:val="0"/>
          <w:color w:val="1E293B"/>
          <w:sz w:val="22"/>
        </w:rPr>
        <w:t>Payment transactions are processed through SSLCOMMERZ. Log in to your SSLCOMMERZ merchant dashboard at sslcommerz.com to view transaction details, issue refunds, and download financial reports. Ensure your SSLCOMMERZ sandbox credentials are replaced with live production credentials before going live.</w:t>
      </w:r>
    </w:p>
    <w:p>
      <w:pPr>
        <w:pStyle w:val="Heading2"/>
        <w:spacing w:line="312" w:lineRule="auto" w:after="160"/>
      </w:pPr>
      <w:r>
        <w:rPr>
          <w:rFonts w:ascii="Calibri" w:hAnsi="Calibri" w:eastAsia="Calibri"/>
          <w:b/>
          <w:i w:val="0"/>
          <w:color w:val="0F172A"/>
          <w:sz w:val="28"/>
        </w:rPr>
        <w:t>Monitoring and Analytics</w:t>
      </w:r>
    </w:p>
    <w:p>
      <w:pPr>
        <w:ind w:firstLine="425"/>
        <w:spacing w:line="312" w:lineRule="auto" w:after="120"/>
      </w:pPr>
      <w:r>
        <w:rPr>
          <w:rFonts w:ascii="Calibri" w:hAnsi="Calibri" w:eastAsia="Calibri"/>
          <w:b w:val="0"/>
          <w:i w:val="0"/>
          <w:color w:val="1E293B"/>
          <w:sz w:val="22"/>
        </w:rPr>
        <w:t>Vercel provides built-in Analytics, Logs, and Speed Insights for free. The Analytics dashboard shows page views, visitor demographics, and traffic sources. The Logs section displays real-time server logs and error traces. Speed Insights measures Core Web Vitals and page load performance.</w:t>
      </w:r>
    </w:p>
    <w:p>
      <w:pPr>
        <w:pStyle w:val="Heading2"/>
        <w:spacing w:line="312" w:lineRule="auto" w:after="160"/>
      </w:pPr>
      <w:r>
        <w:rPr>
          <w:rFonts w:ascii="Calibri" w:hAnsi="Calibri" w:eastAsia="Calibri"/>
          <w:b/>
          <w:i w:val="0"/>
          <w:color w:val="0F172A"/>
          <w:sz w:val="28"/>
        </w:rPr>
        <w:t>Code Updates</w:t>
      </w:r>
    </w:p>
    <w:p>
      <w:pPr>
        <w:ind w:firstLine="425"/>
        <w:spacing w:line="312" w:lineRule="auto" w:after="120"/>
      </w:pPr>
      <w:r>
        <w:rPr>
          <w:rFonts w:ascii="Calibri" w:hAnsi="Calibri" w:eastAsia="Calibri"/>
          <w:b w:val="0"/>
          <w:i w:val="0"/>
          <w:color w:val="1E293B"/>
          <w:sz w:val="22"/>
        </w:rPr>
        <w:t>To update the live site, simply make your changes locally, commit to Git, and push to the main branch. Vercel automatically detects the push and triggers a new deployment. The entire process typically completes within two to three minutes. If a deployment fails, check the Vercel build logs for error details.</w:t>
      </w:r>
    </w:p>
    <w:p>
      <w:pPr>
        <w:pStyle w:val="Heading1"/>
        <w:spacing w:line="312" w:lineRule="auto" w:after="160"/>
      </w:pPr>
      <w:r>
        <w:rPr>
          <w:rFonts w:ascii="Calibri" w:hAnsi="Calibri" w:eastAsia="Calibri"/>
          <w:b/>
          <w:i w:val="0"/>
          <w:color w:val="0F172A"/>
          <w:sz w:val="36"/>
        </w:rPr>
        <w:t>10. What Real Data You Need to Provide</w:t>
      </w:r>
    </w:p>
    <w:p>
      <w:pPr>
        <w:spacing w:line="312" w:lineRule="auto" w:after="120"/>
      </w:pPr>
      <w:r>
        <w:rPr>
          <w:rFonts w:ascii="Calibri" w:hAnsi="Calibri" w:eastAsia="Calibri"/>
          <w:b w:val="0"/>
          <w:i w:val="0"/>
          <w:color w:val="1E293B"/>
          <w:sz w:val="22"/>
        </w:rPr>
        <w:t>Before going live, certain real data must be provided to replace placeholder content. The table below serves as a checklist of all items you need to prepare.</w:t>
      </w:r>
    </w:p>
    <w:tbl>
      <w:tblPr>
        <w:tblW w:type="auto" w:w="0"/>
        <w:jc w:val="center"/>
        <w:tblLayout w:type="autofit"/>
        <w:tblLook w:firstColumn="1" w:firstRow="1" w:lastColumn="0" w:lastRow="0" w:noHBand="0" w:noVBand="1" w:val="04A0"/>
        <w:tblBorders>
          <w:top w:val="single" w:sz="4" w:space="0" w:color="CBD5E1"/>
          <w:left w:val="none" w:sz="0" w:space="0" w:color="auto"/>
          <w:bottom w:val="single" w:sz="4" w:space="0" w:color="CBD5E1"/>
          <w:right w:val="none" w:sz="0" w:space="0" w:color="auto"/>
          <w:insideH w:val="single" w:sz="2" w:space="0" w:color="E2E8F0"/>
          <w:insideV w:val="none" w:sz="0" w:space="0" w:color="auto"/>
        </w:tblBorders>
        <w:tblCellMar>
          <w:top w:w="60" w:type="dxa"/>
          <w:left w:w="120" w:type="dxa"/>
          <w:bottom w:w="60" w:type="dxa"/>
          <w:right w:w="120" w:type="dxa"/>
        </w:tblCellMar>
      </w:tblPr>
      <w:tblGrid>
        <w:gridCol w:w="2929"/>
        <w:gridCol w:w="2929"/>
        <w:gridCol w:w="2929"/>
      </w:tblGrid>
      <w:tr>
        <w:tc>
          <w:tcPr>
            <w:tcW w:type="dxa" w:w="3168"/>
            <w:shd w:fill="0F172A"/>
            <w:vAlign w:val="center"/>
          </w:tcPr>
          <w:p>
            <w:pPr>
              <w:jc w:val="left"/>
              <w:spacing w:line="312" w:lineRule="auto"/>
            </w:pPr>
            <w:r/>
            <w:r>
              <w:rPr>
                <w:rFonts w:ascii="Calibri" w:hAnsi="Calibri" w:eastAsia="Calibri"/>
                <w:b/>
                <w:i w:val="0"/>
                <w:color w:val="FFFFFF"/>
                <w:sz w:val="20"/>
              </w:rPr>
              <w:t>Item</w:t>
            </w:r>
          </w:p>
        </w:tc>
        <w:tc>
          <w:tcPr>
            <w:tcW w:type="dxa" w:w="2880"/>
            <w:shd w:fill="0F172A"/>
            <w:vAlign w:val="center"/>
          </w:tcPr>
          <w:p>
            <w:pPr>
              <w:jc w:val="left"/>
              <w:spacing w:line="312" w:lineRule="auto"/>
            </w:pPr>
            <w:r/>
            <w:r>
              <w:rPr>
                <w:rFonts w:ascii="Calibri" w:hAnsi="Calibri" w:eastAsia="Calibri"/>
                <w:b/>
                <w:i w:val="0"/>
                <w:color w:val="FFFFFF"/>
                <w:sz w:val="20"/>
              </w:rPr>
              <w:t>Status</w:t>
            </w:r>
          </w:p>
        </w:tc>
        <w:tc>
          <w:tcPr>
            <w:tcW w:type="dxa" w:w="4032"/>
            <w:shd w:fill="0F172A"/>
            <w:vAlign w:val="center"/>
          </w:tcPr>
          <w:p>
            <w:pPr>
              <w:jc w:val="left"/>
              <w:spacing w:line="312" w:lineRule="auto"/>
            </w:pPr>
            <w:r/>
            <w:r>
              <w:rPr>
                <w:rFonts w:ascii="Calibri" w:hAnsi="Calibri" w:eastAsia="Calibri"/>
                <w:b/>
                <w:i w:val="0"/>
                <w:color w:val="FFFFFF"/>
                <w:sz w:val="20"/>
              </w:rPr>
              <w:t>Where to Use</w:t>
            </w:r>
          </w:p>
        </w:tc>
      </w:tr>
      <w:tr>
        <w:tc>
          <w:tcPr>
            <w:tcW w:type="dxa" w:w="3168"/>
            <w:vAlign w:val="center"/>
          </w:tcPr>
          <w:p>
            <w:pPr>
              <w:jc w:val="left"/>
              <w:spacing w:line="312" w:lineRule="auto"/>
            </w:pPr>
            <w:r/>
            <w:r>
              <w:rPr>
                <w:rFonts w:ascii="Calibri" w:hAnsi="Calibri" w:eastAsia="Calibri"/>
                <w:b w:val="0"/>
                <w:i w:val="0"/>
                <w:color w:val="1E293B"/>
                <w:sz w:val="20"/>
              </w:rPr>
              <w:t>Logo (PNG)</w:t>
            </w:r>
          </w:p>
        </w:tc>
        <w:tc>
          <w:tcPr>
            <w:tcW w:type="dxa" w:w="2880"/>
            <w:vAlign w:val="center"/>
          </w:tcPr>
          <w:p>
            <w:pPr>
              <w:jc w:val="left"/>
              <w:spacing w:line="312" w:lineRule="auto"/>
            </w:pPr>
            <w:r/>
            <w:r>
              <w:rPr>
                <w:rFonts w:ascii="Calibri" w:hAnsi="Calibri" w:eastAsia="Calibri"/>
                <w:b w:val="0"/>
                <w:i w:val="0"/>
                <w:color w:val="1E293B"/>
                <w:sz w:val="20"/>
              </w:rPr>
              <w:t>Not provided yet</w:t>
            </w:r>
          </w:p>
        </w:tc>
        <w:tc>
          <w:tcPr>
            <w:tcW w:type="dxa" w:w="4032"/>
            <w:vAlign w:val="center"/>
          </w:tcPr>
          <w:p>
            <w:pPr>
              <w:jc w:val="left"/>
              <w:spacing w:line="312" w:lineRule="auto"/>
            </w:pPr>
            <w:r/>
            <w:r>
              <w:rPr>
                <w:rFonts w:ascii="Calibri" w:hAnsi="Calibri" w:eastAsia="Calibri"/>
                <w:b w:val="0"/>
                <w:i w:val="0"/>
                <w:color w:val="1E293B"/>
                <w:sz w:val="20"/>
              </w:rPr>
              <w:t>Navbar, sidebar, login, favicon</w:t>
            </w:r>
          </w:p>
        </w:tc>
      </w:tr>
      <w:tr>
        <w:tc>
          <w:tcPr>
            <w:tcW w:type="dxa" w:w="3168"/>
            <w:vAlign w:val="center"/>
            <w:shd w:fill="F8FAFC"/>
          </w:tcPr>
          <w:p>
            <w:pPr>
              <w:jc w:val="left"/>
              <w:spacing w:line="312" w:lineRule="auto"/>
            </w:pPr>
            <w:r/>
            <w:r>
              <w:rPr>
                <w:rFonts w:ascii="Calibri" w:hAnsi="Calibri" w:eastAsia="Calibri"/>
                <w:b w:val="0"/>
                <w:i w:val="0"/>
                <w:color w:val="1E293B"/>
                <w:sz w:val="20"/>
              </w:rPr>
              <w:t>Brand colors</w:t>
            </w:r>
          </w:p>
        </w:tc>
        <w:tc>
          <w:tcPr>
            <w:tcW w:type="dxa" w:w="2880"/>
            <w:vAlign w:val="center"/>
            <w:shd w:fill="F8FAFC"/>
          </w:tcPr>
          <w:p>
            <w:pPr>
              <w:jc w:val="left"/>
              <w:spacing w:line="312" w:lineRule="auto"/>
            </w:pPr>
            <w:r/>
            <w:r>
              <w:rPr>
                <w:rFonts w:ascii="Calibri" w:hAnsi="Calibri" w:eastAsia="Calibri"/>
                <w:b w:val="0"/>
                <w:i w:val="0"/>
                <w:color w:val="1E293B"/>
                <w:sz w:val="20"/>
              </w:rPr>
              <w:t>Using default red-500</w:t>
            </w:r>
          </w:p>
        </w:tc>
        <w:tc>
          <w:tcPr>
            <w:tcW w:type="dxa" w:w="4032"/>
            <w:vAlign w:val="center"/>
            <w:shd w:fill="F8FAFC"/>
          </w:tcPr>
          <w:p>
            <w:pPr>
              <w:jc w:val="left"/>
              <w:spacing w:line="312" w:lineRule="auto"/>
            </w:pPr>
            <w:r/>
            <w:r>
              <w:rPr>
                <w:rFonts w:ascii="Calibri" w:hAnsi="Calibri" w:eastAsia="Calibri"/>
                <w:b w:val="0"/>
                <w:i w:val="0"/>
                <w:color w:val="1E293B"/>
                <w:sz w:val="20"/>
              </w:rPr>
              <w:t>Tailwind config / globals.css</w:t>
            </w:r>
          </w:p>
        </w:tc>
      </w:tr>
      <w:tr>
        <w:tc>
          <w:tcPr>
            <w:tcW w:type="dxa" w:w="3168"/>
            <w:vAlign w:val="center"/>
          </w:tcPr>
          <w:p>
            <w:pPr>
              <w:jc w:val="left"/>
              <w:spacing w:line="312" w:lineRule="auto"/>
            </w:pPr>
            <w:r/>
            <w:r>
              <w:rPr>
                <w:rFonts w:ascii="Calibri" w:hAnsi="Calibri" w:eastAsia="Calibri"/>
                <w:b w:val="0"/>
                <w:i w:val="0"/>
                <w:color w:val="1E293B"/>
                <w:sz w:val="20"/>
              </w:rPr>
              <w:t>Real SSLCOMMERZ credentials</w:t>
            </w:r>
          </w:p>
        </w:tc>
        <w:tc>
          <w:tcPr>
            <w:tcW w:type="dxa" w:w="2880"/>
            <w:vAlign w:val="center"/>
          </w:tcPr>
          <w:p>
            <w:pPr>
              <w:jc w:val="left"/>
              <w:spacing w:line="312" w:lineRule="auto"/>
            </w:pPr>
            <w:r/>
            <w:r>
              <w:rPr>
                <w:rFonts w:ascii="Calibri" w:hAnsi="Calibri" w:eastAsia="Calibri"/>
                <w:b w:val="0"/>
                <w:i w:val="0"/>
                <w:color w:val="1E293B"/>
                <w:sz w:val="20"/>
              </w:rPr>
              <w:t>Using mock/placeholder</w:t>
            </w:r>
          </w:p>
        </w:tc>
        <w:tc>
          <w:tcPr>
            <w:tcW w:type="dxa" w:w="4032"/>
            <w:vAlign w:val="center"/>
          </w:tcPr>
          <w:p>
            <w:pPr>
              <w:jc w:val="left"/>
              <w:spacing w:line="312" w:lineRule="auto"/>
            </w:pPr>
            <w:r/>
            <w:r>
              <w:rPr>
                <w:rFonts w:ascii="Calibri" w:hAnsi="Calibri" w:eastAsia="Calibri"/>
                <w:b w:val="0"/>
                <w:i w:val="0"/>
                <w:color w:val="1E293B"/>
                <w:sz w:val="20"/>
              </w:rPr>
              <w:t>.env (SSLCOMMERZ_STORE_ID, SSLCOMMERZ_STORE_PASSWD)</w:t>
            </w:r>
          </w:p>
        </w:tc>
      </w:tr>
      <w:tr>
        <w:tc>
          <w:tcPr>
            <w:tcW w:type="dxa" w:w="3168"/>
            <w:vAlign w:val="center"/>
            <w:shd w:fill="F8FAFC"/>
          </w:tcPr>
          <w:p>
            <w:pPr>
              <w:jc w:val="left"/>
              <w:spacing w:line="312" w:lineRule="auto"/>
            </w:pPr>
            <w:r/>
            <w:r>
              <w:rPr>
                <w:rFonts w:ascii="Calibri" w:hAnsi="Calibri" w:eastAsia="Calibri"/>
                <w:b w:val="0"/>
                <w:i w:val="0"/>
                <w:color w:val="1E293B"/>
                <w:sz w:val="20"/>
              </w:rPr>
              <w:t>Real service prices (BDT)</w:t>
            </w:r>
          </w:p>
        </w:tc>
        <w:tc>
          <w:tcPr>
            <w:tcW w:type="dxa" w:w="2880"/>
            <w:vAlign w:val="center"/>
            <w:shd w:fill="F8FAFC"/>
          </w:tcPr>
          <w:p>
            <w:pPr>
              <w:jc w:val="left"/>
              <w:spacing w:line="312" w:lineRule="auto"/>
            </w:pPr>
            <w:r/>
            <w:r>
              <w:rPr>
                <w:rFonts w:ascii="Calibri" w:hAnsi="Calibri" w:eastAsia="Calibri"/>
                <w:b w:val="0"/>
                <w:i w:val="0"/>
                <w:color w:val="1E293B"/>
                <w:sz w:val="20"/>
              </w:rPr>
              <w:t>Using placeholder prices</w:t>
            </w:r>
          </w:p>
        </w:tc>
        <w:tc>
          <w:tcPr>
            <w:tcW w:type="dxa" w:w="4032"/>
            <w:vAlign w:val="center"/>
            <w:shd w:fill="F8FAFC"/>
          </w:tcPr>
          <w:p>
            <w:pPr>
              <w:jc w:val="left"/>
              <w:spacing w:line="312" w:lineRule="auto"/>
            </w:pPr>
            <w:r/>
            <w:r>
              <w:rPr>
                <w:rFonts w:ascii="Calibri" w:hAnsi="Calibri" w:eastAsia="Calibri"/>
                <w:b w:val="0"/>
                <w:i w:val="0"/>
                <w:color w:val="1E293B"/>
                <w:sz w:val="20"/>
              </w:rPr>
              <w:t>Admin Panel &gt; Services OR seed script</w:t>
            </w:r>
          </w:p>
        </w:tc>
      </w:tr>
      <w:tr>
        <w:tc>
          <w:tcPr>
            <w:tcW w:type="dxa" w:w="3168"/>
            <w:vAlign w:val="center"/>
          </w:tcPr>
          <w:p>
            <w:pPr>
              <w:jc w:val="left"/>
              <w:spacing w:line="312" w:lineRule="auto"/>
            </w:pPr>
            <w:r/>
            <w:r>
              <w:rPr>
                <w:rFonts w:ascii="Calibri" w:hAnsi="Calibri" w:eastAsia="Calibri"/>
                <w:b w:val="0"/>
                <w:i w:val="0"/>
                <w:color w:val="1E293B"/>
                <w:sz w:val="20"/>
              </w:rPr>
              <w:t>Real delivery times</w:t>
            </w:r>
          </w:p>
        </w:tc>
        <w:tc>
          <w:tcPr>
            <w:tcW w:type="dxa" w:w="2880"/>
            <w:vAlign w:val="center"/>
          </w:tcPr>
          <w:p>
            <w:pPr>
              <w:jc w:val="left"/>
              <w:spacing w:line="312" w:lineRule="auto"/>
            </w:pPr>
            <w:r/>
            <w:r>
              <w:rPr>
                <w:rFonts w:ascii="Calibri" w:hAnsi="Calibri" w:eastAsia="Calibri"/>
                <w:b w:val="0"/>
                <w:i w:val="0"/>
                <w:color w:val="1E293B"/>
                <w:sz w:val="20"/>
              </w:rPr>
              <w:t>Using placeholder hours</w:t>
            </w:r>
          </w:p>
        </w:tc>
        <w:tc>
          <w:tcPr>
            <w:tcW w:type="dxa" w:w="4032"/>
            <w:vAlign w:val="center"/>
          </w:tcPr>
          <w:p>
            <w:pPr>
              <w:jc w:val="left"/>
              <w:spacing w:line="312" w:lineRule="auto"/>
            </w:pPr>
            <w:r/>
            <w:r>
              <w:rPr>
                <w:rFonts w:ascii="Calibri" w:hAnsi="Calibri" w:eastAsia="Calibri"/>
                <w:b w:val="0"/>
                <w:i w:val="0"/>
                <w:color w:val="1E293B"/>
                <w:sz w:val="20"/>
              </w:rPr>
              <w:t>Admin Panel &gt; Services &gt; Edit packages</w:t>
            </w:r>
          </w:p>
        </w:tc>
      </w:tr>
      <w:tr>
        <w:tc>
          <w:tcPr>
            <w:tcW w:type="dxa" w:w="3168"/>
            <w:vAlign w:val="center"/>
            <w:shd w:fill="F8FAFC"/>
          </w:tcPr>
          <w:p>
            <w:pPr>
              <w:jc w:val="left"/>
              <w:spacing w:line="312" w:lineRule="auto"/>
            </w:pPr>
            <w:r/>
            <w:r>
              <w:rPr>
                <w:rFonts w:ascii="Calibri" w:hAnsi="Calibri" w:eastAsia="Calibri"/>
                <w:b w:val="0"/>
                <w:i w:val="0"/>
                <w:color w:val="1E293B"/>
                <w:sz w:val="20"/>
              </w:rPr>
              <w:t>YouTube portfolio links</w:t>
            </w:r>
          </w:p>
        </w:tc>
        <w:tc>
          <w:tcPr>
            <w:tcW w:type="dxa" w:w="2880"/>
            <w:vAlign w:val="center"/>
            <w:shd w:fill="F8FAFC"/>
          </w:tcPr>
          <w:p>
            <w:pPr>
              <w:jc w:val="left"/>
              <w:spacing w:line="312" w:lineRule="auto"/>
            </w:pPr>
            <w:r/>
            <w:r>
              <w:rPr>
                <w:rFonts w:ascii="Calibri" w:hAnsi="Calibri" w:eastAsia="Calibri"/>
                <w:b w:val="0"/>
                <w:i w:val="0"/>
                <w:color w:val="1E293B"/>
                <w:sz w:val="20"/>
              </w:rPr>
              <w:t>Not provided</w:t>
            </w:r>
          </w:p>
        </w:tc>
        <w:tc>
          <w:tcPr>
            <w:tcW w:type="dxa" w:w="4032"/>
            <w:vAlign w:val="center"/>
            <w:shd w:fill="F8FAFC"/>
          </w:tcPr>
          <w:p>
            <w:pPr>
              <w:jc w:val="left"/>
              <w:spacing w:line="312" w:lineRule="auto"/>
            </w:pPr>
            <w:r/>
            <w:r>
              <w:rPr>
                <w:rFonts w:ascii="Calibri" w:hAnsi="Calibri" w:eastAsia="Calibri"/>
                <w:b w:val="0"/>
                <w:i w:val="0"/>
                <w:color w:val="1E293B"/>
                <w:sz w:val="20"/>
              </w:rPr>
              <w:t>Services page, homepage</w:t>
            </w:r>
          </w:p>
        </w:tc>
      </w:tr>
      <w:tr>
        <w:tc>
          <w:tcPr>
            <w:tcW w:type="dxa" w:w="3168"/>
            <w:vAlign w:val="center"/>
          </w:tcPr>
          <w:p>
            <w:pPr>
              <w:jc w:val="left"/>
              <w:spacing w:line="312" w:lineRule="auto"/>
            </w:pPr>
            <w:r/>
            <w:r>
              <w:rPr>
                <w:rFonts w:ascii="Calibri" w:hAnsi="Calibri" w:eastAsia="Calibri"/>
                <w:b w:val="0"/>
                <w:i w:val="0"/>
                <w:color w:val="1E293B"/>
                <w:sz w:val="20"/>
              </w:rPr>
              <w:t>Testimonials / reviews</w:t>
            </w:r>
          </w:p>
        </w:tc>
        <w:tc>
          <w:tcPr>
            <w:tcW w:type="dxa" w:w="2880"/>
            <w:vAlign w:val="center"/>
          </w:tcPr>
          <w:p>
            <w:pPr>
              <w:jc w:val="left"/>
              <w:spacing w:line="312" w:lineRule="auto"/>
            </w:pPr>
            <w:r/>
            <w:r>
              <w:rPr>
                <w:rFonts w:ascii="Calibri" w:hAnsi="Calibri" w:eastAsia="Calibri"/>
                <w:b w:val="0"/>
                <w:i w:val="0"/>
                <w:color w:val="1E293B"/>
                <w:sz w:val="20"/>
              </w:rPr>
              <w:t>Not provided</w:t>
            </w:r>
          </w:p>
        </w:tc>
        <w:tc>
          <w:tcPr>
            <w:tcW w:type="dxa" w:w="4032"/>
            <w:vAlign w:val="center"/>
          </w:tcPr>
          <w:p>
            <w:pPr>
              <w:jc w:val="left"/>
              <w:spacing w:line="312" w:lineRule="auto"/>
            </w:pPr>
            <w:r/>
            <w:r>
              <w:rPr>
                <w:rFonts w:ascii="Calibri" w:hAnsi="Calibri" w:eastAsia="Calibri"/>
                <w:b w:val="0"/>
                <w:i w:val="0"/>
                <w:color w:val="1E293B"/>
                <w:sz w:val="20"/>
              </w:rPr>
              <w:t>Homepage, services page</w:t>
            </w:r>
          </w:p>
        </w:tc>
      </w:tr>
      <w:tr>
        <w:tc>
          <w:tcPr>
            <w:tcW w:type="dxa" w:w="3168"/>
            <w:vAlign w:val="center"/>
            <w:shd w:fill="F8FAFC"/>
          </w:tcPr>
          <w:p>
            <w:pPr>
              <w:jc w:val="left"/>
              <w:spacing w:line="312" w:lineRule="auto"/>
            </w:pPr>
            <w:r/>
            <w:r>
              <w:rPr>
                <w:rFonts w:ascii="Calibri" w:hAnsi="Calibri" w:eastAsia="Calibri"/>
                <w:b w:val="0"/>
                <w:i w:val="0"/>
                <w:color w:val="1E293B"/>
                <w:sz w:val="20"/>
              </w:rPr>
              <w:t>FAQ content</w:t>
            </w:r>
          </w:p>
        </w:tc>
        <w:tc>
          <w:tcPr>
            <w:tcW w:type="dxa" w:w="2880"/>
            <w:vAlign w:val="center"/>
            <w:shd w:fill="F8FAFC"/>
          </w:tcPr>
          <w:p>
            <w:pPr>
              <w:jc w:val="left"/>
              <w:spacing w:line="312" w:lineRule="auto"/>
            </w:pPr>
            <w:r/>
            <w:r>
              <w:rPr>
                <w:rFonts w:ascii="Calibri" w:hAnsi="Calibri" w:eastAsia="Calibri"/>
                <w:b w:val="0"/>
                <w:i w:val="0"/>
                <w:color w:val="1E293B"/>
                <w:sz w:val="20"/>
              </w:rPr>
              <w:t>Not provided</w:t>
            </w:r>
          </w:p>
        </w:tc>
        <w:tc>
          <w:tcPr>
            <w:tcW w:type="dxa" w:w="4032"/>
            <w:vAlign w:val="center"/>
            <w:shd w:fill="F8FAFC"/>
          </w:tcPr>
          <w:p>
            <w:pPr>
              <w:jc w:val="left"/>
              <w:spacing w:line="312" w:lineRule="auto"/>
            </w:pPr>
            <w:r/>
            <w:r>
              <w:rPr>
                <w:rFonts w:ascii="Calibri" w:hAnsi="Calibri" w:eastAsia="Calibri"/>
                <w:b w:val="0"/>
                <w:i w:val="0"/>
                <w:color w:val="1E293B"/>
                <w:sz w:val="20"/>
              </w:rPr>
              <w:t>Can add to services pages</w:t>
            </w:r>
          </w:p>
        </w:tc>
      </w:tr>
      <w:tr>
        <w:tc>
          <w:tcPr>
            <w:tcW w:type="dxa" w:w="3168"/>
            <w:vAlign w:val="center"/>
          </w:tcPr>
          <w:p>
            <w:pPr>
              <w:jc w:val="left"/>
              <w:spacing w:line="312" w:lineRule="auto"/>
            </w:pPr>
            <w:r/>
            <w:r>
              <w:rPr>
                <w:rFonts w:ascii="Calibri" w:hAnsi="Calibri" w:eastAsia="Calibri"/>
                <w:b w:val="0"/>
                <w:i w:val="0"/>
                <w:color w:val="1E293B"/>
                <w:sz w:val="20"/>
              </w:rPr>
              <w:t>WhatsApp number</w:t>
            </w:r>
          </w:p>
        </w:tc>
        <w:tc>
          <w:tcPr>
            <w:tcW w:type="dxa" w:w="2880"/>
            <w:vAlign w:val="center"/>
          </w:tcPr>
          <w:p>
            <w:pPr>
              <w:jc w:val="left"/>
              <w:spacing w:line="312" w:lineRule="auto"/>
            </w:pPr>
            <w:r/>
            <w:r>
              <w:rPr>
                <w:rFonts w:ascii="Calibri" w:hAnsi="Calibri" w:eastAsia="Calibri"/>
                <w:b w:val="0"/>
                <w:i w:val="0"/>
                <w:color w:val="1E293B"/>
                <w:sz w:val="20"/>
              </w:rPr>
              <w:t>Not provided</w:t>
            </w:r>
          </w:p>
        </w:tc>
        <w:tc>
          <w:tcPr>
            <w:tcW w:type="dxa" w:w="4032"/>
            <w:vAlign w:val="center"/>
          </w:tcPr>
          <w:p>
            <w:pPr>
              <w:jc w:val="left"/>
              <w:spacing w:line="312" w:lineRule="auto"/>
            </w:pPr>
            <w:r/>
            <w:r>
              <w:rPr>
                <w:rFonts w:ascii="Calibri" w:hAnsi="Calibri" w:eastAsia="Calibri"/>
                <w:b w:val="0"/>
                <w:i w:val="0"/>
                <w:color w:val="1E293B"/>
                <w:sz w:val="20"/>
              </w:rPr>
              <w:t>Footer, WhatsApp floating button</w:t>
            </w:r>
          </w:p>
        </w:tc>
      </w:tr>
      <w:tr>
        <w:tc>
          <w:tcPr>
            <w:tcW w:type="dxa" w:w="3168"/>
            <w:vAlign w:val="center"/>
            <w:shd w:fill="F8FAFC"/>
          </w:tcPr>
          <w:p>
            <w:pPr>
              <w:jc w:val="left"/>
              <w:spacing w:line="312" w:lineRule="auto"/>
            </w:pPr>
            <w:r/>
            <w:r>
              <w:rPr>
                <w:rFonts w:ascii="Calibri" w:hAnsi="Calibri" w:eastAsia="Calibri"/>
                <w:b w:val="0"/>
                <w:i w:val="0"/>
                <w:color w:val="1E293B"/>
                <w:sz w:val="20"/>
              </w:rPr>
              <w:t>Social media links</w:t>
            </w:r>
          </w:p>
        </w:tc>
        <w:tc>
          <w:tcPr>
            <w:tcW w:type="dxa" w:w="2880"/>
            <w:vAlign w:val="center"/>
            <w:shd w:fill="F8FAFC"/>
          </w:tcPr>
          <w:p>
            <w:pPr>
              <w:jc w:val="left"/>
              <w:spacing w:line="312" w:lineRule="auto"/>
            </w:pPr>
            <w:r/>
            <w:r>
              <w:rPr>
                <w:rFonts w:ascii="Calibri" w:hAnsi="Calibri" w:eastAsia="Calibri"/>
                <w:b w:val="0"/>
                <w:i w:val="0"/>
                <w:color w:val="1E293B"/>
                <w:sz w:val="20"/>
              </w:rPr>
              <w:t>Not provided</w:t>
            </w:r>
          </w:p>
        </w:tc>
        <w:tc>
          <w:tcPr>
            <w:tcW w:type="dxa" w:w="4032"/>
            <w:vAlign w:val="center"/>
            <w:shd w:fill="F8FAFC"/>
          </w:tcPr>
          <w:p>
            <w:pPr>
              <w:jc w:val="left"/>
              <w:spacing w:line="312" w:lineRule="auto"/>
            </w:pPr>
            <w:r/>
            <w:r>
              <w:rPr>
                <w:rFonts w:ascii="Calibri" w:hAnsi="Calibri" w:eastAsia="Calibri"/>
                <w:b w:val="0"/>
                <w:i w:val="0"/>
                <w:color w:val="1E293B"/>
                <w:sz w:val="20"/>
              </w:rPr>
              <w:t>Footer</w:t>
            </w:r>
          </w:p>
        </w:tc>
      </w:tr>
      <w:tr>
        <w:tc>
          <w:tcPr>
            <w:tcW w:type="dxa" w:w="3168"/>
            <w:vAlign w:val="center"/>
          </w:tcPr>
          <w:p>
            <w:pPr>
              <w:jc w:val="left"/>
              <w:spacing w:line="312" w:lineRule="auto"/>
            </w:pPr>
            <w:r/>
            <w:r>
              <w:rPr>
                <w:rFonts w:ascii="Calibri" w:hAnsi="Calibri" w:eastAsia="Calibri"/>
                <w:b w:val="0"/>
                <w:i w:val="0"/>
                <w:color w:val="1E293B"/>
                <w:sz w:val="20"/>
              </w:rPr>
              <w:t>Custom domain</w:t>
            </w:r>
          </w:p>
        </w:tc>
        <w:tc>
          <w:tcPr>
            <w:tcW w:type="dxa" w:w="2880"/>
            <w:vAlign w:val="center"/>
          </w:tcPr>
          <w:p>
            <w:pPr>
              <w:jc w:val="left"/>
              <w:spacing w:line="312" w:lineRule="auto"/>
            </w:pPr>
            <w:r/>
            <w:r>
              <w:rPr>
                <w:rFonts w:ascii="Calibri" w:hAnsi="Calibri" w:eastAsia="Calibri"/>
                <w:b w:val="0"/>
                <w:i w:val="0"/>
                <w:color w:val="1E293B"/>
                <w:sz w:val="20"/>
              </w:rPr>
              <w:t>Not provided</w:t>
            </w:r>
          </w:p>
        </w:tc>
        <w:tc>
          <w:tcPr>
            <w:tcW w:type="dxa" w:w="4032"/>
            <w:vAlign w:val="center"/>
          </w:tcPr>
          <w:p>
            <w:pPr>
              <w:jc w:val="left"/>
              <w:spacing w:line="312" w:lineRule="auto"/>
            </w:pPr>
            <w:r/>
            <w:r>
              <w:rPr>
                <w:rFonts w:ascii="Calibri" w:hAnsi="Calibri" w:eastAsia="Calibri"/>
                <w:b w:val="0"/>
                <w:i w:val="0"/>
                <w:color w:val="1E293B"/>
                <w:sz w:val="20"/>
              </w:rPr>
              <w:t>Vercel settings</w:t>
            </w:r>
          </w:p>
        </w:tc>
      </w:tr>
      <w:tr>
        <w:tc>
          <w:tcPr>
            <w:tcW w:type="dxa" w:w="3168"/>
            <w:vAlign w:val="center"/>
            <w:shd w:fill="F8FAFC"/>
          </w:tcPr>
          <w:p>
            <w:pPr>
              <w:jc w:val="left"/>
              <w:spacing w:line="312" w:lineRule="auto"/>
            </w:pPr>
            <w:r/>
            <w:r>
              <w:rPr>
                <w:rFonts w:ascii="Calibri" w:hAnsi="Calibri" w:eastAsia="Calibri"/>
                <w:b w:val="0"/>
                <w:i w:val="0"/>
                <w:color w:val="1E293B"/>
                <w:sz w:val="20"/>
              </w:rPr>
              <w:t>Real coupon codes</w:t>
            </w:r>
          </w:p>
        </w:tc>
        <w:tc>
          <w:tcPr>
            <w:tcW w:type="dxa" w:w="2880"/>
            <w:vAlign w:val="center"/>
            <w:shd w:fill="F8FAFC"/>
          </w:tcPr>
          <w:p>
            <w:pPr>
              <w:jc w:val="left"/>
              <w:spacing w:line="312" w:lineRule="auto"/>
            </w:pPr>
            <w:r/>
            <w:r>
              <w:rPr>
                <w:rFonts w:ascii="Calibri" w:hAnsi="Calibri" w:eastAsia="Calibri"/>
                <w:b w:val="0"/>
                <w:i w:val="0"/>
                <w:color w:val="1E293B"/>
                <w:sz w:val="20"/>
              </w:rPr>
              <w:t>Not provided</w:t>
            </w:r>
          </w:p>
        </w:tc>
        <w:tc>
          <w:tcPr>
            <w:tcW w:type="dxa" w:w="4032"/>
            <w:vAlign w:val="center"/>
            <w:shd w:fill="F8FAFC"/>
          </w:tcPr>
          <w:p>
            <w:pPr>
              <w:jc w:val="left"/>
              <w:spacing w:line="312" w:lineRule="auto"/>
            </w:pPr>
            <w:r/>
            <w:r>
              <w:rPr>
                <w:rFonts w:ascii="Calibri" w:hAnsi="Calibri" w:eastAsia="Calibri"/>
                <w:b w:val="0"/>
                <w:i w:val="0"/>
                <w:color w:val="1E293B"/>
                <w:sz w:val="20"/>
              </w:rPr>
              <w:t>Database (Coupon table)</w:t>
            </w:r>
          </w:p>
        </w:tc>
      </w:tr>
    </w:tbl>
    <w:p>
      <w:pPr>
        <w:spacing w:before="40" w:after="40"/>
      </w:pPr>
      <w:r>
        <w:rPr>
          <w:sz w:val="12"/>
        </w:rPr>
      </w:r>
    </w:p>
    <w:p>
      <w:pPr>
        <w:pStyle w:val="Heading1"/>
        <w:spacing w:line="312" w:lineRule="auto" w:after="160"/>
      </w:pPr>
      <w:r>
        <w:rPr>
          <w:rFonts w:ascii="Calibri" w:hAnsi="Calibri" w:eastAsia="Calibri"/>
          <w:b/>
          <w:i w:val="0"/>
          <w:color w:val="0F172A"/>
          <w:sz w:val="36"/>
        </w:rPr>
        <w:t>11. 14-Day Development Roadmap</w:t>
      </w:r>
    </w:p>
    <w:p>
      <w:pPr>
        <w:spacing w:line="312" w:lineRule="auto" w:after="120"/>
      </w:pPr>
      <w:r>
        <w:rPr>
          <w:rFonts w:ascii="Calibri" w:hAnsi="Calibri" w:eastAsia="Calibri"/>
          <w:b w:val="0"/>
          <w:i w:val="0"/>
          <w:color w:val="1E293B"/>
          <w:sz w:val="22"/>
        </w:rPr>
        <w:t>The project follows a structured 14-day development plan. The table below shows the current status of each phase.</w:t>
      </w:r>
    </w:p>
    <w:tbl>
      <w:tblPr>
        <w:tblW w:type="auto" w:w="0"/>
        <w:jc w:val="center"/>
        <w:tblLayout w:type="autofit"/>
        <w:tblLook w:firstColumn="1" w:firstRow="1" w:lastColumn="0" w:lastRow="0" w:noHBand="0" w:noVBand="1" w:val="04A0"/>
        <w:tblBorders>
          <w:top w:val="single" w:sz="4" w:space="0" w:color="CBD5E1"/>
          <w:left w:val="none" w:sz="0" w:space="0" w:color="auto"/>
          <w:bottom w:val="single" w:sz="4" w:space="0" w:color="CBD5E1"/>
          <w:right w:val="none" w:sz="0" w:space="0" w:color="auto"/>
          <w:insideH w:val="single" w:sz="2" w:space="0" w:color="E2E8F0"/>
          <w:insideV w:val="none" w:sz="0" w:space="0" w:color="auto"/>
        </w:tblBorders>
        <w:tblCellMar>
          <w:top w:w="60" w:type="dxa"/>
          <w:left w:w="120" w:type="dxa"/>
          <w:bottom w:w="60" w:type="dxa"/>
          <w:right w:w="120" w:type="dxa"/>
        </w:tblCellMar>
      </w:tblPr>
      <w:tblGrid>
        <w:gridCol w:w="2929"/>
        <w:gridCol w:w="2929"/>
        <w:gridCol w:w="2929"/>
      </w:tblGrid>
      <w:tr>
        <w:tc>
          <w:tcPr>
            <w:tcW w:type="dxa" w:w="2160"/>
            <w:shd w:fill="0F172A"/>
            <w:vAlign w:val="center"/>
          </w:tcPr>
          <w:p>
            <w:pPr>
              <w:jc w:val="left"/>
              <w:spacing w:line="312" w:lineRule="auto"/>
            </w:pPr>
            <w:r/>
            <w:r>
              <w:rPr>
                <w:rFonts w:ascii="Calibri" w:hAnsi="Calibri" w:eastAsia="Calibri"/>
                <w:b/>
                <w:i w:val="0"/>
                <w:color w:val="FFFFFF"/>
                <w:sz w:val="20"/>
              </w:rPr>
              <w:t>Day</w:t>
            </w:r>
          </w:p>
        </w:tc>
        <w:tc>
          <w:tcPr>
            <w:tcW w:type="dxa" w:w="5040"/>
            <w:shd w:fill="0F172A"/>
            <w:vAlign w:val="center"/>
          </w:tcPr>
          <w:p>
            <w:pPr>
              <w:jc w:val="left"/>
              <w:spacing w:line="312" w:lineRule="auto"/>
            </w:pPr>
            <w:r/>
            <w:r>
              <w:rPr>
                <w:rFonts w:ascii="Calibri" w:hAnsi="Calibri" w:eastAsia="Calibri"/>
                <w:b/>
                <w:i w:val="0"/>
                <w:color w:val="FFFFFF"/>
                <w:sz w:val="20"/>
              </w:rPr>
              <w:t>Feature</w:t>
            </w:r>
          </w:p>
        </w:tc>
        <w:tc>
          <w:tcPr>
            <w:tcW w:type="dxa" w:w="2880"/>
            <w:shd w:fill="0F172A"/>
            <w:vAlign w:val="center"/>
          </w:tcPr>
          <w:p>
            <w:pPr>
              <w:jc w:val="left"/>
              <w:spacing w:line="312" w:lineRule="auto"/>
            </w:pPr>
            <w:r/>
            <w:r>
              <w:rPr>
                <w:rFonts w:ascii="Calibri" w:hAnsi="Calibri" w:eastAsia="Calibri"/>
                <w:b/>
                <w:i w:val="0"/>
                <w:color w:val="FFFFFF"/>
                <w:sz w:val="20"/>
              </w:rPr>
              <w:t>Status</w:t>
            </w:r>
          </w:p>
        </w:tc>
      </w:tr>
      <w:tr>
        <w:tc>
          <w:tcPr>
            <w:tcW w:type="dxa" w:w="2160"/>
            <w:vAlign w:val="center"/>
          </w:tcPr>
          <w:p>
            <w:pPr>
              <w:jc w:val="left"/>
              <w:spacing w:line="312" w:lineRule="auto"/>
            </w:pPr>
            <w:r/>
            <w:r>
              <w:rPr>
                <w:rFonts w:ascii="Calibri" w:hAnsi="Calibri" w:eastAsia="Calibri"/>
                <w:b w:val="0"/>
                <w:i w:val="0"/>
                <w:color w:val="1E293B"/>
                <w:sz w:val="20"/>
              </w:rPr>
              <w:t>Day 1–3</w:t>
            </w:r>
          </w:p>
        </w:tc>
        <w:tc>
          <w:tcPr>
            <w:tcW w:type="dxa" w:w="5040"/>
            <w:vAlign w:val="center"/>
          </w:tcPr>
          <w:p>
            <w:pPr>
              <w:jc w:val="left"/>
              <w:spacing w:line="312" w:lineRule="auto"/>
            </w:pPr>
            <w:r/>
            <w:r>
              <w:rPr>
                <w:rFonts w:ascii="Calibri" w:hAnsi="Calibri" w:eastAsia="Calibri"/>
                <w:b w:val="0"/>
                <w:i w:val="0"/>
                <w:color w:val="1E293B"/>
                <w:sz w:val="20"/>
              </w:rPr>
              <w:t>Setup, Auth, Services, UI</w:t>
            </w:r>
          </w:p>
        </w:tc>
        <w:tc>
          <w:tcPr>
            <w:tcW w:type="dxa" w:w="2880"/>
            <w:vAlign w:val="center"/>
          </w:tcPr>
          <w:p>
            <w:pPr>
              <w:jc w:val="left"/>
              <w:spacing w:line="312" w:lineRule="auto"/>
            </w:pPr>
            <w:r/>
            <w:r>
              <w:rPr>
                <w:rFonts w:ascii="Calibri" w:hAnsi="Calibri" w:eastAsia="Calibri"/>
                <w:b w:val="0"/>
                <w:i w:val="0"/>
                <w:color w:val="1E293B"/>
                <w:sz w:val="20"/>
              </w:rPr>
              <w:t>Complete</w:t>
            </w:r>
          </w:p>
        </w:tc>
      </w:tr>
      <w:tr>
        <w:tc>
          <w:tcPr>
            <w:tcW w:type="dxa" w:w="2160"/>
            <w:vAlign w:val="center"/>
            <w:shd w:fill="F8FAFC"/>
          </w:tcPr>
          <w:p>
            <w:pPr>
              <w:jc w:val="left"/>
              <w:spacing w:line="312" w:lineRule="auto"/>
            </w:pPr>
            <w:r/>
            <w:r>
              <w:rPr>
                <w:rFonts w:ascii="Calibri" w:hAnsi="Calibri" w:eastAsia="Calibri"/>
                <w:b w:val="0"/>
                <w:i w:val="0"/>
                <w:color w:val="1E293B"/>
                <w:sz w:val="20"/>
              </w:rPr>
              <w:t>Day 4</w:t>
            </w:r>
          </w:p>
        </w:tc>
        <w:tc>
          <w:tcPr>
            <w:tcW w:type="dxa" w:w="5040"/>
            <w:vAlign w:val="center"/>
            <w:shd w:fill="F8FAFC"/>
          </w:tcPr>
          <w:p>
            <w:pPr>
              <w:jc w:val="left"/>
              <w:spacing w:line="312" w:lineRule="auto"/>
            </w:pPr>
            <w:r/>
            <w:r>
              <w:rPr>
                <w:rFonts w:ascii="Calibri" w:hAnsi="Calibri" w:eastAsia="Calibri"/>
                <w:b w:val="0"/>
                <w:i w:val="0"/>
                <w:color w:val="1E293B"/>
                <w:sz w:val="20"/>
              </w:rPr>
              <w:t>Order Form + Payment</w:t>
            </w:r>
          </w:p>
        </w:tc>
        <w:tc>
          <w:tcPr>
            <w:tcW w:type="dxa" w:w="2880"/>
            <w:vAlign w:val="center"/>
            <w:shd w:fill="F8FAFC"/>
          </w:tcPr>
          <w:p>
            <w:pPr>
              <w:jc w:val="left"/>
              <w:spacing w:line="312" w:lineRule="auto"/>
            </w:pPr>
            <w:r/>
            <w:r>
              <w:rPr>
                <w:rFonts w:ascii="Calibri" w:hAnsi="Calibri" w:eastAsia="Calibri"/>
                <w:b w:val="0"/>
                <w:i w:val="0"/>
                <w:color w:val="1E293B"/>
                <w:sz w:val="20"/>
              </w:rPr>
              <w:t>Complete</w:t>
            </w:r>
          </w:p>
        </w:tc>
      </w:tr>
      <w:tr>
        <w:tc>
          <w:tcPr>
            <w:tcW w:type="dxa" w:w="2160"/>
            <w:vAlign w:val="center"/>
          </w:tcPr>
          <w:p>
            <w:pPr>
              <w:jc w:val="left"/>
              <w:spacing w:line="312" w:lineRule="auto"/>
            </w:pPr>
            <w:r/>
            <w:r>
              <w:rPr>
                <w:rFonts w:ascii="Calibri" w:hAnsi="Calibri" w:eastAsia="Calibri"/>
                <w:b w:val="0"/>
                <w:i w:val="0"/>
                <w:color w:val="1E293B"/>
                <w:sz w:val="20"/>
              </w:rPr>
              <w:t>Day 5</w:t>
            </w:r>
          </w:p>
        </w:tc>
        <w:tc>
          <w:tcPr>
            <w:tcW w:type="dxa" w:w="5040"/>
            <w:vAlign w:val="center"/>
          </w:tcPr>
          <w:p>
            <w:pPr>
              <w:jc w:val="left"/>
              <w:spacing w:line="312" w:lineRule="auto"/>
            </w:pPr>
            <w:r/>
            <w:r>
              <w:rPr>
                <w:rFonts w:ascii="Calibri" w:hAnsi="Calibri" w:eastAsia="Calibri"/>
                <w:b w:val="0"/>
                <w:i w:val="0"/>
                <w:color w:val="1E293B"/>
                <w:sz w:val="20"/>
              </w:rPr>
              <w:t>Admin Panel</w:t>
            </w:r>
          </w:p>
        </w:tc>
        <w:tc>
          <w:tcPr>
            <w:tcW w:type="dxa" w:w="2880"/>
            <w:vAlign w:val="center"/>
          </w:tcPr>
          <w:p>
            <w:pPr>
              <w:jc w:val="left"/>
              <w:spacing w:line="312" w:lineRule="auto"/>
            </w:pPr>
            <w:r/>
            <w:r>
              <w:rPr>
                <w:rFonts w:ascii="Calibri" w:hAnsi="Calibri" w:eastAsia="Calibri"/>
                <w:b w:val="0"/>
                <w:i w:val="0"/>
                <w:color w:val="1E293B"/>
                <w:sz w:val="20"/>
              </w:rPr>
              <w:t>Complete</w:t>
            </w:r>
          </w:p>
        </w:tc>
      </w:tr>
      <w:tr>
        <w:tc>
          <w:tcPr>
            <w:tcW w:type="dxa" w:w="2160"/>
            <w:vAlign w:val="center"/>
            <w:shd w:fill="F8FAFC"/>
          </w:tcPr>
          <w:p>
            <w:pPr>
              <w:jc w:val="left"/>
              <w:spacing w:line="312" w:lineRule="auto"/>
            </w:pPr>
            <w:r/>
            <w:r>
              <w:rPr>
                <w:rFonts w:ascii="Calibri" w:hAnsi="Calibri" w:eastAsia="Calibri"/>
                <w:b w:val="0"/>
                <w:i w:val="0"/>
                <w:color w:val="1E293B"/>
                <w:sz w:val="20"/>
              </w:rPr>
              <w:t>Day 6</w:t>
            </w:r>
          </w:p>
        </w:tc>
        <w:tc>
          <w:tcPr>
            <w:tcW w:type="dxa" w:w="5040"/>
            <w:vAlign w:val="center"/>
            <w:shd w:fill="F8FAFC"/>
          </w:tcPr>
          <w:p>
            <w:pPr>
              <w:jc w:val="left"/>
              <w:spacing w:line="312" w:lineRule="auto"/>
            </w:pPr>
            <w:r/>
            <w:r>
              <w:rPr>
                <w:rFonts w:ascii="Calibri" w:hAnsi="Calibri" w:eastAsia="Calibri"/>
                <w:b w:val="0"/>
                <w:i w:val="0"/>
                <w:color w:val="1E293B"/>
                <w:sz w:val="20"/>
              </w:rPr>
              <w:t>Blog / Content System</w:t>
            </w:r>
          </w:p>
        </w:tc>
        <w:tc>
          <w:tcPr>
            <w:tcW w:type="dxa" w:w="2880"/>
            <w:vAlign w:val="center"/>
            <w:shd w:fill="F8FAFC"/>
          </w:tcPr>
          <w:p>
            <w:pPr>
              <w:jc w:val="left"/>
              <w:spacing w:line="312" w:lineRule="auto"/>
            </w:pPr>
            <w:r/>
            <w:r>
              <w:rPr>
                <w:rFonts w:ascii="Calibri" w:hAnsi="Calibri" w:eastAsia="Calibri"/>
                <w:b w:val="0"/>
                <w:i w:val="0"/>
                <w:color w:val="1E293B"/>
                <w:sz w:val="20"/>
              </w:rPr>
              <w:t>Starting</w:t>
            </w:r>
          </w:p>
        </w:tc>
      </w:tr>
      <w:tr>
        <w:tc>
          <w:tcPr>
            <w:tcW w:type="dxa" w:w="2160"/>
            <w:vAlign w:val="center"/>
          </w:tcPr>
          <w:p>
            <w:pPr>
              <w:jc w:val="left"/>
              <w:spacing w:line="312" w:lineRule="auto"/>
            </w:pPr>
            <w:r/>
            <w:r>
              <w:rPr>
                <w:rFonts w:ascii="Calibri" w:hAnsi="Calibri" w:eastAsia="Calibri"/>
                <w:b w:val="0"/>
                <w:i w:val="0"/>
                <w:color w:val="1E293B"/>
                <w:sz w:val="20"/>
              </w:rPr>
              <w:t>Day 7</w:t>
            </w:r>
          </w:p>
        </w:tc>
        <w:tc>
          <w:tcPr>
            <w:tcW w:type="dxa" w:w="5040"/>
            <w:vAlign w:val="center"/>
          </w:tcPr>
          <w:p>
            <w:pPr>
              <w:jc w:val="left"/>
              <w:spacing w:line="312" w:lineRule="auto"/>
            </w:pPr>
            <w:r/>
            <w:r>
              <w:rPr>
                <w:rFonts w:ascii="Calibri" w:hAnsi="Calibri" w:eastAsia="Calibri"/>
                <w:b w:val="0"/>
                <w:i w:val="0"/>
                <w:color w:val="1E293B"/>
                <w:sz w:val="20"/>
              </w:rPr>
              <w:t>Chat Support System</w:t>
            </w:r>
          </w:p>
        </w:tc>
        <w:tc>
          <w:tcPr>
            <w:tcW w:type="dxa" w:w="2880"/>
            <w:vAlign w:val="center"/>
          </w:tcPr>
          <w:p>
            <w:pPr>
              <w:jc w:val="left"/>
              <w:spacing w:line="312" w:lineRule="auto"/>
            </w:pPr>
            <w:r/>
            <w:r>
              <w:rPr>
                <w:rFonts w:ascii="Calibri" w:hAnsi="Calibri" w:eastAsia="Calibri"/>
                <w:b w:val="0"/>
                <w:i w:val="0"/>
                <w:color w:val="1E293B"/>
                <w:sz w:val="20"/>
              </w:rPr>
              <w:t>Pending</w:t>
            </w:r>
          </w:p>
        </w:tc>
      </w:tr>
      <w:tr>
        <w:tc>
          <w:tcPr>
            <w:tcW w:type="dxa" w:w="2160"/>
            <w:vAlign w:val="center"/>
            <w:shd w:fill="F8FAFC"/>
          </w:tcPr>
          <w:p>
            <w:pPr>
              <w:jc w:val="left"/>
              <w:spacing w:line="312" w:lineRule="auto"/>
            </w:pPr>
            <w:r/>
            <w:r>
              <w:rPr>
                <w:rFonts w:ascii="Calibri" w:hAnsi="Calibri" w:eastAsia="Calibri"/>
                <w:b w:val="0"/>
                <w:i w:val="0"/>
                <w:color w:val="1E293B"/>
                <w:sz w:val="20"/>
              </w:rPr>
              <w:t>Day 8</w:t>
            </w:r>
          </w:p>
        </w:tc>
        <w:tc>
          <w:tcPr>
            <w:tcW w:type="dxa" w:w="5040"/>
            <w:vAlign w:val="center"/>
            <w:shd w:fill="F8FAFC"/>
          </w:tcPr>
          <w:p>
            <w:pPr>
              <w:jc w:val="left"/>
              <w:spacing w:line="312" w:lineRule="auto"/>
            </w:pPr>
            <w:r/>
            <w:r>
              <w:rPr>
                <w:rFonts w:ascii="Calibri" w:hAnsi="Calibri" w:eastAsia="Calibri"/>
                <w:b w:val="0"/>
                <w:i w:val="0"/>
                <w:color w:val="1E293B"/>
                <w:sz w:val="20"/>
              </w:rPr>
              <w:t>AI Content Widget</w:t>
            </w:r>
          </w:p>
        </w:tc>
        <w:tc>
          <w:tcPr>
            <w:tcW w:type="dxa" w:w="2880"/>
            <w:vAlign w:val="center"/>
            <w:shd w:fill="F8FAFC"/>
          </w:tcPr>
          <w:p>
            <w:pPr>
              <w:jc w:val="left"/>
              <w:spacing w:line="312" w:lineRule="auto"/>
            </w:pPr>
            <w:r/>
            <w:r>
              <w:rPr>
                <w:rFonts w:ascii="Calibri" w:hAnsi="Calibri" w:eastAsia="Calibri"/>
                <w:b w:val="0"/>
                <w:i w:val="0"/>
                <w:color w:val="1E293B"/>
                <w:sz w:val="20"/>
              </w:rPr>
              <w:t>Pending</w:t>
            </w:r>
          </w:p>
        </w:tc>
      </w:tr>
      <w:tr>
        <w:tc>
          <w:tcPr>
            <w:tcW w:type="dxa" w:w="2160"/>
            <w:vAlign w:val="center"/>
          </w:tcPr>
          <w:p>
            <w:pPr>
              <w:jc w:val="left"/>
              <w:spacing w:line="312" w:lineRule="auto"/>
            </w:pPr>
            <w:r/>
            <w:r>
              <w:rPr>
                <w:rFonts w:ascii="Calibri" w:hAnsi="Calibri" w:eastAsia="Calibri"/>
                <w:b w:val="0"/>
                <w:i w:val="0"/>
                <w:color w:val="1E293B"/>
                <w:sz w:val="20"/>
              </w:rPr>
              <w:t>Day 9</w:t>
            </w:r>
          </w:p>
        </w:tc>
        <w:tc>
          <w:tcPr>
            <w:tcW w:type="dxa" w:w="5040"/>
            <w:vAlign w:val="center"/>
          </w:tcPr>
          <w:p>
            <w:pPr>
              <w:jc w:val="left"/>
              <w:spacing w:line="312" w:lineRule="auto"/>
            </w:pPr>
            <w:r/>
            <w:r>
              <w:rPr>
                <w:rFonts w:ascii="Calibri" w:hAnsi="Calibri" w:eastAsia="Calibri"/>
                <w:b w:val="0"/>
                <w:i w:val="0"/>
                <w:color w:val="1E293B"/>
                <w:sz w:val="20"/>
              </w:rPr>
              <w:t>Referral System Enhancement</w:t>
            </w:r>
          </w:p>
        </w:tc>
        <w:tc>
          <w:tcPr>
            <w:tcW w:type="dxa" w:w="2880"/>
            <w:vAlign w:val="center"/>
          </w:tcPr>
          <w:p>
            <w:pPr>
              <w:jc w:val="left"/>
              <w:spacing w:line="312" w:lineRule="auto"/>
            </w:pPr>
            <w:r/>
            <w:r>
              <w:rPr>
                <w:rFonts w:ascii="Calibri" w:hAnsi="Calibri" w:eastAsia="Calibri"/>
                <w:b w:val="0"/>
                <w:i w:val="0"/>
                <w:color w:val="1E293B"/>
                <w:sz w:val="20"/>
              </w:rPr>
              <w:t>Pending</w:t>
            </w:r>
          </w:p>
        </w:tc>
      </w:tr>
      <w:tr>
        <w:tc>
          <w:tcPr>
            <w:tcW w:type="dxa" w:w="2160"/>
            <w:vAlign w:val="center"/>
            <w:shd w:fill="F8FAFC"/>
          </w:tcPr>
          <w:p>
            <w:pPr>
              <w:jc w:val="left"/>
              <w:spacing w:line="312" w:lineRule="auto"/>
            </w:pPr>
            <w:r/>
            <w:r>
              <w:rPr>
                <w:rFonts w:ascii="Calibri" w:hAnsi="Calibri" w:eastAsia="Calibri"/>
                <w:b w:val="0"/>
                <w:i w:val="0"/>
                <w:color w:val="1E293B"/>
                <w:sz w:val="20"/>
              </w:rPr>
              <w:t>Day 10</w:t>
            </w:r>
          </w:p>
        </w:tc>
        <w:tc>
          <w:tcPr>
            <w:tcW w:type="dxa" w:w="5040"/>
            <w:vAlign w:val="center"/>
            <w:shd w:fill="F8FAFC"/>
          </w:tcPr>
          <w:p>
            <w:pPr>
              <w:jc w:val="left"/>
              <w:spacing w:line="312" w:lineRule="auto"/>
            </w:pPr>
            <w:r/>
            <w:r>
              <w:rPr>
                <w:rFonts w:ascii="Calibri" w:hAnsi="Calibri" w:eastAsia="Calibri"/>
                <w:b w:val="0"/>
                <w:i w:val="0"/>
                <w:color w:val="1E293B"/>
                <w:sz w:val="20"/>
              </w:rPr>
              <w:t>Announcements &amp; Notifications</w:t>
            </w:r>
          </w:p>
        </w:tc>
        <w:tc>
          <w:tcPr>
            <w:tcW w:type="dxa" w:w="2880"/>
            <w:vAlign w:val="center"/>
            <w:shd w:fill="F8FAFC"/>
          </w:tcPr>
          <w:p>
            <w:pPr>
              <w:jc w:val="left"/>
              <w:spacing w:line="312" w:lineRule="auto"/>
            </w:pPr>
            <w:r/>
            <w:r>
              <w:rPr>
                <w:rFonts w:ascii="Calibri" w:hAnsi="Calibri" w:eastAsia="Calibri"/>
                <w:b w:val="0"/>
                <w:i w:val="0"/>
                <w:color w:val="1E293B"/>
                <w:sz w:val="20"/>
              </w:rPr>
              <w:t>Pending</w:t>
            </w:r>
          </w:p>
        </w:tc>
      </w:tr>
      <w:tr>
        <w:tc>
          <w:tcPr>
            <w:tcW w:type="dxa" w:w="2160"/>
            <w:vAlign w:val="center"/>
          </w:tcPr>
          <w:p>
            <w:pPr>
              <w:jc w:val="left"/>
              <w:spacing w:line="312" w:lineRule="auto"/>
            </w:pPr>
            <w:r/>
            <w:r>
              <w:rPr>
                <w:rFonts w:ascii="Calibri" w:hAnsi="Calibri" w:eastAsia="Calibri"/>
                <w:b w:val="0"/>
                <w:i w:val="0"/>
                <w:color w:val="1E293B"/>
                <w:sz w:val="20"/>
              </w:rPr>
              <w:t>Day 11</w:t>
            </w:r>
          </w:p>
        </w:tc>
        <w:tc>
          <w:tcPr>
            <w:tcW w:type="dxa" w:w="5040"/>
            <w:vAlign w:val="center"/>
          </w:tcPr>
          <w:p>
            <w:pPr>
              <w:jc w:val="left"/>
              <w:spacing w:line="312" w:lineRule="auto"/>
            </w:pPr>
            <w:r/>
            <w:r>
              <w:rPr>
                <w:rFonts w:ascii="Calibri" w:hAnsi="Calibri" w:eastAsia="Calibri"/>
                <w:b w:val="0"/>
                <w:i w:val="0"/>
                <w:color w:val="1E293B"/>
                <w:sz w:val="20"/>
              </w:rPr>
              <w:t>PWA + Performance</w:t>
            </w:r>
          </w:p>
        </w:tc>
        <w:tc>
          <w:tcPr>
            <w:tcW w:type="dxa" w:w="2880"/>
            <w:vAlign w:val="center"/>
          </w:tcPr>
          <w:p>
            <w:pPr>
              <w:jc w:val="left"/>
              <w:spacing w:line="312" w:lineRule="auto"/>
            </w:pPr>
            <w:r/>
            <w:r>
              <w:rPr>
                <w:rFonts w:ascii="Calibri" w:hAnsi="Calibri" w:eastAsia="Calibri"/>
                <w:b w:val="0"/>
                <w:i w:val="0"/>
                <w:color w:val="1E293B"/>
                <w:sz w:val="20"/>
              </w:rPr>
              <w:t>Pending</w:t>
            </w:r>
          </w:p>
        </w:tc>
      </w:tr>
      <w:tr>
        <w:tc>
          <w:tcPr>
            <w:tcW w:type="dxa" w:w="2160"/>
            <w:vAlign w:val="center"/>
            <w:shd w:fill="F8FAFC"/>
          </w:tcPr>
          <w:p>
            <w:pPr>
              <w:jc w:val="left"/>
              <w:spacing w:line="312" w:lineRule="auto"/>
            </w:pPr>
            <w:r/>
            <w:r>
              <w:rPr>
                <w:rFonts w:ascii="Calibri" w:hAnsi="Calibri" w:eastAsia="Calibri"/>
                <w:b w:val="0"/>
                <w:i w:val="0"/>
                <w:color w:val="1E293B"/>
                <w:sz w:val="20"/>
              </w:rPr>
              <w:t>Day 12</w:t>
            </w:r>
          </w:p>
        </w:tc>
        <w:tc>
          <w:tcPr>
            <w:tcW w:type="dxa" w:w="5040"/>
            <w:vAlign w:val="center"/>
            <w:shd w:fill="F8FAFC"/>
          </w:tcPr>
          <w:p>
            <w:pPr>
              <w:jc w:val="left"/>
              <w:spacing w:line="312" w:lineRule="auto"/>
            </w:pPr>
            <w:r/>
            <w:r>
              <w:rPr>
                <w:rFonts w:ascii="Calibri" w:hAnsi="Calibri" w:eastAsia="Calibri"/>
                <w:b w:val="0"/>
                <w:i w:val="0"/>
                <w:color w:val="1E293B"/>
                <w:sz w:val="20"/>
              </w:rPr>
              <w:t>i18n (Bengali / English)</w:t>
            </w:r>
          </w:p>
        </w:tc>
        <w:tc>
          <w:tcPr>
            <w:tcW w:type="dxa" w:w="2880"/>
            <w:vAlign w:val="center"/>
            <w:shd w:fill="F8FAFC"/>
          </w:tcPr>
          <w:p>
            <w:pPr>
              <w:jc w:val="left"/>
              <w:spacing w:line="312" w:lineRule="auto"/>
            </w:pPr>
            <w:r/>
            <w:r>
              <w:rPr>
                <w:rFonts w:ascii="Calibri" w:hAnsi="Calibri" w:eastAsia="Calibri"/>
                <w:b w:val="0"/>
                <w:i w:val="0"/>
                <w:color w:val="1E293B"/>
                <w:sz w:val="20"/>
              </w:rPr>
              <w:t>Pending</w:t>
            </w:r>
          </w:p>
        </w:tc>
      </w:tr>
      <w:tr>
        <w:tc>
          <w:tcPr>
            <w:tcW w:type="dxa" w:w="2160"/>
            <w:vAlign w:val="center"/>
          </w:tcPr>
          <w:p>
            <w:pPr>
              <w:jc w:val="left"/>
              <w:spacing w:line="312" w:lineRule="auto"/>
            </w:pPr>
            <w:r/>
            <w:r>
              <w:rPr>
                <w:rFonts w:ascii="Calibri" w:hAnsi="Calibri" w:eastAsia="Calibri"/>
                <w:b w:val="0"/>
                <w:i w:val="0"/>
                <w:color w:val="1E293B"/>
                <w:sz w:val="20"/>
              </w:rPr>
              <w:t>Day 13</w:t>
            </w:r>
          </w:p>
        </w:tc>
        <w:tc>
          <w:tcPr>
            <w:tcW w:type="dxa" w:w="5040"/>
            <w:vAlign w:val="center"/>
          </w:tcPr>
          <w:p>
            <w:pPr>
              <w:jc w:val="left"/>
              <w:spacing w:line="312" w:lineRule="auto"/>
            </w:pPr>
            <w:r/>
            <w:r>
              <w:rPr>
                <w:rFonts w:ascii="Calibri" w:hAnsi="Calibri" w:eastAsia="Calibri"/>
                <w:b w:val="0"/>
                <w:i w:val="0"/>
                <w:color w:val="1E293B"/>
                <w:sz w:val="20"/>
              </w:rPr>
              <w:t>Testing &amp; Bug Fixes</w:t>
            </w:r>
          </w:p>
        </w:tc>
        <w:tc>
          <w:tcPr>
            <w:tcW w:type="dxa" w:w="2880"/>
            <w:vAlign w:val="center"/>
          </w:tcPr>
          <w:p>
            <w:pPr>
              <w:jc w:val="left"/>
              <w:spacing w:line="312" w:lineRule="auto"/>
            </w:pPr>
            <w:r/>
            <w:r>
              <w:rPr>
                <w:rFonts w:ascii="Calibri" w:hAnsi="Calibri" w:eastAsia="Calibri"/>
                <w:b w:val="0"/>
                <w:i w:val="0"/>
                <w:color w:val="1E293B"/>
                <w:sz w:val="20"/>
              </w:rPr>
              <w:t>Pending</w:t>
            </w:r>
          </w:p>
        </w:tc>
      </w:tr>
      <w:tr>
        <w:tc>
          <w:tcPr>
            <w:tcW w:type="dxa" w:w="2160"/>
            <w:vAlign w:val="center"/>
            <w:shd w:fill="F8FAFC"/>
          </w:tcPr>
          <w:p>
            <w:pPr>
              <w:jc w:val="left"/>
              <w:spacing w:line="312" w:lineRule="auto"/>
            </w:pPr>
            <w:r/>
            <w:r>
              <w:rPr>
                <w:rFonts w:ascii="Calibri" w:hAnsi="Calibri" w:eastAsia="Calibri"/>
                <w:b w:val="0"/>
                <w:i w:val="0"/>
                <w:color w:val="1E293B"/>
                <w:sz w:val="20"/>
              </w:rPr>
              <w:t>Day 14</w:t>
            </w:r>
          </w:p>
        </w:tc>
        <w:tc>
          <w:tcPr>
            <w:tcW w:type="dxa" w:w="5040"/>
            <w:vAlign w:val="center"/>
            <w:shd w:fill="F8FAFC"/>
          </w:tcPr>
          <w:p>
            <w:pPr>
              <w:jc w:val="left"/>
              <w:spacing w:line="312" w:lineRule="auto"/>
            </w:pPr>
            <w:r/>
            <w:r>
              <w:rPr>
                <w:rFonts w:ascii="Calibri" w:hAnsi="Calibri" w:eastAsia="Calibri"/>
                <w:b w:val="0"/>
                <w:i w:val="0"/>
                <w:color w:val="1E293B"/>
                <w:sz w:val="20"/>
              </w:rPr>
              <w:t>Final Deployment</w:t>
            </w:r>
          </w:p>
        </w:tc>
        <w:tc>
          <w:tcPr>
            <w:tcW w:type="dxa" w:w="2880"/>
            <w:vAlign w:val="center"/>
            <w:shd w:fill="F8FAFC"/>
          </w:tcPr>
          <w:p>
            <w:pPr>
              <w:jc w:val="left"/>
              <w:spacing w:line="312" w:lineRule="auto"/>
            </w:pPr>
            <w:r/>
            <w:r>
              <w:rPr>
                <w:rFonts w:ascii="Calibri" w:hAnsi="Calibri" w:eastAsia="Calibri"/>
                <w:b w:val="0"/>
                <w:i w:val="0"/>
                <w:color w:val="1E293B"/>
                <w:sz w:val="20"/>
              </w:rPr>
              <w:t>Pending</w:t>
            </w:r>
          </w:p>
        </w:tc>
      </w:tr>
    </w:tbl>
    <w:p>
      <w:pPr>
        <w:spacing w:before="40" w:after="40"/>
      </w:pPr>
      <w:r>
        <w:rPr>
          <w:sz w:val="12"/>
        </w:rPr>
      </w:r>
    </w:p>
    <w:p>
      <w:pPr>
        <w:pStyle w:val="Heading1"/>
        <w:spacing w:line="312" w:lineRule="auto" w:after="160"/>
      </w:pPr>
      <w:r>
        <w:rPr>
          <w:rFonts w:ascii="Calibri" w:hAnsi="Calibri" w:eastAsia="Calibri"/>
          <w:b/>
          <w:i w:val="0"/>
          <w:color w:val="0F172A"/>
          <w:sz w:val="36"/>
        </w:rPr>
        <w:t>12. Important File Locations (Quick Reference)</w:t>
      </w:r>
    </w:p>
    <w:p>
      <w:pPr>
        <w:spacing w:line="312" w:lineRule="auto" w:after="120"/>
      </w:pPr>
      <w:r>
        <w:rPr>
          <w:rFonts w:ascii="Calibri" w:hAnsi="Calibri" w:eastAsia="Calibri"/>
          <w:b w:val="0"/>
          <w:i w:val="0"/>
          <w:color w:val="1E293B"/>
          <w:sz w:val="22"/>
        </w:rPr>
        <w:t>Use this table as a quick reference for finding the right file when you need to make changes to any part of the application.</w:t>
      </w:r>
    </w:p>
    <w:tbl>
      <w:tblPr>
        <w:tblW w:type="auto" w:w="0"/>
        <w:jc w:val="center"/>
        <w:tblLayout w:type="autofit"/>
        <w:tblLook w:firstColumn="1" w:firstRow="1" w:lastColumn="0" w:lastRow="0" w:noHBand="0" w:noVBand="1" w:val="04A0"/>
        <w:tblBorders>
          <w:top w:val="single" w:sz="4" w:space="0" w:color="CBD5E1"/>
          <w:left w:val="none" w:sz="0" w:space="0" w:color="auto"/>
          <w:bottom w:val="single" w:sz="4" w:space="0" w:color="CBD5E1"/>
          <w:right w:val="none" w:sz="0" w:space="0" w:color="auto"/>
          <w:insideH w:val="single" w:sz="2" w:space="0" w:color="E2E8F0"/>
          <w:insideV w:val="none" w:sz="0" w:space="0" w:color="auto"/>
        </w:tblBorders>
        <w:tblCellMar>
          <w:top w:w="60" w:type="dxa"/>
          <w:left w:w="120" w:type="dxa"/>
          <w:bottom w:w="60" w:type="dxa"/>
          <w:right w:w="120" w:type="dxa"/>
        </w:tblCellMar>
      </w:tblPr>
      <w:tblGrid>
        <w:gridCol w:w="4394"/>
        <w:gridCol w:w="4394"/>
      </w:tblGrid>
      <w:tr>
        <w:tc>
          <w:tcPr>
            <w:tcW w:type="dxa" w:w="3600"/>
            <w:shd w:fill="0F172A"/>
            <w:vAlign w:val="center"/>
          </w:tcPr>
          <w:p>
            <w:pPr>
              <w:jc w:val="left"/>
              <w:spacing w:line="312" w:lineRule="auto"/>
            </w:pPr>
            <w:r/>
            <w:r>
              <w:rPr>
                <w:rFonts w:ascii="Calibri" w:hAnsi="Calibri" w:eastAsia="Calibri"/>
                <w:b/>
                <w:i w:val="0"/>
                <w:color w:val="FFFFFF"/>
                <w:sz w:val="20"/>
              </w:rPr>
              <w:t>What to Change</w:t>
            </w:r>
          </w:p>
        </w:tc>
        <w:tc>
          <w:tcPr>
            <w:tcW w:type="dxa" w:w="6480"/>
            <w:shd w:fill="0F172A"/>
            <w:vAlign w:val="center"/>
          </w:tcPr>
          <w:p>
            <w:pPr>
              <w:jc w:val="left"/>
              <w:spacing w:line="312" w:lineRule="auto"/>
            </w:pPr>
            <w:r/>
            <w:r>
              <w:rPr>
                <w:rFonts w:ascii="Calibri" w:hAnsi="Calibri" w:eastAsia="Calibri"/>
                <w:b/>
                <w:i w:val="0"/>
                <w:color w:val="FFFFFF"/>
                <w:sz w:val="20"/>
              </w:rPr>
              <w:t>File Path</w:t>
            </w:r>
          </w:p>
        </w:tc>
      </w:tr>
      <w:tr>
        <w:tc>
          <w:tcPr>
            <w:tcW w:type="dxa" w:w="3600"/>
            <w:vAlign w:val="center"/>
          </w:tcPr>
          <w:p>
            <w:pPr>
              <w:jc w:val="left"/>
              <w:spacing w:line="312" w:lineRule="auto"/>
            </w:pPr>
            <w:r/>
            <w:r>
              <w:rPr>
                <w:rFonts w:ascii="Calibri" w:hAnsi="Calibri" w:eastAsia="Calibri"/>
                <w:b w:val="0"/>
                <w:i w:val="0"/>
                <w:color w:val="1E293B"/>
                <w:sz w:val="20"/>
              </w:rPr>
              <w:t>Site title &amp; meta</w:t>
            </w:r>
          </w:p>
        </w:tc>
        <w:tc>
          <w:tcPr>
            <w:tcW w:type="dxa" w:w="6480"/>
            <w:vAlign w:val="center"/>
          </w:tcPr>
          <w:p>
            <w:pPr>
              <w:jc w:val="left"/>
              <w:spacing w:line="312" w:lineRule="auto"/>
            </w:pPr>
            <w:r/>
            <w:r>
              <w:rPr>
                <w:rFonts w:ascii="Calibri" w:hAnsi="Calibri" w:eastAsia="Calibri"/>
                <w:b w:val="0"/>
                <w:i w:val="0"/>
                <w:color w:val="1E293B"/>
                <w:sz w:val="20"/>
              </w:rPr>
              <w:t>src/app/layout.tsx</w:t>
            </w:r>
          </w:p>
        </w:tc>
      </w:tr>
      <w:tr>
        <w:tc>
          <w:tcPr>
            <w:tcW w:type="dxa" w:w="3600"/>
            <w:vAlign w:val="center"/>
            <w:shd w:fill="F8FAFC"/>
          </w:tcPr>
          <w:p>
            <w:pPr>
              <w:jc w:val="left"/>
              <w:spacing w:line="312" w:lineRule="auto"/>
            </w:pPr>
            <w:r/>
            <w:r>
              <w:rPr>
                <w:rFonts w:ascii="Calibri" w:hAnsi="Calibri" w:eastAsia="Calibri"/>
                <w:b w:val="0"/>
                <w:i w:val="0"/>
                <w:color w:val="1E293B"/>
                <w:sz w:val="20"/>
              </w:rPr>
              <w:t>Homepage content</w:t>
            </w:r>
          </w:p>
        </w:tc>
        <w:tc>
          <w:tcPr>
            <w:tcW w:type="dxa" w:w="6480"/>
            <w:vAlign w:val="center"/>
            <w:shd w:fill="F8FAFC"/>
          </w:tcPr>
          <w:p>
            <w:pPr>
              <w:jc w:val="left"/>
              <w:spacing w:line="312" w:lineRule="auto"/>
            </w:pPr>
            <w:r/>
            <w:r>
              <w:rPr>
                <w:rFonts w:ascii="Calibri" w:hAnsi="Calibri" w:eastAsia="Calibri"/>
                <w:b w:val="0"/>
                <w:i w:val="0"/>
                <w:color w:val="1E293B"/>
                <w:sz w:val="20"/>
              </w:rPr>
              <w:t>src/app/page.tsx</w:t>
            </w:r>
          </w:p>
        </w:tc>
      </w:tr>
      <w:tr>
        <w:tc>
          <w:tcPr>
            <w:tcW w:type="dxa" w:w="3600"/>
            <w:vAlign w:val="center"/>
          </w:tcPr>
          <w:p>
            <w:pPr>
              <w:jc w:val="left"/>
              <w:spacing w:line="312" w:lineRule="auto"/>
            </w:pPr>
            <w:r/>
            <w:r>
              <w:rPr>
                <w:rFonts w:ascii="Calibri" w:hAnsi="Calibri" w:eastAsia="Calibri"/>
                <w:b w:val="0"/>
                <w:i w:val="0"/>
                <w:color w:val="1E293B"/>
                <w:sz w:val="20"/>
              </w:rPr>
              <w:t>Navigation bar</w:t>
            </w:r>
          </w:p>
        </w:tc>
        <w:tc>
          <w:tcPr>
            <w:tcW w:type="dxa" w:w="6480"/>
            <w:vAlign w:val="center"/>
          </w:tcPr>
          <w:p>
            <w:pPr>
              <w:jc w:val="left"/>
              <w:spacing w:line="312" w:lineRule="auto"/>
            </w:pPr>
            <w:r/>
            <w:r>
              <w:rPr>
                <w:rFonts w:ascii="Calibri" w:hAnsi="Calibri" w:eastAsia="Calibri"/>
                <w:b w:val="0"/>
                <w:i w:val="0"/>
                <w:color w:val="1E293B"/>
                <w:sz w:val="20"/>
              </w:rPr>
              <w:t>src/components/layout/navbar.tsx</w:t>
            </w:r>
          </w:p>
        </w:tc>
      </w:tr>
      <w:tr>
        <w:tc>
          <w:tcPr>
            <w:tcW w:type="dxa" w:w="3600"/>
            <w:vAlign w:val="center"/>
            <w:shd w:fill="F8FAFC"/>
          </w:tcPr>
          <w:p>
            <w:pPr>
              <w:jc w:val="left"/>
              <w:spacing w:line="312" w:lineRule="auto"/>
            </w:pPr>
            <w:r/>
            <w:r>
              <w:rPr>
                <w:rFonts w:ascii="Calibri" w:hAnsi="Calibri" w:eastAsia="Calibri"/>
                <w:b w:val="0"/>
                <w:i w:val="0"/>
                <w:color w:val="1E293B"/>
                <w:sz w:val="20"/>
              </w:rPr>
              <w:t>Footer</w:t>
            </w:r>
          </w:p>
        </w:tc>
        <w:tc>
          <w:tcPr>
            <w:tcW w:type="dxa" w:w="6480"/>
            <w:vAlign w:val="center"/>
            <w:shd w:fill="F8FAFC"/>
          </w:tcPr>
          <w:p>
            <w:pPr>
              <w:jc w:val="left"/>
              <w:spacing w:line="312" w:lineRule="auto"/>
            </w:pPr>
            <w:r/>
            <w:r>
              <w:rPr>
                <w:rFonts w:ascii="Calibri" w:hAnsi="Calibri" w:eastAsia="Calibri"/>
                <w:b w:val="0"/>
                <w:i w:val="0"/>
                <w:color w:val="1E293B"/>
                <w:sz w:val="20"/>
              </w:rPr>
              <w:t>src/components/layout/footer.tsx</w:t>
            </w:r>
          </w:p>
        </w:tc>
      </w:tr>
      <w:tr>
        <w:tc>
          <w:tcPr>
            <w:tcW w:type="dxa" w:w="3600"/>
            <w:vAlign w:val="center"/>
          </w:tcPr>
          <w:p>
            <w:pPr>
              <w:jc w:val="left"/>
              <w:spacing w:line="312" w:lineRule="auto"/>
            </w:pPr>
            <w:r/>
            <w:r>
              <w:rPr>
                <w:rFonts w:ascii="Calibri" w:hAnsi="Calibri" w:eastAsia="Calibri"/>
                <w:b w:val="0"/>
                <w:i w:val="0"/>
                <w:color w:val="1E293B"/>
                <w:sz w:val="20"/>
              </w:rPr>
              <w:t>Service pages</w:t>
            </w:r>
          </w:p>
        </w:tc>
        <w:tc>
          <w:tcPr>
            <w:tcW w:type="dxa" w:w="6480"/>
            <w:vAlign w:val="center"/>
          </w:tcPr>
          <w:p>
            <w:pPr>
              <w:jc w:val="left"/>
              <w:spacing w:line="312" w:lineRule="auto"/>
            </w:pPr>
            <w:r/>
            <w:r>
              <w:rPr>
                <w:rFonts w:ascii="Calibri" w:hAnsi="Calibri" w:eastAsia="Calibri"/>
                <w:b w:val="0"/>
                <w:i w:val="0"/>
                <w:color w:val="1E293B"/>
                <w:sz w:val="20"/>
              </w:rPr>
              <w:t>src/app/services/[slug]/page.tsx</w:t>
            </w:r>
          </w:p>
        </w:tc>
      </w:tr>
      <w:tr>
        <w:tc>
          <w:tcPr>
            <w:tcW w:type="dxa" w:w="3600"/>
            <w:vAlign w:val="center"/>
            <w:shd w:fill="F8FAFC"/>
          </w:tcPr>
          <w:p>
            <w:pPr>
              <w:jc w:val="left"/>
              <w:spacing w:line="312" w:lineRule="auto"/>
            </w:pPr>
            <w:r/>
            <w:r>
              <w:rPr>
                <w:rFonts w:ascii="Calibri" w:hAnsi="Calibri" w:eastAsia="Calibri"/>
                <w:b w:val="0"/>
                <w:i w:val="0"/>
                <w:color w:val="1E293B"/>
                <w:sz w:val="20"/>
              </w:rPr>
              <w:t>Pricing page</w:t>
            </w:r>
          </w:p>
        </w:tc>
        <w:tc>
          <w:tcPr>
            <w:tcW w:type="dxa" w:w="6480"/>
            <w:vAlign w:val="center"/>
            <w:shd w:fill="F8FAFC"/>
          </w:tcPr>
          <w:p>
            <w:pPr>
              <w:jc w:val="left"/>
              <w:spacing w:line="312" w:lineRule="auto"/>
            </w:pPr>
            <w:r/>
            <w:r>
              <w:rPr>
                <w:rFonts w:ascii="Calibri" w:hAnsi="Calibri" w:eastAsia="Calibri"/>
                <w:b w:val="0"/>
                <w:i w:val="0"/>
                <w:color w:val="1E293B"/>
                <w:sz w:val="20"/>
              </w:rPr>
              <w:t>src/app/pricing/page.tsx</w:t>
            </w:r>
          </w:p>
        </w:tc>
      </w:tr>
      <w:tr>
        <w:tc>
          <w:tcPr>
            <w:tcW w:type="dxa" w:w="3600"/>
            <w:vAlign w:val="center"/>
          </w:tcPr>
          <w:p>
            <w:pPr>
              <w:jc w:val="left"/>
              <w:spacing w:line="312" w:lineRule="auto"/>
            </w:pPr>
            <w:r/>
            <w:r>
              <w:rPr>
                <w:rFonts w:ascii="Calibri" w:hAnsi="Calibri" w:eastAsia="Calibri"/>
                <w:b w:val="0"/>
                <w:i w:val="0"/>
                <w:color w:val="1E293B"/>
                <w:sz w:val="20"/>
              </w:rPr>
              <w:t>Dashboard sidebar</w:t>
            </w:r>
          </w:p>
        </w:tc>
        <w:tc>
          <w:tcPr>
            <w:tcW w:type="dxa" w:w="6480"/>
            <w:vAlign w:val="center"/>
          </w:tcPr>
          <w:p>
            <w:pPr>
              <w:jc w:val="left"/>
              <w:spacing w:line="312" w:lineRule="auto"/>
            </w:pPr>
            <w:r/>
            <w:r>
              <w:rPr>
                <w:rFonts w:ascii="Calibri" w:hAnsi="Calibri" w:eastAsia="Calibri"/>
                <w:b w:val="0"/>
                <w:i w:val="0"/>
                <w:color w:val="1E293B"/>
                <w:sz w:val="20"/>
              </w:rPr>
              <w:t>src/components/dashboard/sidebar.tsx</w:t>
            </w:r>
          </w:p>
        </w:tc>
      </w:tr>
      <w:tr>
        <w:tc>
          <w:tcPr>
            <w:tcW w:type="dxa" w:w="3600"/>
            <w:vAlign w:val="center"/>
            <w:shd w:fill="F8FAFC"/>
          </w:tcPr>
          <w:p>
            <w:pPr>
              <w:jc w:val="left"/>
              <w:spacing w:line="312" w:lineRule="auto"/>
            </w:pPr>
            <w:r/>
            <w:r>
              <w:rPr>
                <w:rFonts w:ascii="Calibri" w:hAnsi="Calibri" w:eastAsia="Calibri"/>
                <w:b w:val="0"/>
                <w:i w:val="0"/>
                <w:color w:val="1E293B"/>
                <w:sz w:val="20"/>
              </w:rPr>
              <w:t>Admin sidebar</w:t>
            </w:r>
          </w:p>
        </w:tc>
        <w:tc>
          <w:tcPr>
            <w:tcW w:type="dxa" w:w="6480"/>
            <w:vAlign w:val="center"/>
            <w:shd w:fill="F8FAFC"/>
          </w:tcPr>
          <w:p>
            <w:pPr>
              <w:jc w:val="left"/>
              <w:spacing w:line="312" w:lineRule="auto"/>
            </w:pPr>
            <w:r/>
            <w:r>
              <w:rPr>
                <w:rFonts w:ascii="Calibri" w:hAnsi="Calibri" w:eastAsia="Calibri"/>
                <w:b w:val="0"/>
                <w:i w:val="0"/>
                <w:color w:val="1E293B"/>
                <w:sz w:val="20"/>
              </w:rPr>
              <w:t>src/components/admin/admin-sidebar.tsx</w:t>
            </w:r>
          </w:p>
        </w:tc>
      </w:tr>
      <w:tr>
        <w:tc>
          <w:tcPr>
            <w:tcW w:type="dxa" w:w="3600"/>
            <w:vAlign w:val="center"/>
          </w:tcPr>
          <w:p>
            <w:pPr>
              <w:jc w:val="left"/>
              <w:spacing w:line="312" w:lineRule="auto"/>
            </w:pPr>
            <w:r/>
            <w:r>
              <w:rPr>
                <w:rFonts w:ascii="Calibri" w:hAnsi="Calibri" w:eastAsia="Calibri"/>
                <w:b w:val="0"/>
                <w:i w:val="0"/>
                <w:color w:val="1E293B"/>
                <w:sz w:val="20"/>
              </w:rPr>
              <w:t>Order form</w:t>
            </w:r>
          </w:p>
        </w:tc>
        <w:tc>
          <w:tcPr>
            <w:tcW w:type="dxa" w:w="6480"/>
            <w:vAlign w:val="center"/>
          </w:tcPr>
          <w:p>
            <w:pPr>
              <w:jc w:val="left"/>
              <w:spacing w:line="312" w:lineRule="auto"/>
            </w:pPr>
            <w:r/>
            <w:r>
              <w:rPr>
                <w:rFonts w:ascii="Calibri" w:hAnsi="Calibri" w:eastAsia="Calibri"/>
                <w:b w:val="0"/>
                <w:i w:val="0"/>
                <w:color w:val="1E293B"/>
                <w:sz w:val="20"/>
              </w:rPr>
              <w:t>src/components/orders/order-form.tsx</w:t>
            </w:r>
          </w:p>
        </w:tc>
      </w:tr>
      <w:tr>
        <w:tc>
          <w:tcPr>
            <w:tcW w:type="dxa" w:w="3600"/>
            <w:vAlign w:val="center"/>
            <w:shd w:fill="F8FAFC"/>
          </w:tcPr>
          <w:p>
            <w:pPr>
              <w:jc w:val="left"/>
              <w:spacing w:line="312" w:lineRule="auto"/>
            </w:pPr>
            <w:r/>
            <w:r>
              <w:rPr>
                <w:rFonts w:ascii="Calibri" w:hAnsi="Calibri" w:eastAsia="Calibri"/>
                <w:b w:val="0"/>
                <w:i w:val="0"/>
                <w:color w:val="1E293B"/>
                <w:sz w:val="20"/>
              </w:rPr>
              <w:t>API routes</w:t>
            </w:r>
          </w:p>
        </w:tc>
        <w:tc>
          <w:tcPr>
            <w:tcW w:type="dxa" w:w="6480"/>
            <w:vAlign w:val="center"/>
            <w:shd w:fill="F8FAFC"/>
          </w:tcPr>
          <w:p>
            <w:pPr>
              <w:jc w:val="left"/>
              <w:spacing w:line="312" w:lineRule="auto"/>
            </w:pPr>
            <w:r/>
            <w:r>
              <w:rPr>
                <w:rFonts w:ascii="Calibri" w:hAnsi="Calibri" w:eastAsia="Calibri"/>
                <w:b w:val="0"/>
                <w:i w:val="0"/>
                <w:color w:val="1E293B"/>
                <w:sz w:val="20"/>
              </w:rPr>
              <w:t>src/app/api/*/route.ts</w:t>
            </w:r>
          </w:p>
        </w:tc>
      </w:tr>
      <w:tr>
        <w:tc>
          <w:tcPr>
            <w:tcW w:type="dxa" w:w="3600"/>
            <w:vAlign w:val="center"/>
          </w:tcPr>
          <w:p>
            <w:pPr>
              <w:jc w:val="left"/>
              <w:spacing w:line="312" w:lineRule="auto"/>
            </w:pPr>
            <w:r/>
            <w:r>
              <w:rPr>
                <w:rFonts w:ascii="Calibri" w:hAnsi="Calibri" w:eastAsia="Calibri"/>
                <w:b w:val="0"/>
                <w:i w:val="0"/>
                <w:color w:val="1E293B"/>
                <w:sz w:val="20"/>
              </w:rPr>
              <w:t>Database schema</w:t>
            </w:r>
          </w:p>
        </w:tc>
        <w:tc>
          <w:tcPr>
            <w:tcW w:type="dxa" w:w="6480"/>
            <w:vAlign w:val="center"/>
          </w:tcPr>
          <w:p>
            <w:pPr>
              <w:jc w:val="left"/>
              <w:spacing w:line="312" w:lineRule="auto"/>
            </w:pPr>
            <w:r/>
            <w:r>
              <w:rPr>
                <w:rFonts w:ascii="Calibri" w:hAnsi="Calibri" w:eastAsia="Calibri"/>
                <w:b w:val="0"/>
                <w:i w:val="0"/>
                <w:color w:val="1E293B"/>
                <w:sz w:val="20"/>
              </w:rPr>
              <w:t>prisma/schema.prisma</w:t>
            </w:r>
          </w:p>
        </w:tc>
      </w:tr>
      <w:tr>
        <w:tc>
          <w:tcPr>
            <w:tcW w:type="dxa" w:w="3600"/>
            <w:vAlign w:val="center"/>
            <w:shd w:fill="F8FAFC"/>
          </w:tcPr>
          <w:p>
            <w:pPr>
              <w:jc w:val="left"/>
              <w:spacing w:line="312" w:lineRule="auto"/>
            </w:pPr>
            <w:r/>
            <w:r>
              <w:rPr>
                <w:rFonts w:ascii="Calibri" w:hAnsi="Calibri" w:eastAsia="Calibri"/>
                <w:b w:val="0"/>
                <w:i w:val="0"/>
                <w:color w:val="1E293B"/>
                <w:sz w:val="20"/>
              </w:rPr>
              <w:t>Auth logic</w:t>
            </w:r>
          </w:p>
        </w:tc>
        <w:tc>
          <w:tcPr>
            <w:tcW w:type="dxa" w:w="6480"/>
            <w:vAlign w:val="center"/>
            <w:shd w:fill="F8FAFC"/>
          </w:tcPr>
          <w:p>
            <w:pPr>
              <w:jc w:val="left"/>
              <w:spacing w:line="312" w:lineRule="auto"/>
            </w:pPr>
            <w:r/>
            <w:r>
              <w:rPr>
                <w:rFonts w:ascii="Calibri" w:hAnsi="Calibri" w:eastAsia="Calibri"/>
                <w:b w:val="0"/>
                <w:i w:val="0"/>
                <w:color w:val="1E293B"/>
                <w:sz w:val="20"/>
              </w:rPr>
              <w:t>src/lib/auth.ts, src/app/api/auth/*/route.ts</w:t>
            </w:r>
          </w:p>
        </w:tc>
      </w:tr>
      <w:tr>
        <w:tc>
          <w:tcPr>
            <w:tcW w:type="dxa" w:w="3600"/>
            <w:vAlign w:val="center"/>
          </w:tcPr>
          <w:p>
            <w:pPr>
              <w:jc w:val="left"/>
              <w:spacing w:line="312" w:lineRule="auto"/>
            </w:pPr>
            <w:r/>
            <w:r>
              <w:rPr>
                <w:rFonts w:ascii="Calibri" w:hAnsi="Calibri" w:eastAsia="Calibri"/>
                <w:b w:val="0"/>
                <w:i w:val="0"/>
                <w:color w:val="1E293B"/>
                <w:sz w:val="20"/>
              </w:rPr>
              <w:t>Styles &amp; colors</w:t>
            </w:r>
          </w:p>
        </w:tc>
        <w:tc>
          <w:tcPr>
            <w:tcW w:type="dxa" w:w="6480"/>
            <w:vAlign w:val="center"/>
          </w:tcPr>
          <w:p>
            <w:pPr>
              <w:jc w:val="left"/>
              <w:spacing w:line="312" w:lineRule="auto"/>
            </w:pPr>
            <w:r/>
            <w:r>
              <w:rPr>
                <w:rFonts w:ascii="Calibri" w:hAnsi="Calibri" w:eastAsia="Calibri"/>
                <w:b w:val="0"/>
                <w:i w:val="0"/>
                <w:color w:val="1E293B"/>
                <w:sz w:val="20"/>
              </w:rPr>
              <w:t>src/app/globals.css, tailwind.config.ts</w:t>
            </w:r>
          </w:p>
        </w:tc>
      </w:tr>
      <w:tr>
        <w:tc>
          <w:tcPr>
            <w:tcW w:type="dxa" w:w="3600"/>
            <w:vAlign w:val="center"/>
            <w:shd w:fill="F8FAFC"/>
          </w:tcPr>
          <w:p>
            <w:pPr>
              <w:jc w:val="left"/>
              <w:spacing w:line="312" w:lineRule="auto"/>
            </w:pPr>
            <w:r/>
            <w:r>
              <w:rPr>
                <w:rFonts w:ascii="Calibri" w:hAnsi="Calibri" w:eastAsia="Calibri"/>
                <w:b w:val="0"/>
                <w:i w:val="0"/>
                <w:color w:val="1E293B"/>
                <w:sz w:val="20"/>
              </w:rPr>
              <w:t>Environment vars</w:t>
            </w:r>
          </w:p>
        </w:tc>
        <w:tc>
          <w:tcPr>
            <w:tcW w:type="dxa" w:w="6480"/>
            <w:vAlign w:val="center"/>
            <w:shd w:fill="F8FAFC"/>
          </w:tcPr>
          <w:p>
            <w:pPr>
              <w:jc w:val="left"/>
              <w:spacing w:line="312" w:lineRule="auto"/>
            </w:pPr>
            <w:r/>
            <w:r>
              <w:rPr>
                <w:rFonts w:ascii="Calibri" w:hAnsi="Calibri" w:eastAsia="Calibri"/>
                <w:b w:val="0"/>
                <w:i w:val="0"/>
                <w:color w:val="1E293B"/>
                <w:sz w:val="20"/>
              </w:rPr>
              <w:t>.env (never commit)</w:t>
            </w:r>
          </w:p>
        </w:tc>
      </w:tr>
      <w:tr>
        <w:tc>
          <w:tcPr>
            <w:tcW w:type="dxa" w:w="3600"/>
            <w:vAlign w:val="center"/>
          </w:tcPr>
          <w:p>
            <w:pPr>
              <w:jc w:val="left"/>
              <w:spacing w:line="312" w:lineRule="auto"/>
            </w:pPr>
            <w:r/>
            <w:r>
              <w:rPr>
                <w:rFonts w:ascii="Calibri" w:hAnsi="Calibri" w:eastAsia="Calibri"/>
                <w:b w:val="0"/>
                <w:i w:val="0"/>
                <w:color w:val="1E293B"/>
                <w:sz w:val="20"/>
              </w:rPr>
              <w:t>Seed data</w:t>
            </w:r>
          </w:p>
        </w:tc>
        <w:tc>
          <w:tcPr>
            <w:tcW w:type="dxa" w:w="6480"/>
            <w:vAlign w:val="center"/>
          </w:tcPr>
          <w:p>
            <w:pPr>
              <w:jc w:val="left"/>
              <w:spacing w:line="312" w:lineRule="auto"/>
            </w:pPr>
            <w:r/>
            <w:r>
              <w:rPr>
                <w:rFonts w:ascii="Calibri" w:hAnsi="Calibri" w:eastAsia="Calibri"/>
                <w:b w:val="0"/>
                <w:i w:val="0"/>
                <w:color w:val="1E293B"/>
                <w:sz w:val="20"/>
              </w:rPr>
              <w:t>scripts/seed-services.ts</w:t>
            </w:r>
          </w:p>
        </w:tc>
      </w:tr>
    </w:tbl>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eastAsia="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12" w:lineRule="auto"/>
      <w:outlineLvl w:val="0"/>
    </w:pPr>
    <w:rPr>
      <w:rFonts w:ascii="Calibri" w:hAnsi="Calibri" w:eastAsia="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12" w:lineRule="auto"/>
      <w:outlineLvl w:val="1"/>
    </w:pPr>
    <w:rPr>
      <w:rFonts w:ascii="Calibri" w:hAnsi="Calibri" w:eastAsia="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12" w:lineRule="auto"/>
      <w:outlineLvl w:val="2"/>
    </w:pPr>
    <w:rPr>
      <w:rFonts w:ascii="Calibri" w:hAnsi="Calibri" w:eastAsia="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