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"1.13" title: "Code Documentation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java: true related_documents: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"2.6-code-documentation.md"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"1.3-linters.md"</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"1.12-coding-style.md" ai_agent_readable: true enforceable_by_tooling: true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5g3mx08usacj" w:id="0"/>
      <w:bookmarkEnd w:id="0"/>
      <w:r w:rsidDel="00000000" w:rsidR="00000000" w:rsidRPr="00000000">
        <w:rPr>
          <w:rtl w:val="0"/>
        </w:rPr>
        <w:t xml:space="preserve">Code Documentation Standards — Java</w:t>
      </w:r>
    </w:p>
    <w:p w:rsidR="00000000" w:rsidDel="00000000" w:rsidP="00000000" w:rsidRDefault="00000000" w:rsidRPr="00000000" w14:paraId="0000000C">
      <w:pPr>
        <w:pStyle w:val="Heading2"/>
        <w:rPr/>
      </w:pPr>
      <w:bookmarkStart w:colFirst="0" w:colLast="0" w:name="_7sv8cclghti1"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Java projects accumulate documentation debt when Javadoc is written inconsistently — some classes fully documented, others with empty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tags, and workaround comments missing ticket references. This inconsistency erodes trust: developers stop reading documentation because they cannot tell whether it is current or accurate. This standard defines exactly what to document, in what format, at what obligation level, and how to enforce it automatically — so that every Javadoc comment in our codebases is a reliable contract that IDE consumers and maintainers can trust.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Desired outcome:</w:t>
      </w:r>
      <w:r w:rsidDel="00000000" w:rsidR="00000000" w:rsidRPr="00000000">
        <w:rPr>
          <w:rtl w:val="0"/>
        </w:rPr>
        <w:t xml:space="preserve"> Any engineer can understand the purpose, contract, and context of any public Java interface within 60 seconds without reading the implementation.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4nyw80xuvr0w" w:id="2"/>
      <w:bookmarkEnd w:id="2"/>
      <w:r w:rsidDel="00000000" w:rsidR="00000000" w:rsidRPr="00000000">
        <w:rPr>
          <w:rtl w:val="0"/>
        </w:rPr>
        <w:t xml:space="preserve">2. Scope</w:t>
      </w:r>
    </w:p>
    <w:p w:rsidR="00000000" w:rsidDel="00000000" w:rsidP="00000000" w:rsidRDefault="00000000" w:rsidRPr="00000000" w14:paraId="00000013">
      <w:pPr>
        <w:pStyle w:val="Heading3"/>
        <w:rPr/>
      </w:pPr>
      <w:bookmarkStart w:colFirst="0" w:colLast="0" w:name="_hz7rcu5duv4t" w:id="3"/>
      <w:bookmarkEnd w:id="3"/>
      <w:r w:rsidDel="00000000" w:rsidR="00000000" w:rsidRPr="00000000">
        <w:rPr>
          <w:rtl w:val="0"/>
        </w:rPr>
        <w:t xml:space="preserve">2.1 Applies To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All Java source files (</w:t>
      </w:r>
      <w:r w:rsidDel="00000000" w:rsidR="00000000" w:rsidRPr="00000000">
        <w:rPr>
          <w:rFonts w:ascii="Roboto Mono" w:cs="Roboto Mono" w:eastAsia="Roboto Mono" w:hAnsi="Roboto Mono"/>
          <w:color w:val="188038"/>
          <w:rtl w:val="0"/>
        </w:rPr>
        <w:t xml:space="preserve">*.java</w:t>
      </w:r>
      <w:r w:rsidDel="00000000" w:rsidR="00000000" w:rsidRPr="00000000">
        <w:rPr>
          <w:rtl w:val="0"/>
        </w:rPr>
        <w:t xml:space="preserve">) in all repositories governed by our engineering standards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All Javadoc comments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implementation comments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and structured comment markers (</w:t>
      </w:r>
      <w:r w:rsidDel="00000000" w:rsidR="00000000" w:rsidRPr="00000000">
        <w:rPr>
          <w:rFonts w:ascii="Roboto Mono" w:cs="Roboto Mono" w:eastAsia="Roboto Mono" w:hAnsi="Roboto Mono"/>
          <w:color w:val="188038"/>
          <w:rtl w:val="0"/>
        </w:rPr>
        <w:t xml:space="preserve">TODO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FIXME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HACK</w:t>
      </w:r>
      <w:r w:rsidDel="00000000" w:rsidR="00000000" w:rsidRPr="00000000">
        <w:rPr>
          <w:rtl w:val="0"/>
        </w:rPr>
        <w:t xml:space="preserv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Documentation generated by the </w:t>
      </w:r>
      <w:r w:rsidDel="00000000" w:rsidR="00000000" w:rsidRPr="00000000">
        <w:rPr>
          <w:rFonts w:ascii="Roboto Mono" w:cs="Roboto Mono" w:eastAsia="Roboto Mono" w:hAnsi="Roboto Mono"/>
          <w:color w:val="188038"/>
          <w:rtl w:val="0"/>
        </w:rPr>
        <w:t xml:space="preserve">javadoc</w:t>
      </w:r>
      <w:r w:rsidDel="00000000" w:rsidR="00000000" w:rsidRPr="00000000">
        <w:rPr>
          <w:rtl w:val="0"/>
        </w:rPr>
        <w:t xml:space="preserve"> tool and consumed in IDEs</w:t>
      </w:r>
    </w:p>
    <w:p w:rsidR="00000000" w:rsidDel="00000000" w:rsidP="00000000" w:rsidRDefault="00000000" w:rsidRPr="00000000" w14:paraId="00000017">
      <w:pPr>
        <w:pStyle w:val="Heading3"/>
        <w:rPr/>
      </w:pPr>
      <w:bookmarkStart w:colFirst="0" w:colLast="0" w:name="_lbvqlov9vtmn" w:id="4"/>
      <w:bookmarkEnd w:id="4"/>
      <w:r w:rsidDel="00000000" w:rsidR="00000000" w:rsidRPr="00000000">
        <w:rPr>
          <w:rtl w:val="0"/>
        </w:rPr>
        <w:t xml:space="preserve">2.2 Does Not Apply To</w:t>
      </w:r>
    </w:p>
    <w:p w:rsidR="00000000" w:rsidDel="00000000" w:rsidP="00000000" w:rsidRDefault="00000000" w:rsidRPr="00000000" w14:paraId="00000018">
      <w:pPr>
        <w:numPr>
          <w:ilvl w:val="0"/>
          <w:numId w:val="1"/>
        </w:numPr>
        <w:ind w:left="720" w:hanging="360"/>
      </w:pPr>
      <w:r w:rsidDel="00000000" w:rsidR="00000000" w:rsidRPr="00000000">
        <w:rPr>
          <w:rFonts w:ascii="Arial Unicode MS" w:cs="Arial Unicode MS" w:eastAsia="Arial Unicode MS" w:hAnsi="Arial Unicode MS"/>
          <w:rtl w:val="0"/>
        </w:rPr>
        <w:t xml:space="preserve">External documentation (READMEs, wikis, architecture decision records) → </w:t>
      </w:r>
      <w:r w:rsidDel="00000000" w:rsidR="00000000" w:rsidRPr="00000000">
        <w:rPr>
          <w:b w:val="1"/>
          <w:bCs w:val="1"/>
          <w:rtl w:val="0"/>
        </w:rPr>
        <w:t xml:space="preserve">2.6 Code Documentation</w:t>
      </w: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Fonts w:ascii="Arial Unicode MS" w:cs="Arial Unicode MS" w:eastAsia="Arial Unicode MS" w:hAnsi="Arial Unicode MS"/>
          <w:rtl w:val="0"/>
        </w:rPr>
        <w:t xml:space="preserve">Naming conventions and code formatting → </w:t>
      </w:r>
      <w:r w:rsidDel="00000000" w:rsidR="00000000" w:rsidRPr="00000000">
        <w:rPr>
          <w:b w:val="1"/>
          <w:bCs w:val="1"/>
          <w:rtl w:val="0"/>
        </w:rPr>
        <w:t xml:space="preserve">1.12 Coding Style</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Fonts w:ascii="Arial Unicode MS" w:cs="Arial Unicode MS" w:eastAsia="Arial Unicode MS" w:hAnsi="Arial Unicode MS"/>
          <w:rtl w:val="0"/>
        </w:rPr>
        <w:t xml:space="preserve">OpenAPI specifications and API design documentation → </w:t>
      </w:r>
      <w:r w:rsidDel="00000000" w:rsidR="00000000" w:rsidRPr="00000000">
        <w:rPr>
          <w:b w:val="1"/>
          <w:bCs w:val="1"/>
          <w:rtl w:val="0"/>
        </w:rPr>
        <w:t xml:space="preserve">2.3 API Design</w:t>
      </w: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Fonts w:ascii="Arial Unicode MS" w:cs="Arial Unicode MS" w:eastAsia="Arial Unicode MS" w:hAnsi="Arial Unicode MS"/>
          <w:rtl w:val="0"/>
        </w:rPr>
        <w:t xml:space="preserve">High-level documentation philosophy and principles → </w:t>
      </w:r>
      <w:r w:rsidDel="00000000" w:rsidR="00000000" w:rsidRPr="00000000">
        <w:rPr>
          <w:b w:val="1"/>
          <w:bCs w:val="1"/>
          <w:rtl w:val="0"/>
        </w:rPr>
        <w:t xml:space="preserve">2.6 Code Documentation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2r556cl0nezg" w:id="5"/>
      <w:bookmarkEnd w:id="5"/>
      <w:r w:rsidDel="00000000" w:rsidR="00000000" w:rsidRPr="00000000">
        <w:rPr>
          <w:rtl w:val="0"/>
        </w:rPr>
        <w:t xml:space="preserve">3. Normative Rules</w:t>
      </w:r>
    </w:p>
    <w:p w:rsidR="00000000" w:rsidDel="00000000" w:rsidP="00000000" w:rsidRDefault="00000000" w:rsidRPr="00000000" w14:paraId="0000001F">
      <w:pPr>
        <w:pStyle w:val="Heading3"/>
        <w:rPr/>
      </w:pPr>
      <w:bookmarkStart w:colFirst="0" w:colLast="0" w:name="_350780s1jrhh"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DOC-01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Javadoc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MUST be used exclusively for contract documentation — implementation comments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MUST be used exclusively for internal logic explanations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DOC-02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Every public and protected class, interface, method, field, and constructor MUST have complete Javadoc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MissingJavadocType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MissingJavadocMethod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DOC-03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Javadoc blocks MUST follow structure: summary fragment, detailed description (if needed), then block tags in order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@deprecated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AtclauseOrder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DOC-04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Summary fragment MUST begin with third-person verb phrase (not "This method…", "This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DOC-05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Every parameter MUST have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tag with meaningful description including constraints (nullability, range, format, valid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JavadocMethod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DOC-06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Every non-void method MUST have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tag describing both success and failure states, documenting nullability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JavadocMethod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DOC-07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All checked exceptions and significant runtime exceptions MUST be documented with </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including trigger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JavadocMethod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DOC-08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tag MUST NOT be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Checkstyle custom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b w:val="1"/>
                <w:bCs w:val="1"/>
                <w:rtl w:val="0"/>
              </w:rPr>
              <w:t xml:space="preserve">DOC-09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Deprecated elements MUST have </w:t>
            </w:r>
            <w:r w:rsidDel="00000000" w:rsidR="00000000" w:rsidRPr="00000000">
              <w:rPr>
                <w:rFonts w:ascii="Roboto Mono" w:cs="Roboto Mono" w:eastAsia="Roboto Mono" w:hAnsi="Roboto Mono"/>
                <w:color w:val="188038"/>
                <w:rtl w:val="0"/>
              </w:rPr>
              <w:t xml:space="preserve">@deprecated</w:t>
            </w:r>
            <w:r w:rsidDel="00000000" w:rsidR="00000000" w:rsidRPr="00000000">
              <w:rPr>
                <w:rtl w:val="0"/>
              </w:rPr>
              <w:t xml:space="preserve"> Javadoc tag explaining why and what to use instead, paired with </w:t>
            </w:r>
            <w:r w:rsidDel="00000000" w:rsidR="00000000" w:rsidRPr="00000000">
              <w:rPr>
                <w:rFonts w:ascii="Roboto Mono" w:cs="Roboto Mono" w:eastAsia="Roboto Mono" w:hAnsi="Roboto Mono"/>
                <w:color w:val="188038"/>
                <w:rtl w:val="0"/>
              </w:rPr>
              <w:t xml:space="preserve">@Deprecated</w:t>
            </w:r>
            <w:r w:rsidDel="00000000" w:rsidR="00000000" w:rsidRPr="00000000">
              <w:rPr>
                <w:rtl w:val="0"/>
              </w:rPr>
              <w:t xml:space="preserve">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MissingDeprecated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DOC-10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Standard getters/setters without logic MUST NOT have Javadoc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DOC-11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Overriding methods MUST NOT duplicate superclass/interface Javadoc — use </w:t>
            </w:r>
            <w:r w:rsidDel="00000000" w:rsidR="00000000" w:rsidRPr="00000000">
              <w:rPr>
                <w:rFonts w:ascii="Roboto Mono" w:cs="Roboto Mono" w:eastAsia="Roboto Mono" w:hAnsi="Roboto Mono"/>
                <w:color w:val="188038"/>
                <w:rtl w:val="0"/>
              </w:rPr>
              <w:t xml:space="preserve">{@inheritDoc}</w:t>
            </w:r>
            <w:r w:rsidDel="00000000" w:rsidR="00000000" w:rsidRPr="00000000">
              <w:rPr>
                <w:rtl w:val="0"/>
              </w:rPr>
              <w:t xml:space="preserve"> or omit entirely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DOC-12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Every package MUST have </w:t>
            </w:r>
            <w:r w:rsidDel="00000000" w:rsidR="00000000" w:rsidRPr="00000000">
              <w:rPr>
                <w:rFonts w:ascii="Roboto Mono" w:cs="Roboto Mono" w:eastAsia="Roboto Mono" w:hAnsi="Roboto Mono"/>
                <w:color w:val="188038"/>
                <w:rtl w:val="0"/>
              </w:rPr>
              <w:t xml:space="preserve">package-info.java</w:t>
            </w:r>
            <w:r w:rsidDel="00000000" w:rsidR="00000000" w:rsidRPr="00000000">
              <w:rPr>
                <w:rtl w:val="0"/>
              </w:rPr>
              <w:t xml:space="preserve"> with Javadoc describing package purpose and primary public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JavadocPackage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DOC-13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All TODO, FIXME, and HACK comments MUST follow format: </w:t>
            </w:r>
            <w:r w:rsidDel="00000000" w:rsidR="00000000" w:rsidRPr="00000000">
              <w:rPr>
                <w:rFonts w:ascii="Roboto Mono" w:cs="Roboto Mono" w:eastAsia="Roboto Mono" w:hAnsi="Roboto Mono"/>
                <w:color w:val="188038"/>
                <w:rtl w:val="0"/>
              </w:rPr>
              <w:t xml:space="preserve">TODO(owner): description [TICKET-ID]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CI regex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DOC-14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FIXME and HACK without linked tickets MUST fail the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CI regex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b w:val="1"/>
                <w:bCs w:val="1"/>
                <w:rtl w:val="0"/>
              </w:rPr>
              <w:t xml:space="preserve">DOC-15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MUST be used for code references instead of plain-text class/method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Roboto Mono" w:cs="Roboto Mono" w:eastAsia="Roboto Mono" w:hAnsi="Roboto Mono"/>
                <w:color w:val="188038"/>
                <w:rtl w:val="0"/>
              </w:rPr>
              <w:t xml:space="preserve">javadoc</w:t>
            </w:r>
            <w:r w:rsidDel="00000000" w:rsidR="00000000" w:rsidRPr="00000000">
              <w:rPr>
                <w:rtl w:val="0"/>
              </w:rPr>
              <w:t xml:space="preserve"> tool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DOC-16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MUST be used for inline code references and literals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DOC-17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Stale or misleading documentation MUST be deleted immediately rather than left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DOC-18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Roboto Mono" w:cs="Roboto Mono" w:eastAsia="Roboto Mono" w:hAnsi="Roboto Mono"/>
                <w:color w:val="188038"/>
                <w:rtl w:val="0"/>
              </w:rPr>
              <w:t xml:space="preserve">javadoc</w:t>
            </w:r>
            <w:r w:rsidDel="00000000" w:rsidR="00000000" w:rsidRPr="00000000">
              <w:rPr>
                <w:rtl w:val="0"/>
              </w:rPr>
              <w:t xml:space="preserve"> tool MUST run in CI with </w:t>
            </w:r>
            <w:r w:rsidDel="00000000" w:rsidR="00000000" w:rsidRPr="00000000">
              <w:rPr>
                <w:rFonts w:ascii="Roboto Mono" w:cs="Roboto Mono" w:eastAsia="Roboto Mono" w:hAnsi="Roboto Mono"/>
                <w:color w:val="188038"/>
                <w:rtl w:val="0"/>
              </w:rPr>
              <w:t xml:space="preserve">failOnError=true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CI pipeline</w:t>
            </w:r>
          </w:p>
        </w:tc>
      </w:tr>
    </w:tbl>
    <w:p w:rsidR="00000000" w:rsidDel="00000000" w:rsidP="00000000" w:rsidRDefault="00000000" w:rsidRPr="00000000" w14:paraId="00000059">
      <w:pPr>
        <w:pStyle w:val="Heading3"/>
        <w:rPr/>
      </w:pPr>
      <w:bookmarkStart w:colFirst="0" w:colLast="0" w:name="_afz2ef61f6qd"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DOC-19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Public classes with non-trivial usage patterns SHOULD include copy-pasteable usage example in class-level Javadoc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Trivial utility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DOC-20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Interfaces and abstract classes SHOULD use </w:t>
            </w:r>
            <w:r w:rsidDel="00000000" w:rsidR="00000000" w:rsidRPr="00000000">
              <w:rPr>
                <w:rFonts w:ascii="Roboto Mono" w:cs="Roboto Mono" w:eastAsia="Roboto Mono" w:hAnsi="Roboto Mono"/>
                <w:color w:val="188038"/>
                <w:rtl w:val="0"/>
              </w:rPr>
              <w:t xml:space="preserve">@implSpec</w:t>
            </w:r>
            <w:r w:rsidDel="00000000" w:rsidR="00000000" w:rsidRPr="00000000">
              <w:rPr>
                <w:rtl w:val="0"/>
              </w:rPr>
              <w:t xml:space="preserve"> for implementation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Simple single-method interfaces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DOC-21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Roboto Mono" w:cs="Roboto Mono" w:eastAsia="Roboto Mono" w:hAnsi="Roboto Mono"/>
                <w:color w:val="188038"/>
                <w:rtl w:val="0"/>
              </w:rPr>
              <w:t xml:space="preserve">@see</w:t>
            </w:r>
            <w:r w:rsidDel="00000000" w:rsidR="00000000" w:rsidRPr="00000000">
              <w:rPr>
                <w:rtl w:val="0"/>
              </w:rPr>
              <w:t xml:space="preserve"> SHOULD be used to reference related classes and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No related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DOC-22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Code examples in Javadoc SHOULD be verified through 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Example is trivial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DOC-23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Roboto Mono" w:cs="Roboto Mono" w:eastAsia="Roboto Mono" w:hAnsi="Roboto Mono"/>
                <w:color w:val="188038"/>
                <w:rtl w:val="0"/>
              </w:rPr>
              <w:t xml:space="preserve">@since</w:t>
            </w:r>
            <w:r w:rsidDel="00000000" w:rsidR="00000000" w:rsidRPr="00000000">
              <w:rPr>
                <w:rtl w:val="0"/>
              </w:rPr>
              <w:t xml:space="preserve"> SHOULD be used in library/API projects with public versioning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Application code</w:t>
            </w:r>
          </w:p>
        </w:tc>
      </w:tr>
    </w:tbl>
    <w:p w:rsidR="00000000" w:rsidDel="00000000" w:rsidP="00000000" w:rsidRDefault="00000000" w:rsidRPr="00000000" w14:paraId="0000006C">
      <w:pPr>
        <w:pStyle w:val="Heading3"/>
        <w:rPr/>
      </w:pPr>
      <w:bookmarkStart w:colFirst="0" w:colLast="0" w:name="_4y4dmzjcrrov"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DOC-24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Private methods MAY have Javadoc if logic is complex (&gt;10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Simple private helpers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DOC-25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@since</w:t>
            </w:r>
            <w:r w:rsidDel="00000000" w:rsidR="00000000" w:rsidRPr="00000000">
              <w:rPr>
                <w:rtl w:val="0"/>
              </w:rPr>
              <w:t xml:space="preserve"> MAY be used to document when feature was introduced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Library/API projects only</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3pab6y9hnmxi" w:id="9"/>
      <w:bookmarkEnd w:id="9"/>
      <w:r w:rsidDel="00000000" w:rsidR="00000000" w:rsidRPr="00000000">
        <w:rPr>
          <w:rtl w:val="0"/>
        </w:rPr>
        <w:t xml:space="preserve">4. Rationale</w:t>
      </w:r>
    </w:p>
    <w:p w:rsidR="00000000" w:rsidDel="00000000" w:rsidP="00000000" w:rsidRDefault="00000000" w:rsidRPr="00000000" w14:paraId="00000079">
      <w:pPr>
        <w:pStyle w:val="Heading3"/>
        <w:rPr/>
      </w:pPr>
      <w:bookmarkStart w:colFirst="0" w:colLast="0" w:name="_d9cfm8o3mgb9" w:id="10"/>
      <w:bookmarkEnd w:id="10"/>
      <w:r w:rsidDel="00000000" w:rsidR="00000000" w:rsidRPr="00000000">
        <w:rPr>
          <w:rtl w:val="0"/>
        </w:rPr>
        <w:t xml:space="preserve">4.1 Why Separate Contract from Implementation?</w:t>
      </w:r>
    </w:p>
    <w:p w:rsidR="00000000" w:rsidDel="00000000" w:rsidP="00000000" w:rsidRDefault="00000000" w:rsidRPr="00000000" w14:paraId="0000007A">
      <w:pPr>
        <w:rPr/>
      </w:pPr>
      <w:r w:rsidDel="00000000" w:rsidR="00000000" w:rsidRPr="00000000">
        <w:rPr>
          <w:rtl w:val="0"/>
        </w:rPr>
        <w:t xml:space="preserve">Consumers of a class or method need to know </w:t>
      </w:r>
      <w:r w:rsidDel="00000000" w:rsidR="00000000" w:rsidRPr="00000000">
        <w:rPr>
          <w:b w:val="1"/>
          <w:bCs w:val="1"/>
          <w:rtl w:val="0"/>
        </w:rPr>
        <w:t xml:space="preserve">what</w:t>
      </w:r>
      <w:r w:rsidDel="00000000" w:rsidR="00000000" w:rsidRPr="00000000">
        <w:rPr>
          <w:rtl w:val="0"/>
        </w:rPr>
        <w:t xml:space="preserve"> it does and how to use it correctly. They do not need to know </w:t>
      </w:r>
      <w:r w:rsidDel="00000000" w:rsidR="00000000" w:rsidRPr="00000000">
        <w:rPr>
          <w:b w:val="1"/>
          <w:bCs w:val="1"/>
          <w:rtl w:val="0"/>
        </w:rPr>
        <w:t xml:space="preserve">how</w:t>
      </w:r>
      <w:r w:rsidDel="00000000" w:rsidR="00000000" w:rsidRPr="00000000">
        <w:rPr>
          <w:rtl w:val="0"/>
        </w:rPr>
        <w:t xml:space="preserve"> it is implemented internally — that information is for maintainers reading the source. Mixing the two creates confusion about audience and leads to Javadoc that is simultaneously too detailed for consumers and too incomplete for maintainers.</w:t>
      </w:r>
    </w:p>
    <w:p w:rsidR="00000000" w:rsidDel="00000000" w:rsidP="00000000" w:rsidRDefault="00000000" w:rsidRPr="00000000" w14:paraId="0000007B">
      <w:pPr>
        <w:pStyle w:val="Heading3"/>
        <w:rPr/>
      </w:pPr>
      <w:bookmarkStart w:colFirst="0" w:colLast="0" w:name="_ynr9cmborzi8" w:id="11"/>
      <w:bookmarkEnd w:id="11"/>
      <w:r w:rsidDel="00000000" w:rsidR="00000000" w:rsidRPr="00000000">
        <w:rPr>
          <w:rtl w:val="0"/>
        </w:rPr>
        <w:t xml:space="preserve">4.2 Why Verb-Phrase Summary Fragments?</w:t>
      </w:r>
    </w:p>
    <w:p w:rsidR="00000000" w:rsidDel="00000000" w:rsidP="00000000" w:rsidRDefault="00000000" w:rsidRPr="00000000" w14:paraId="0000007C">
      <w:pPr>
        <w:rPr/>
      </w:pPr>
      <w:r w:rsidDel="00000000" w:rsidR="00000000" w:rsidRPr="00000000">
        <w:rPr>
          <w:rtl w:val="0"/>
        </w:rPr>
        <w:t xml:space="preserve">The summary fragment is extracted by the </w:t>
      </w:r>
      <w:r w:rsidDel="00000000" w:rsidR="00000000" w:rsidRPr="00000000">
        <w:rPr>
          <w:rFonts w:ascii="Roboto Mono" w:cs="Roboto Mono" w:eastAsia="Roboto Mono" w:hAnsi="Roboto Mono"/>
          <w:color w:val="188038"/>
          <w:rtl w:val="0"/>
        </w:rPr>
        <w:t xml:space="preserve">javadoc</w:t>
      </w:r>
      <w:r w:rsidDel="00000000" w:rsidR="00000000" w:rsidRPr="00000000">
        <w:rPr>
          <w:rtl w:val="0"/>
        </w:rPr>
        <w:t xml:space="preserve"> tool as the first sentence (terminated by the first period followed by whitespace). Starting with "This method" wastes the most visible real estate on noise. A verb-phrase opening immediately communicates the action.</w:t>
      </w:r>
    </w:p>
    <w:p w:rsidR="00000000" w:rsidDel="00000000" w:rsidP="00000000" w:rsidRDefault="00000000" w:rsidRPr="00000000" w14:paraId="0000007D">
      <w:pPr>
        <w:pStyle w:val="Heading3"/>
        <w:rPr/>
      </w:pPr>
      <w:bookmarkStart w:colFirst="0" w:colLast="0" w:name="_ta8v3ef3nbnj" w:id="12"/>
      <w:bookmarkEnd w:id="12"/>
      <w:r w:rsidDel="00000000" w:rsidR="00000000" w:rsidRPr="00000000">
        <w:rPr>
          <w:rtl w:val="0"/>
        </w:rPr>
        <w:t xml:space="preserve">4.3 Why No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Tags?</w:t>
      </w:r>
    </w:p>
    <w:p w:rsidR="00000000" w:rsidDel="00000000" w:rsidP="00000000" w:rsidRDefault="00000000" w:rsidRPr="00000000" w14:paraId="0000007E">
      <w:pPr>
        <w:rPr/>
      </w:pPr>
      <w:r w:rsidDel="00000000" w:rsidR="00000000" w:rsidRPr="00000000">
        <w:rPr>
          <w:rtl w:val="0"/>
        </w:rPr>
        <w:t xml:space="preserve">Git history provides accurate, traceable authorship with timestamps, diffs, and context.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tags become outdated as code evolves — the original author is often no longer the appropriate contact after significant refactoring. Maintaining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tags adds overhead with zero benefit.</w:t>
      </w:r>
    </w:p>
    <w:p w:rsidR="00000000" w:rsidDel="00000000" w:rsidP="00000000" w:rsidRDefault="00000000" w:rsidRPr="00000000" w14:paraId="0000007F">
      <w:pPr>
        <w:pStyle w:val="Heading3"/>
        <w:rPr/>
      </w:pPr>
      <w:bookmarkStart w:colFirst="0" w:colLast="0" w:name="_ktcr4yhl3i5z" w:id="13"/>
      <w:bookmarkEnd w:id="13"/>
      <w:r w:rsidDel="00000000" w:rsidR="00000000" w:rsidRPr="00000000">
        <w:rPr>
          <w:rtl w:val="0"/>
        </w:rPr>
        <w:t xml:space="preserve">4.4 Why TODO/FIXME/HACK Format?</w:t>
      </w:r>
    </w:p>
    <w:p w:rsidR="00000000" w:rsidDel="00000000" w:rsidP="00000000" w:rsidRDefault="00000000" w:rsidRPr="00000000" w14:paraId="00000080">
      <w:pPr>
        <w:rPr/>
      </w:pPr>
      <w:r w:rsidDel="00000000" w:rsidR="00000000" w:rsidRPr="00000000">
        <w:rPr>
          <w:rtl w:val="0"/>
        </w:rPr>
        <w:t xml:space="preserve">Unstructured TODOs accumulate indefinitely and become invisible. Requiring an owner and ticket creates accountability and makes technical debt discoverable through ticket tracking systems. The expiration policy prevents orphaned TODOs from becoming permanent fixtures.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3nmp5ir735pg" w:id="14"/>
      <w:bookmarkEnd w:id="14"/>
      <w:r w:rsidDel="00000000" w:rsidR="00000000" w:rsidRPr="00000000">
        <w:rPr>
          <w:rtl w:val="0"/>
        </w:rPr>
        <w:t xml:space="preserve">5. Implementation</w:t>
      </w:r>
    </w:p>
    <w:p w:rsidR="00000000" w:rsidDel="00000000" w:rsidP="00000000" w:rsidRDefault="00000000" w:rsidRPr="00000000" w14:paraId="00000084">
      <w:pPr>
        <w:pStyle w:val="Heading3"/>
        <w:rPr/>
      </w:pPr>
      <w:bookmarkStart w:colFirst="0" w:colLast="0" w:name="_ap30v35ihufh" w:id="15"/>
      <w:bookmarkEnd w:id="15"/>
      <w:r w:rsidDel="00000000" w:rsidR="00000000" w:rsidRPr="00000000">
        <w:rPr>
          <w:rtl w:val="0"/>
        </w:rPr>
        <w:t xml:space="preserve">5.1 Javadoc Block Structure</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[Summary fragment — first sentence, appears in indexes and tooltips].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&lt;p&gt;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[Detailed description with context, edge cases, or usage notes.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HTML tags like &lt;p&gt;, &lt;ul&gt;, &lt;code&gt; are allowed.]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@param paramName  description with constraints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@return description of success AND failure states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@throws ExceptionType condition that causes this exception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@see RelatedClass#relatedMethod()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pStyle w:val="Heading3"/>
        <w:rPr/>
      </w:pPr>
      <w:bookmarkStart w:colFirst="0" w:colLast="0" w:name="_l4ruc7ivl3bq" w:id="16"/>
      <w:bookmarkEnd w:id="16"/>
      <w:r w:rsidDel="00000000" w:rsidR="00000000" w:rsidRPr="00000000">
        <w:rPr>
          <w:rtl w:val="0"/>
        </w:rPr>
        <w:t xml:space="preserve">5.2 Complete Example</w:t>
      </w:r>
    </w:p>
    <w:p w:rsidR="00000000" w:rsidDel="00000000" w:rsidP="00000000" w:rsidRDefault="00000000" w:rsidRPr="00000000" w14:paraId="0000009B">
      <w:pPr>
        <w:rPr/>
      </w:pPr>
      <w:r w:rsidDel="00000000" w:rsidR="00000000" w:rsidRPr="00000000">
        <w:rPr>
          <w:rtl w:val="0"/>
        </w:rPr>
        <w:t xml:space="preserve">package com.company.billing;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import java.math.BigDecimal;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import java.util.Objects;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import java.util.Optional;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Calculate taxes for international orders.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&lt;p&gt;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This service retrieves current tax rates from {@link TaxRateProvider}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and applies jurisdiction-specific calculation rules. Instances are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thread-safe and may be cached.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&lt;h2&gt;Usage Example&lt;/h2&gt;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&lt;pre&gt;{@code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TaxCalculator calc = new TaxCalculator(rateProvider);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BigDecimal tax = calc.calculate(new BigDecimal("100.00"), "US");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}&lt;/pre&gt;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@see TaxRateProvider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@see TaxConfiguration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public class TaxCalculator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private final TaxRateProvider rateProvider;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Construct a calculator with the specified rate provider.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@param rateProvider the provider for tax rates; must not be null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@throws NullPointerException if rateProvider is null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public TaxCalculator(TaxRateProvider rateProvider)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this.rateProvider = Objects.requireNonNull(rateProvider,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"rateProvider must not be null");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Calculate the tax for a given amount and region.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&lt;p&gt;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Applies the current tax rate for the specified region. If the region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 has no configured rate, returns zero (tax-exempt).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@param amount     the base amount; must be greater than zero</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@param regionCode ISO 3166-1 alpha-2 country code (e.g., "US", "DE");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must not be null or blank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 @return the calculated tax amount, never null; zero if region is tax-exempt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@throws IllegalArgumentException    if amount is not positive or regionCode is blank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 @throws ServiceUnavailableException if the rate provider is offline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@see TaxRateProvider#getRate(String)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public BigDecimal calculate(BigDecimal amount, String regionCode)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validateInputs(amount, regionCode);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Tax-exempt regions return empty from provider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Optional&lt;BigDecimal&gt; rate = rateProvider.getRate(regionCode);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return rate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.map(r -&gt; amount.multiply(r))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.orElse(BigDecimal.ZERO);</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Edge case: negative totals from returns should not get additional discounts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private void validateInputs(BigDecimal amount, String regionCode)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if (amount == null || amount.compareTo(BigDecimal.ZERO) &lt;= 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throw new IllegalArgumentException("amount must be positive");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if (regionCode == null || regionCode.isBlank())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throw new IllegalArgumentException("regionCode must not be blank");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pStyle w:val="Heading3"/>
        <w:rPr/>
      </w:pPr>
      <w:bookmarkStart w:colFirst="0" w:colLast="0" w:name="_np46indizd6j" w:id="17"/>
      <w:bookmarkEnd w:id="17"/>
      <w:r w:rsidDel="00000000" w:rsidR="00000000" w:rsidRPr="00000000">
        <w:rPr>
          <w:rtl w:val="0"/>
        </w:rPr>
        <w:t xml:space="preserve">5.3 TODO/FIXME/HACK Format</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 Good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TODO(jsmith): Replace with new pricing engine in Q3 [JIRA-5678]</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return calculateLegacyVolumeDiscount(loyaltyDiscount);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FIXME(billing-team): Race condition when concurrent updates hit this path [BUG-1234]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synchronized (lock) { ...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HACK(jdoe): Workaround for upstream library bug, remove after upgrade to v3.0 [TECH-9012]</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 ❌ Bad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TODO: fix this later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FIXME: something is wrong here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HACK: this is ugly but works</w:t>
      </w:r>
    </w:p>
    <w:p w:rsidR="00000000" w:rsidDel="00000000" w:rsidP="00000000" w:rsidRDefault="00000000" w:rsidRPr="00000000" w14:paraId="0000012E">
      <w:pPr>
        <w:pStyle w:val="Heading3"/>
        <w:rPr/>
      </w:pPr>
      <w:bookmarkStart w:colFirst="0" w:colLast="0" w:name="_uzydatef4jia" w:id="18"/>
      <w:bookmarkEnd w:id="18"/>
      <w:r w:rsidDel="00000000" w:rsidR="00000000" w:rsidRPr="00000000">
        <w:rPr>
          <w:rtl w:val="0"/>
        </w:rPr>
        <w:t xml:space="preserve">5.4 Maven Javadoc Plugin Configuration</w:t>
      </w:r>
    </w:p>
    <w:p w:rsidR="00000000" w:rsidDel="00000000" w:rsidP="00000000" w:rsidRDefault="00000000" w:rsidRPr="00000000" w14:paraId="0000012F">
      <w:pPr>
        <w:rPr/>
      </w:pPr>
      <w:r w:rsidDel="00000000" w:rsidR="00000000" w:rsidRPr="00000000">
        <w:rPr>
          <w:rtl w:val="0"/>
        </w:rPr>
        <w:t xml:space="preserve">&lt;build&gt;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&lt;plugins&gt;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&lt;plugin&gt;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&lt;groupId&gt;org.apache.maven.plugins&lt;/groupId&gt;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&lt;artifactId&gt;maven-javadoc-plugin&lt;/artifactId&gt;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&lt;version&gt;3.6.3&lt;/version&gt;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&lt;configuration&gt;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&lt;source&gt;21&lt;/source&gt;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&lt;encoding&gt;UTF-8&lt;/encoding&gt;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&lt;failOnError&gt;true&lt;/failOnError&gt;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&lt;failOnWarnings&gt;false&lt;/failOnWarnings&gt;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&lt;doclint&gt;all,-missing&lt;/doclint&gt;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&lt;/configuration&gt;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&lt;executions&gt;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&lt;execution&gt;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&lt;id&gt;validate-javadoc&lt;/id&gt;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&lt;goals&gt;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&lt;goal&gt;javadoc&lt;/goal&gt;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&lt;/goals&gt;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&lt;phase&gt;verify&lt;/phase&gt;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&lt;/execution&gt;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&lt;/executions&gt;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&lt;/plugin&gt;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&lt;/plugins&gt;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&lt;/build&gt;</w:t>
      </w:r>
    </w:p>
    <w:p w:rsidR="00000000" w:rsidDel="00000000" w:rsidP="00000000" w:rsidRDefault="00000000" w:rsidRPr="00000000" w14:paraId="00000160">
      <w:pPr>
        <w:pStyle w:val="Heading3"/>
        <w:rPr/>
      </w:pPr>
      <w:bookmarkStart w:colFirst="0" w:colLast="0" w:name="_3k7ibsur0au8" w:id="19"/>
      <w:bookmarkEnd w:id="19"/>
      <w:r w:rsidDel="00000000" w:rsidR="00000000" w:rsidRPr="00000000">
        <w:rPr>
          <w:rtl w:val="0"/>
        </w:rPr>
        <w:t xml:space="preserve">5.5 Checkstyle Configuration</w:t>
      </w:r>
    </w:p>
    <w:p w:rsidR="00000000" w:rsidDel="00000000" w:rsidP="00000000" w:rsidRDefault="00000000" w:rsidRPr="00000000" w14:paraId="00000161">
      <w:pPr>
        <w:rPr/>
      </w:pPr>
      <w:r w:rsidDel="00000000" w:rsidR="00000000" w:rsidRPr="00000000">
        <w:rPr>
          <w:rtl w:val="0"/>
        </w:rPr>
        <w:t xml:space="preserve">&lt;module name="Checker"&gt;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&lt;module name="TreeWalker"&gt;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&lt;!-- Require Javadoc on public/protected types --&gt;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&lt;module name="MissingJavadocType"&gt;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&lt;property name="scope" value="protected"/&gt;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&lt;/module&gt;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&lt;!-- Require Javadoc on public/protected methods --&gt;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&lt;module name="MissingJavadocMethod"&gt;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&lt;property name="scope" value="protected"/&gt;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&lt;property name="allowMissingPropertyJavadoc" value="true"/&gt;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&lt;/module&gt;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&lt;!-- Validate tag presence and order --&gt;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&lt;module name="JavadocMethod"&gt;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&lt;property name="accessModifiers" value="public, protected"/&gt;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&lt;/module&gt;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&lt;!-- Enforce tag ordering --&gt;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&lt;module name="AtclauseOrder"&gt;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&lt;property name="tagOrder"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value="@param, @return, @throws, @exception, @see, @since, @deprecated"/&gt;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&lt;/module&gt;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&lt;!-- Require package-info.java --&gt;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&lt;module name="JavadocPackage"/&gt;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&lt;!-- Ensure @Deprecated annotation has @deprecated tag --&gt;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&lt;module name="MissingDeprecated"/&gt;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&lt;/module&gt;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&lt;/module&gt;</w:t>
      </w:r>
    </w:p>
    <w:p w:rsidR="00000000" w:rsidDel="00000000" w:rsidP="00000000" w:rsidRDefault="00000000" w:rsidRPr="00000000" w14:paraId="00000194">
      <w:pPr>
        <w:pStyle w:val="Heading3"/>
        <w:rPr/>
      </w:pPr>
      <w:bookmarkStart w:colFirst="0" w:colLast="0" w:name="_pg3jx0gd82ex" w:id="20"/>
      <w:bookmarkEnd w:id="20"/>
      <w:r w:rsidDel="00000000" w:rsidR="00000000" w:rsidRPr="00000000">
        <w:rPr>
          <w:rtl w:val="0"/>
        </w:rPr>
        <w:t xml:space="preserve">5.6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Why It Is Harmful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rFonts w:ascii="Arial Unicode MS" w:cs="Arial Unicode MS" w:eastAsia="Arial Unicode MS" w:hAnsi="Arial Unicode MS"/>
                <w:b w:val="1"/>
                <w:bCs w:val="1"/>
                <w:rtl w:val="0"/>
              </w:rPr>
              <w:t xml:space="preserve">✅ Correct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Roboto Mono" w:cs="Roboto Mono" w:eastAsia="Roboto Mono" w:hAnsi="Roboto Mono"/>
                <w:color w:val="188038"/>
                <w:rtl w:val="0"/>
              </w:rPr>
              <w:t xml:space="preserve">/** Gets the name. */ getName()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Adds no value; pure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Omit Javadoc for trivial getters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Empty tag descriptions (</w:t>
            </w:r>
            <w:r w:rsidDel="00000000" w:rsidR="00000000" w:rsidRPr="00000000">
              <w:rPr>
                <w:rFonts w:ascii="Roboto Mono" w:cs="Roboto Mono" w:eastAsia="Roboto Mono" w:hAnsi="Roboto Mono"/>
                <w:color w:val="188038"/>
                <w:rtl w:val="0"/>
              </w:rPr>
              <w:t xml:space="preserve">@param id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Worse than no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Always include meaningful descriptions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Documenting "how" in Javadoc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Mixes concerns; confuses consumers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comments for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Becomes stale; Git is authoritative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Remove; use Git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Roboto Mono" w:cs="Roboto Mono" w:eastAsia="Roboto Mono" w:hAnsi="Roboto Mono"/>
                <w:color w:val="188038"/>
                <w:rtl w:val="0"/>
              </w:rPr>
              <w:t xml:space="preserve">@return the name</w:t>
            </w:r>
            <w:r w:rsidDel="00000000" w:rsidR="00000000" w:rsidRPr="00000000">
              <w:rPr>
                <w:rtl w:val="0"/>
              </w:rPr>
              <w:t xml:space="preserve"> (just repeating)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No 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Describe nullability, format,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Documenting all private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Maintenance burden; low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Only document complex private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Copy-paste Javadoc to overrides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Duplication; becomes inconsistent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{@inheritDoc}</w:t>
            </w:r>
            <w:r w:rsidDel="00000000" w:rsidR="00000000" w:rsidRPr="00000000">
              <w:rPr>
                <w:rtl w:val="0"/>
              </w:rPr>
              <w:t xml:space="preserve"> or omit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Roboto Mono" w:cs="Roboto Mono" w:eastAsia="Roboto Mono" w:hAnsi="Roboto Mono"/>
                <w:color w:val="188038"/>
                <w:rtl w:val="0"/>
              </w:rPr>
              <w:t xml:space="preserve">@param name the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Restates the obvious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Document constraints, valid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TODO without owner or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Invisible debt; no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TODO(owner): description [TICKET-ID]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FIXME without a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Known defect not tracked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Always link a ticket for FIXME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Stale Javadoc left in place after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Actively misleading; causes incorrect caller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Delete or update stale docs in same commit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Using "This method…" as summary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Wastes summary space on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Start with verb phrase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Documenting type info visible in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Redundant; adds no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Focus on constraints and semantics</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rPr/>
      </w:pPr>
      <w:bookmarkStart w:colFirst="0" w:colLast="0" w:name="_pgudebdmk8i7" w:id="21"/>
      <w:bookmarkEnd w:id="21"/>
      <w:r w:rsidDel="00000000" w:rsidR="00000000" w:rsidRPr="00000000">
        <w:rPr>
          <w:rtl w:val="0"/>
        </w:rPr>
        <w:t xml:space="preserve">6. Enforcement</w:t>
      </w:r>
    </w:p>
    <w:p w:rsidR="00000000" w:rsidDel="00000000" w:rsidP="00000000" w:rsidRDefault="00000000" w:rsidRPr="00000000" w14:paraId="000001C2">
      <w:pPr>
        <w:pStyle w:val="Heading3"/>
        <w:rPr/>
      </w:pPr>
      <w:bookmarkStart w:colFirst="0" w:colLast="0" w:name="_nvcd7v6mc0e0" w:id="22"/>
      <w:bookmarkEnd w:id="22"/>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Javadoc presence on public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MissingJavadocType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MissingJavadocMethod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Tag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AtclauseOrder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Fonts w:ascii="Roboto Mono" w:cs="Roboto Mono" w:eastAsia="Roboto Mono" w:hAnsi="Roboto Mono"/>
                <w:color w:val="188038"/>
                <w:rtl w:val="0"/>
              </w:rPr>
              <w:t xml:space="preserve">@deprecated</w:t>
            </w:r>
            <w:r w:rsidDel="00000000" w:rsidR="00000000" w:rsidRPr="00000000">
              <w:rPr>
                <w:rtl w:val="0"/>
              </w:rPr>
              <w:t xml:space="preserve"> tag with </w:t>
            </w:r>
            <w:r w:rsidDel="00000000" w:rsidR="00000000" w:rsidRPr="00000000">
              <w:rPr>
                <w:rFonts w:ascii="Roboto Mono" w:cs="Roboto Mono" w:eastAsia="Roboto Mono" w:hAnsi="Roboto Mono"/>
                <w:color w:val="188038"/>
                <w:rtl w:val="0"/>
              </w:rPr>
              <w:t xml:space="preserve">@Deprecated</w:t>
            </w:r>
            <w:r w:rsidDel="00000000" w:rsidR="00000000" w:rsidRPr="00000000">
              <w:rPr>
                <w:rtl w:val="0"/>
              </w:rPr>
              <w:t xml:space="preserve"> 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MissingDeprecated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Roboto Mono" w:cs="Roboto Mono" w:eastAsia="Roboto Mono" w:hAnsi="Roboto Mono"/>
                <w:color w:val="188038"/>
                <w:rtl w:val="0"/>
              </w:rPr>
              <w:t xml:space="preserve">package-info.java</w:t>
            </w:r>
            <w:r w:rsidDel="00000000" w:rsidR="00000000" w:rsidRPr="00000000">
              <w:rPr>
                <w:rtl w:val="0"/>
              </w:rPr>
              <w:t xml:space="preserve">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Checkstyle </w:t>
            </w:r>
            <w:r w:rsidDel="00000000" w:rsidR="00000000" w:rsidRPr="00000000">
              <w:rPr>
                <w:rFonts w:ascii="Roboto Mono" w:cs="Roboto Mono" w:eastAsia="Roboto Mono" w:hAnsi="Roboto Mono"/>
                <w:color w:val="188038"/>
                <w:rtl w:val="0"/>
              </w:rPr>
              <w:t xml:space="preserve">JavadocPackage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tag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Custom Checkstyle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TODO/FIXME/HACK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CI regex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Yes (FIXME/HACK without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Broken </w:t>
            </w: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Roboto Mono" w:cs="Roboto Mono" w:eastAsia="Roboto Mono" w:hAnsi="Roboto Mono"/>
                <w:color w:val="188038"/>
                <w:rtl w:val="0"/>
              </w:rPr>
              <w:t xml:space="preserve">javadoc</w:t>
            </w:r>
            <w:r w:rsidDel="00000000" w:rsidR="00000000" w:rsidRPr="00000000">
              <w:rPr>
                <w:rtl w:val="0"/>
              </w:rPr>
              <w:t xml:space="preserve"> tool with </w:t>
            </w:r>
            <w:r w:rsidDel="00000000" w:rsidR="00000000" w:rsidRPr="00000000">
              <w:rPr>
                <w:rFonts w:ascii="Roboto Mono" w:cs="Roboto Mono" w:eastAsia="Roboto Mono" w:hAnsi="Roboto Mono"/>
                <w:color w:val="188038"/>
                <w:rtl w:val="0"/>
              </w:rPr>
              <w:t xml:space="preserve">failOnError=true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Javadoc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Roboto Mono" w:cs="Roboto Mono" w:eastAsia="Roboto Mono" w:hAnsi="Roboto Mono"/>
                <w:color w:val="188038"/>
                <w:rtl w:val="0"/>
              </w:rPr>
              <w:t xml:space="preserve">maven-javadoc-plugin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Yes</w:t>
            </w:r>
          </w:p>
        </w:tc>
      </w:tr>
    </w:tbl>
    <w:p w:rsidR="00000000" w:rsidDel="00000000" w:rsidP="00000000" w:rsidRDefault="00000000" w:rsidRPr="00000000" w14:paraId="000001DE">
      <w:pPr>
        <w:pStyle w:val="Heading3"/>
        <w:rPr/>
      </w:pPr>
      <w:bookmarkStart w:colFirst="0" w:colLast="0" w:name="_rp299apji4db" w:id="23"/>
      <w:bookmarkEnd w:id="23"/>
      <w:r w:rsidDel="00000000" w:rsidR="00000000" w:rsidRPr="00000000">
        <w:rPr>
          <w:rtl w:val="0"/>
        </w:rPr>
        <w:t xml:space="preserve">6.2 Manual Review Checklist</w:t>
      </w:r>
    </w:p>
    <w:p w:rsidR="00000000" w:rsidDel="00000000" w:rsidP="00000000" w:rsidRDefault="00000000" w:rsidRPr="00000000" w14:paraId="000001DF">
      <w:pPr>
        <w:numPr>
          <w:ilvl w:val="0"/>
          <w:numId w:val="2"/>
        </w:numPr>
        <w:ind w:left="720" w:hanging="360"/>
      </w:pPr>
      <w:r w:rsidDel="00000000" w:rsidR="00000000" w:rsidRPr="00000000">
        <w:rPr>
          <w:rtl w:val="0"/>
        </w:rPr>
        <w:t xml:space="preserve">All public classes have class-level Javadoc</w:t>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All public methods have complete Javadoc</w:t>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tags include constraints (nullability, ranges, format)</w:t>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tags describe success AND failure states</w:t>
      </w:r>
    </w:p>
    <w:p w:rsidR="00000000" w:rsidDel="00000000" w:rsidP="00000000" w:rsidRDefault="00000000" w:rsidRPr="00000000" w14:paraId="000001E3">
      <w:pPr>
        <w:numPr>
          <w:ilvl w:val="0"/>
          <w:numId w:val="2"/>
        </w:numPr>
        <w:ind w:left="720" w:hanging="360"/>
      </w:pPr>
      <w:r w:rsidDel="00000000" w:rsidR="00000000" w:rsidRPr="00000000">
        <w:rPr>
          <w:rtl w:val="0"/>
        </w:rPr>
        <w:t xml:space="preserve">All exceptions documented with </w:t>
      </w: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and conditions</w:t>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Side effects documented in method description</w:t>
      </w:r>
    </w:p>
    <w:p w:rsidR="00000000" w:rsidDel="00000000" w:rsidP="00000000" w:rsidRDefault="00000000" w:rsidRPr="00000000" w14:paraId="000001E5">
      <w:pPr>
        <w:numPr>
          <w:ilvl w:val="0"/>
          <w:numId w:val="2"/>
        </w:numPr>
        <w:ind w:left="720" w:hanging="360"/>
      </w:pP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used for cross-references (not plain text)</w:t>
      </w:r>
    </w:p>
    <w:p w:rsidR="00000000" w:rsidDel="00000000" w:rsidP="00000000" w:rsidRDefault="00000000" w:rsidRPr="00000000" w14:paraId="000001E6">
      <w:pPr>
        <w:numPr>
          <w:ilvl w:val="0"/>
          <w:numId w:val="2"/>
        </w:numPr>
        <w:ind w:left="720" w:hanging="360"/>
      </w:pPr>
      <w:r w:rsidDel="00000000" w:rsidR="00000000" w:rsidRPr="00000000">
        <w:rPr>
          <w:rtl w:val="0"/>
        </w:rPr>
        <w:t xml:space="preserve">No noise documentation (trivial getters/setters)</w:t>
      </w:r>
    </w:p>
    <w:p w:rsidR="00000000" w:rsidDel="00000000" w:rsidP="00000000" w:rsidRDefault="00000000" w:rsidRPr="00000000" w14:paraId="000001E7">
      <w:pPr>
        <w:numPr>
          <w:ilvl w:val="0"/>
          <w:numId w:val="2"/>
        </w:numPr>
        <w:ind w:left="720" w:hanging="360"/>
      </w:pPr>
      <w:r w:rsidDel="00000000" w:rsidR="00000000" w:rsidRPr="00000000">
        <w:rPr>
          <w:rtl w:val="0"/>
        </w:rPr>
        <w:t xml:space="preserve">No empty tag descriptions</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tags</w:t>
      </w:r>
    </w:p>
    <w:p w:rsidR="00000000" w:rsidDel="00000000" w:rsidP="00000000" w:rsidRDefault="00000000" w:rsidRPr="00000000" w14:paraId="000001E9">
      <w:pPr>
        <w:numPr>
          <w:ilvl w:val="0"/>
          <w:numId w:val="2"/>
        </w:numPr>
        <w:ind w:left="720" w:hanging="360"/>
      </w:pPr>
      <w:r w:rsidDel="00000000" w:rsidR="00000000" w:rsidRPr="00000000">
        <w:rPr>
          <w:rtl w:val="0"/>
        </w:rPr>
        <w:t xml:space="preserve">No duplicated Javadoc on overriding methods</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Summary fragments are verb phrases, not "This method…"</w:t>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Code examples use </w:t>
      </w:r>
      <w:r w:rsidDel="00000000" w:rsidR="00000000" w:rsidRPr="00000000">
        <w:rPr>
          <w:rFonts w:ascii="Roboto Mono" w:cs="Roboto Mono" w:eastAsia="Roboto Mono" w:hAnsi="Roboto Mono"/>
          <w:color w:val="188038"/>
          <w:rtl w:val="0"/>
        </w:rPr>
        <w:t xml:space="preserve">&lt;pre&gt;{@code ... }&lt;/pre&gt;</w:t>
      </w:r>
      <w:r w:rsidDel="00000000" w:rsidR="00000000" w:rsidRPr="00000000">
        <w:rPr>
          <w:rtl w:val="0"/>
        </w:rPr>
      </w:r>
    </w:p>
    <w:p w:rsidR="00000000" w:rsidDel="00000000" w:rsidP="00000000" w:rsidRDefault="00000000" w:rsidRPr="00000000" w14:paraId="000001EC">
      <w:pPr>
        <w:numPr>
          <w:ilvl w:val="0"/>
          <w:numId w:val="2"/>
        </w:numPr>
        <w:ind w:left="720" w:hanging="360"/>
      </w:pPr>
      <w:r w:rsidDel="00000000" w:rsidR="00000000" w:rsidRPr="00000000">
        <w:rPr>
          <w:rtl w:val="0"/>
        </w:rPr>
        <w:t xml:space="preserve">Complex logic has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comments explaining </w:t>
      </w:r>
      <w:r w:rsidDel="00000000" w:rsidR="00000000" w:rsidRPr="00000000">
        <w:rPr>
          <w:b w:val="1"/>
          <w:bCs w:val="1"/>
          <w:rtl w:val="0"/>
        </w:rPr>
        <w:t xml:space="preserve">why</w:t>
      </w:r>
      <w:r w:rsidDel="00000000" w:rsidR="00000000" w:rsidRPr="00000000">
        <w:rPr>
          <w:rtl w:val="0"/>
        </w:rPr>
      </w:r>
    </w:p>
    <w:p w:rsidR="00000000" w:rsidDel="00000000" w:rsidP="00000000" w:rsidRDefault="00000000" w:rsidRPr="00000000" w14:paraId="000001ED">
      <w:pPr>
        <w:numPr>
          <w:ilvl w:val="0"/>
          <w:numId w:val="2"/>
        </w:numPr>
        <w:ind w:left="720" w:hanging="360"/>
      </w:pPr>
      <w:r w:rsidDel="00000000" w:rsidR="00000000" w:rsidRPr="00000000">
        <w:rPr>
          <w:rtl w:val="0"/>
        </w:rPr>
        <w:t xml:space="preserve">Workarounds reference ticket numbers</w:t>
      </w:r>
    </w:p>
    <w:p w:rsidR="00000000" w:rsidDel="00000000" w:rsidP="00000000" w:rsidRDefault="00000000" w:rsidRPr="00000000" w14:paraId="000001EE">
      <w:pPr>
        <w:numPr>
          <w:ilvl w:val="0"/>
          <w:numId w:val="2"/>
        </w:numPr>
        <w:ind w:left="720" w:hanging="360"/>
      </w:pPr>
      <w:r w:rsidDel="00000000" w:rsidR="00000000" w:rsidRPr="00000000">
        <w:rPr>
          <w:rtl w:val="0"/>
        </w:rPr>
        <w:t xml:space="preserve">TODOs/FIXMEs/HACKs follow required format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j6xg03urmono" w:id="24"/>
      <w:bookmarkEnd w:id="24"/>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Javadoc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hyperlink r:id="rId6">
              <w:r w:rsidDel="00000000" w:rsidR="00000000" w:rsidRPr="00000000">
                <w:rPr>
                  <w:color w:val="1155cc"/>
                  <w:u w:val="single"/>
                  <w:rtl w:val="0"/>
                </w:rPr>
                <w:t xml:space="preserve">https://docs.oracle.com/en/java/javase/21/docs/specs/man/javadoc.html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DOC-18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Checkstyle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hyperlink r:id="rId7">
              <w:r w:rsidDel="00000000" w:rsidR="00000000" w:rsidRPr="00000000">
                <w:rPr>
                  <w:color w:val="1155cc"/>
                  <w:u w:val="single"/>
                  <w:rtl w:val="0"/>
                </w:rPr>
                <w:t xml:space="preserve">https://checkstyle.org/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DOC-2, DOC-3, DOC-12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Common Code Documentation Standards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Fonts w:ascii="Roboto Mono" w:cs="Roboto Mono" w:eastAsia="Roboto Mono" w:hAnsi="Roboto Mono"/>
                <w:color w:val="188038"/>
                <w:rtl w:val="0"/>
              </w:rPr>
              <w:t xml:space="preserve">common/2.6-code-documentation.md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All documentation principles</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ukgcvr9212r6" w:id="25"/>
      <w:bookmarkEnd w:id="25"/>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Initial version per Meta-Spec v3.0</w:t>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rPr/>
      </w:pPr>
      <w:bookmarkStart w:colFirst="0" w:colLast="0" w:name="_czykhpkfn80j" w:id="26"/>
      <w:bookmarkEnd w:id="26"/>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Contract vs. implementation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Javadoc block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Summary fragment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Tag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Fonts w:ascii="Roboto Mono" w:cs="Roboto Mono" w:eastAsia="Roboto Mono" w:hAnsi="Roboto Mono"/>
                <w:color w:val="188038"/>
                <w:rtl w:val="0"/>
              </w:rPr>
              <w:t xml:space="preserve">@throws</w:t>
            </w:r>
            <w:r w:rsidDel="00000000" w:rsidR="00000000" w:rsidRPr="00000000">
              <w:rPr>
                <w:rtl w:val="0"/>
              </w:rPr>
              <w:t xml:space="preserv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Fonts w:ascii="Roboto Mono" w:cs="Roboto Mono" w:eastAsia="Roboto Mono" w:hAnsi="Roboto Mono"/>
                <w:color w:val="188038"/>
                <w:rtl w:val="0"/>
              </w:rPr>
              <w:t xml:space="preserve">@see</w:t>
            </w:r>
            <w:r w:rsidDel="00000000" w:rsidR="00000000" w:rsidRPr="00000000">
              <w:rPr>
                <w:rtl w:val="0"/>
              </w:rPr>
              <w:t xml:space="preserve"> cross-references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prohibited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Fonts w:ascii="Roboto Mono" w:cs="Roboto Mono" w:eastAsia="Roboto Mono" w:hAnsi="Roboto Mono"/>
                <w:color w:val="188038"/>
                <w:rtl w:val="0"/>
              </w:rPr>
              <w:t xml:space="preserve">@since</w:t>
            </w:r>
            <w:r w:rsidDel="00000000" w:rsidR="00000000" w:rsidRPr="00000000">
              <w:rPr>
                <w:rtl w:val="0"/>
              </w:rPr>
              <w:t xml:space="preserve">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Deprecation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Documentation obligation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Override methods — no 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Interfaces and abstract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Classes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Methods — preconditions, postconditions, side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Constructors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Records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Enums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Constants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Functional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Module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Package documentation (</w:t>
            </w:r>
            <w:r w:rsidDel="00000000" w:rsidR="00000000" w:rsidRPr="00000000">
              <w:rPr>
                <w:rFonts w:ascii="Roboto Mono" w:cs="Roboto Mono" w:eastAsia="Roboto Mono" w:hAnsi="Roboto Mono"/>
                <w:color w:val="188038"/>
                <w:rtl w:val="0"/>
              </w:rPr>
              <w:t xml:space="preserve">package-info.java</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Mappers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Inline comment philosophy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TODO/FIXME/HACK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Fonts w:ascii="Roboto Mono" w:cs="Roboto Mono" w:eastAsia="Roboto Mono" w:hAnsi="Roboto Mono"/>
                <w:color w:val="188038"/>
                <w:rtl w:val="0"/>
              </w:rPr>
              <w:t xml:space="preserve">{@link}</w:t>
            </w:r>
            <w:r w:rsidDel="00000000" w:rsidR="00000000" w:rsidRPr="00000000">
              <w:rPr>
                <w:rtl w:val="0"/>
              </w:rPr>
              <w:t xml:space="preserve"> for code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for inline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HTML in Javadoc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No noise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No type 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Stale documentation deletion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Code example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Changelog 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Maven Javadoc Plugin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Checkstyle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CI pipeline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Current Standards: 1.13 Code Documentation - Java Code Documentation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Reference to 2.6 for philosophy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Common Standards: 2.6 Code Documentation.md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Arial Unicode MS" w:cs="Arial Unicode MS" w:eastAsia="Arial Unicode MS" w:hAnsi="Arial Unicode MS"/>
                <w:rtl w:val="0"/>
              </w:rPr>
              <w:t xml:space="preserve">✅ Newly added</w:t>
            </w:r>
          </w:p>
        </w:tc>
      </w:tr>
    </w:tbl>
    <w:p w:rsidR="00000000" w:rsidDel="00000000" w:rsidP="00000000" w:rsidRDefault="00000000" w:rsidRPr="00000000" w14:paraId="0000028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oracle.com/en/java/javase/21/docs/specs/man/javadoc.html" TargetMode="External"/><Relationship Id="rId7" Type="http://schemas.openxmlformats.org/officeDocument/2006/relationships/hyperlink" Target="https://checkstyl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