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document_id: "1.13" title: "Code Documentation Standards — TypeScript" category: "typescript" version: "3.0" last_updated: "2026-03" next_review: "2026-09" owner: "@standards-architecture-team" applies_to: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typescript: true</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minimum_versions: typescript: "5.0" typedoc: "0.26" related_documents: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"2.6-code-documentation.md"</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"1.3-linters.md"</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"1.12-coding-style.md" ai_agent_readable: true enforceable_by_tooling: true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rPr/>
      </w:pPr>
      <w:bookmarkStart w:colFirst="0" w:colLast="0" w:name="_9a6w1tae3ckj" w:id="0"/>
      <w:bookmarkEnd w:id="0"/>
      <w:r w:rsidDel="00000000" w:rsidR="00000000" w:rsidRPr="00000000">
        <w:rPr>
          <w:rtl w:val="0"/>
        </w:rPr>
        <w:t xml:space="preserve">Code Documentation Standards — TypeScript</w:t>
      </w:r>
    </w:p>
    <w:p w:rsidR="00000000" w:rsidDel="00000000" w:rsidP="00000000" w:rsidRDefault="00000000" w:rsidRPr="00000000" w14:paraId="0000000D">
      <w:pPr>
        <w:pStyle w:val="Heading2"/>
        <w:rPr/>
      </w:pPr>
      <w:bookmarkStart w:colFirst="0" w:colLast="0" w:name="_h4odppvppsrd" w:id="1"/>
      <w:bookmarkEnd w:id="1"/>
      <w:r w:rsidDel="00000000" w:rsidR="00000000" w:rsidRPr="00000000">
        <w:rPr>
          <w:rtl w:val="0"/>
        </w:rPr>
        <w:t xml:space="preserve">1. Purpose</w:t>
      </w:r>
    </w:p>
    <w:p w:rsidR="00000000" w:rsidDel="00000000" w:rsidP="00000000" w:rsidRDefault="00000000" w:rsidRPr="00000000" w14:paraId="0000000E">
      <w:pPr>
        <w:rPr/>
      </w:pPr>
      <w:r w:rsidDel="00000000" w:rsidR="00000000" w:rsidRPr="00000000">
        <w:rPr>
          <w:rtl w:val="0"/>
        </w:rPr>
        <w:t xml:space="preserve">Inconsistent documentation practices across TypeScript projects lead to duplicated type information, outdated JSDoc comments, and documentation that does not match the actual code behavior. This standard defines the exact documentation format, obligation levels, and generation tooling for TypeScript projects. It implements the principles defined in Common Code Documentation Standards (2.6) using TypeScript-specific tooling and syntax.</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Desired outcome:</w:t>
      </w:r>
      <w:r w:rsidDel="00000000" w:rsidR="00000000" w:rsidRPr="00000000">
        <w:rPr>
          <w:rtl w:val="0"/>
        </w:rPr>
        <w:t xml:space="preserve"> Any developer can read any TypeScript file and immediately understand the contract, behavior, and usage patterns without reading the implementation.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ibaqcio34f2b" w:id="2"/>
      <w:bookmarkEnd w:id="2"/>
      <w:r w:rsidDel="00000000" w:rsidR="00000000" w:rsidRPr="00000000">
        <w:rPr>
          <w:rtl w:val="0"/>
        </w:rPr>
        <w:t xml:space="preserve">2. Scope</w:t>
      </w:r>
    </w:p>
    <w:p w:rsidR="00000000" w:rsidDel="00000000" w:rsidP="00000000" w:rsidRDefault="00000000" w:rsidRPr="00000000" w14:paraId="00000014">
      <w:pPr>
        <w:pStyle w:val="Heading3"/>
        <w:rPr/>
      </w:pPr>
      <w:bookmarkStart w:colFirst="0" w:colLast="0" w:name="_zdryh0eaf6i2" w:id="3"/>
      <w:bookmarkEnd w:id="3"/>
      <w:r w:rsidDel="00000000" w:rsidR="00000000" w:rsidRPr="00000000">
        <w:rPr>
          <w:rtl w:val="0"/>
        </w:rPr>
        <w:t xml:space="preserve">2.1 Applies To</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All TypeScript application code, library code, and shared packages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All public APIs, interfaces, classes, functions, and types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All new code from the date of adoption. Existing code MUST conform when a file is meaningfully modified</w:t>
      </w:r>
    </w:p>
    <w:p w:rsidR="00000000" w:rsidDel="00000000" w:rsidP="00000000" w:rsidRDefault="00000000" w:rsidRPr="00000000" w14:paraId="00000018">
      <w:pPr>
        <w:pStyle w:val="Heading3"/>
        <w:rPr/>
      </w:pPr>
      <w:bookmarkStart w:colFirst="0" w:colLast="0" w:name="_via2y6mwhl6" w:id="4"/>
      <w:bookmarkEnd w:id="4"/>
      <w:r w:rsidDel="00000000" w:rsidR="00000000" w:rsidRPr="00000000">
        <w:rPr>
          <w:rtl w:val="0"/>
        </w:rPr>
        <w:t xml:space="preserve">2.2 Does Not Apply To</w:t>
      </w:r>
    </w:p>
    <w:p w:rsidR="00000000" w:rsidDel="00000000" w:rsidP="00000000" w:rsidRDefault="00000000" w:rsidRPr="00000000" w14:paraId="00000019">
      <w:pPr>
        <w:numPr>
          <w:ilvl w:val="0"/>
          <w:numId w:val="1"/>
        </w:numPr>
        <w:ind w:left="720" w:hanging="360"/>
      </w:pPr>
      <w:r w:rsidDel="00000000" w:rsidR="00000000" w:rsidRPr="00000000">
        <w:rPr>
          <w:rFonts w:ascii="Arial Unicode MS" w:cs="Arial Unicode MS" w:eastAsia="Arial Unicode MS" w:hAnsi="Arial Unicode MS"/>
          <w:rtl w:val="0"/>
        </w:rPr>
        <w:t xml:space="preserve">External documentation (wikis, READMEs) → </w:t>
      </w:r>
      <w:r w:rsidDel="00000000" w:rsidR="00000000" w:rsidRPr="00000000">
        <w:rPr>
          <w:b w:val="1"/>
          <w:bCs w:val="1"/>
          <w:rtl w:val="0"/>
        </w:rPr>
        <w:t xml:space="preserve">2.6 Code Documentation</w:t>
      </w: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Fonts w:ascii="Arial Unicode MS" w:cs="Arial Unicode MS" w:eastAsia="Arial Unicode MS" w:hAnsi="Arial Unicode MS"/>
          <w:rtl w:val="0"/>
        </w:rPr>
        <w:t xml:space="preserve">Naming conventions → </w:t>
      </w:r>
      <w:r w:rsidDel="00000000" w:rsidR="00000000" w:rsidRPr="00000000">
        <w:rPr>
          <w:b w:val="1"/>
          <w:bCs w:val="1"/>
          <w:rtl w:val="0"/>
        </w:rPr>
        <w:t xml:space="preserve">1.12 Coding Style</w:t>
      </w: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Fonts w:ascii="Arial Unicode MS" w:cs="Arial Unicode MS" w:eastAsia="Arial Unicode MS" w:hAnsi="Arial Unicode MS"/>
          <w:rtl w:val="0"/>
        </w:rPr>
        <w:t xml:space="preserve">API specification formats (OpenAPI) → </w:t>
      </w:r>
      <w:r w:rsidDel="00000000" w:rsidR="00000000" w:rsidRPr="00000000">
        <w:rPr>
          <w:b w:val="1"/>
          <w:bCs w:val="1"/>
          <w:rtl w:val="0"/>
        </w:rPr>
        <w:t xml:space="preserve">2.3 API Design</w:t>
      </w: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Fonts w:ascii="Arial Unicode MS" w:cs="Arial Unicode MS" w:eastAsia="Arial Unicode MS" w:hAnsi="Arial Unicode MS"/>
          <w:rtl w:val="0"/>
        </w:rPr>
        <w:t xml:space="preserve">Documentation philosophy and principles → </w:t>
      </w:r>
      <w:r w:rsidDel="00000000" w:rsidR="00000000" w:rsidRPr="00000000">
        <w:rPr>
          <w:b w:val="1"/>
          <w:bCs w:val="1"/>
          <w:rtl w:val="0"/>
        </w:rPr>
        <w:t xml:space="preserve">2.6 Code Documentation</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mjqdkcgjk9q0" w:id="5"/>
      <w:bookmarkEnd w:id="5"/>
      <w:r w:rsidDel="00000000" w:rsidR="00000000" w:rsidRPr="00000000">
        <w:rPr>
          <w:rtl w:val="0"/>
        </w:rPr>
        <w:t xml:space="preserve">3. Normative Rules</w:t>
      </w:r>
    </w:p>
    <w:p w:rsidR="00000000" w:rsidDel="00000000" w:rsidP="00000000" w:rsidRDefault="00000000" w:rsidRPr="00000000" w14:paraId="00000020">
      <w:pPr>
        <w:pStyle w:val="Heading3"/>
        <w:rPr/>
      </w:pPr>
      <w:bookmarkStart w:colFirst="0" w:colLast="0" w:name="_16abrskpbhgu" w:id="6"/>
      <w:bookmarkEnd w:id="6"/>
      <w:r w:rsidDel="00000000" w:rsidR="00000000" w:rsidRPr="00000000">
        <w:rPr>
          <w:rtl w:val="0"/>
        </w:rPr>
        <w:t xml:space="preserve">3.1 MUST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DOC-01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TSDoc format MUST be used for all documentation 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ESLint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DOC-02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All public APIs MUST have documentation comments with </w:t>
            </w:r>
            <w:r w:rsidDel="00000000" w:rsidR="00000000" w:rsidRPr="00000000">
              <w:rPr>
                <w:rFonts w:ascii="Roboto Mono" w:cs="Roboto Mono" w:eastAsia="Roboto Mono" w:hAnsi="Roboto Mono"/>
                <w:color w:val="188038"/>
                <w:rtl w:val="0"/>
              </w:rPr>
              <w:t xml:space="preserve">@param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@returns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@throws</w:t>
            </w:r>
            <w:r w:rsidDel="00000000" w:rsidR="00000000" w:rsidRPr="00000000">
              <w:rPr>
                <w:rtl w:val="0"/>
              </w:rPr>
              <w:t xml:space="preserve"> tags where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ESLint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DOC-03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Documentation comments MUST NOT duplicate type information that is already visible in the function 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ESLint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DOC-04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Module and package-level documentation MUST be provided via </w:t>
            </w:r>
            <w:r w:rsidDel="00000000" w:rsidR="00000000" w:rsidRPr="00000000">
              <w:rPr>
                <w:rFonts w:ascii="Roboto Mono" w:cs="Roboto Mono" w:eastAsia="Roboto Mono" w:hAnsi="Roboto Mono"/>
                <w:color w:val="188038"/>
                <w:rtl w:val="0"/>
              </w:rPr>
              <w:t xml:space="preserve">index.ts</w:t>
            </w:r>
            <w:r w:rsidDel="00000000" w:rsidR="00000000" w:rsidRPr="00000000">
              <w:rPr>
                <w:rtl w:val="0"/>
              </w:rPr>
              <w:t xml:space="preserve"> with module-level JSDoc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DOC-05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Code examples in documentation MUST be tested (via TypeDoc examples or separate test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TypeDoc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b w:val="1"/>
                <w:bCs w:val="1"/>
                <w:rtl w:val="0"/>
              </w:rPr>
              <w:t xml:space="preserve">DOC-06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TODO/FIXME/HACK comments MUST follow the format: </w:t>
            </w:r>
            <w:r w:rsidDel="00000000" w:rsidR="00000000" w:rsidRPr="00000000">
              <w:rPr>
                <w:rFonts w:ascii="Roboto Mono" w:cs="Roboto Mono" w:eastAsia="Roboto Mono" w:hAnsi="Roboto Mono"/>
                <w:color w:val="188038"/>
                <w:rtl w:val="0"/>
              </w:rPr>
              <w:t xml:space="preserve">TODO(owner): description [TICKET-ID]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ESLint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b w:val="1"/>
                <w:bCs w:val="1"/>
                <w:rtl w:val="0"/>
              </w:rPr>
              <w:t xml:space="preserve">DOC-07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Deprecated APIs MUST have </w:t>
            </w:r>
            <w:r w:rsidDel="00000000" w:rsidR="00000000" w:rsidRPr="00000000">
              <w:rPr>
                <w:rFonts w:ascii="Roboto Mono" w:cs="Roboto Mono" w:eastAsia="Roboto Mono" w:hAnsi="Roboto Mono"/>
                <w:color w:val="188038"/>
                <w:rtl w:val="0"/>
              </w:rPr>
              <w:t xml:space="preserve">@deprecated</w:t>
            </w:r>
            <w:r w:rsidDel="00000000" w:rsidR="00000000" w:rsidRPr="00000000">
              <w:rPr>
                <w:rtl w:val="0"/>
              </w:rPr>
              <w:t xml:space="preserve"> tag with version, reason, and migration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ESLint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b w:val="1"/>
                <w:bCs w:val="1"/>
                <w:rtl w:val="0"/>
              </w:rPr>
              <w:t xml:space="preserve">DOC-08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Stale documentation MUST be deleted immediately rather than left misleading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b w:val="1"/>
                <w:bCs w:val="1"/>
                <w:rtl w:val="0"/>
              </w:rPr>
              <w:t xml:space="preserve">DOC-09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TypeDoc MUST be used for documentation site generation with CI thresholds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CI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b w:val="1"/>
                <w:bCs w:val="1"/>
                <w:rtl w:val="0"/>
              </w:rPr>
              <w:t xml:space="preserve">DOC-10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Documentation updates MUST be part of the same commit/PR as the code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Code review</w:t>
            </w:r>
          </w:p>
        </w:tc>
      </w:tr>
    </w:tbl>
    <w:p w:rsidR="00000000" w:rsidDel="00000000" w:rsidP="00000000" w:rsidRDefault="00000000" w:rsidRPr="00000000" w14:paraId="00000042">
      <w:pPr>
        <w:pStyle w:val="Heading3"/>
        <w:rPr/>
      </w:pPr>
      <w:bookmarkStart w:colFirst="0" w:colLast="0" w:name="_l7bq14s2kp71" w:id="7"/>
      <w:bookmarkEnd w:id="7"/>
      <w:r w:rsidDel="00000000" w:rsidR="00000000" w:rsidRPr="00000000">
        <w:rPr>
          <w:rtl w:val="0"/>
        </w:rPr>
        <w:t xml:space="preserve">3.2 SHOULD Recommendations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Exception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DOC-11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Documentation comments SHOULD explain the "why" and the public contract — not the "how"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Obvious implementations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b w:val="1"/>
                <w:bCs w:val="1"/>
                <w:rtl w:val="0"/>
              </w:rPr>
              <w:t xml:space="preserve">DOC-12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Complex functions SHOULD have </w:t>
            </w:r>
            <w:r w:rsidDel="00000000" w:rsidR="00000000" w:rsidRPr="00000000">
              <w:rPr>
                <w:rFonts w:ascii="Roboto Mono" w:cs="Roboto Mono" w:eastAsia="Roboto Mono" w:hAnsi="Roboto Mono"/>
                <w:color w:val="188038"/>
                <w:rtl w:val="0"/>
              </w:rPr>
              <w:t xml:space="preserve">@example</w:t>
            </w:r>
            <w:r w:rsidDel="00000000" w:rsidR="00000000" w:rsidRPr="00000000">
              <w:rPr>
                <w:rtl w:val="0"/>
              </w:rPr>
              <w:t xml:space="preserve"> tags with usage 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Simple utility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b w:val="1"/>
                <w:bCs w:val="1"/>
                <w:rtl w:val="0"/>
              </w:rPr>
              <w:t xml:space="preserve">DOC-13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Interfaces and types SHOULD have </w:t>
            </w:r>
            <w:r w:rsidDel="00000000" w:rsidR="00000000" w:rsidRPr="00000000">
              <w:rPr>
                <w:rFonts w:ascii="Roboto Mono" w:cs="Roboto Mono" w:eastAsia="Roboto Mono" w:hAnsi="Roboto Mono"/>
                <w:color w:val="188038"/>
                <w:rtl w:val="0"/>
              </w:rPr>
              <w:t xml:space="preserve">@see</w:t>
            </w:r>
            <w:r w:rsidDel="00000000" w:rsidR="00000000" w:rsidRPr="00000000">
              <w:rPr>
                <w:rtl w:val="0"/>
              </w:rPr>
              <w:t xml:space="preserve"> tags for related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When no related types exist</w:t>
            </w:r>
          </w:p>
        </w:tc>
      </w:tr>
    </w:tbl>
    <w:p w:rsidR="00000000" w:rsidDel="00000000" w:rsidP="00000000" w:rsidRDefault="00000000" w:rsidRPr="00000000" w14:paraId="0000004F">
      <w:pPr>
        <w:pStyle w:val="Heading3"/>
        <w:rPr/>
      </w:pPr>
      <w:bookmarkStart w:colFirst="0" w:colLast="0" w:name="_hzry7pet0cga" w:id="8"/>
      <w:bookmarkEnd w:id="8"/>
      <w:r w:rsidDel="00000000" w:rsidR="00000000" w:rsidRPr="00000000">
        <w:rPr>
          <w:rtl w:val="0"/>
        </w:rPr>
        <w:t xml:space="preserve">3.3 MAY Options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b w:val="1"/>
                <w:bCs w:val="1"/>
              </w:rPr>
            </w:pPr>
            <w:r w:rsidDel="00000000" w:rsidR="00000000" w:rsidRPr="00000000">
              <w:rPr>
                <w:b w:val="1"/>
                <w:bCs w:val="1"/>
                <w:rtl w:val="0"/>
              </w:rPr>
              <w:t xml:space="preserve">Decision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b w:val="1"/>
                <w:bCs w:val="1"/>
                <w:rtl w:val="0"/>
              </w:rPr>
              <w:t xml:space="preserve">DOC-14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Internal implementation details MAY be documented with </w:t>
            </w:r>
            <w:r w:rsidDel="00000000" w:rsidR="00000000" w:rsidRPr="00000000">
              <w:rPr>
                <w:rFonts w:ascii="Roboto Mono" w:cs="Roboto Mono" w:eastAsia="Roboto Mono" w:hAnsi="Roboto Mono"/>
                <w:color w:val="188038"/>
                <w:rtl w:val="0"/>
              </w:rPr>
              <w:t xml:space="preserve">@internal</w:t>
            </w:r>
            <w:r w:rsidDel="00000000" w:rsidR="00000000" w:rsidRPr="00000000">
              <w:rPr>
                <w:rtl w:val="0"/>
              </w:rPr>
              <w:t xml:space="preserve">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When helpful for maintainers</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t9gvt8w46n45" w:id="9"/>
      <w:bookmarkEnd w:id="9"/>
      <w:r w:rsidDel="00000000" w:rsidR="00000000" w:rsidRPr="00000000">
        <w:rPr>
          <w:rtl w:val="0"/>
        </w:rPr>
        <w:t xml:space="preserve">4. Rationale</w:t>
      </w:r>
    </w:p>
    <w:p w:rsidR="00000000" w:rsidDel="00000000" w:rsidP="00000000" w:rsidRDefault="00000000" w:rsidRPr="00000000" w14:paraId="00000059">
      <w:pPr>
        <w:pStyle w:val="Heading3"/>
        <w:rPr/>
      </w:pPr>
      <w:bookmarkStart w:colFirst="0" w:colLast="0" w:name="_eo6d86r6aukc" w:id="10"/>
      <w:bookmarkEnd w:id="10"/>
      <w:r w:rsidDel="00000000" w:rsidR="00000000" w:rsidRPr="00000000">
        <w:rPr>
          <w:rtl w:val="0"/>
        </w:rPr>
        <w:t xml:space="preserve">4.1 Why TSDoc?</w:t>
      </w:r>
    </w:p>
    <w:p w:rsidR="00000000" w:rsidDel="00000000" w:rsidP="00000000" w:rsidRDefault="00000000" w:rsidRPr="00000000" w14:paraId="0000005A">
      <w:pPr>
        <w:rPr/>
      </w:pPr>
      <w:r w:rsidDel="00000000" w:rsidR="00000000" w:rsidRPr="00000000">
        <w:rPr>
          <w:rtl w:val="0"/>
        </w:rPr>
        <w:t xml:space="preserve">TSDoc is the standard documentation comment format for TypeScript. It is a standardized dialect of JSDoc that is understood by TypeDoc, TypeScript language servers, and IDEs. Using TSDoc ensures consistent documentation across all TypeScript projects.</w:t>
      </w:r>
    </w:p>
    <w:p w:rsidR="00000000" w:rsidDel="00000000" w:rsidP="00000000" w:rsidRDefault="00000000" w:rsidRPr="00000000" w14:paraId="0000005B">
      <w:pPr>
        <w:pStyle w:val="Heading3"/>
        <w:rPr/>
      </w:pPr>
      <w:bookmarkStart w:colFirst="0" w:colLast="0" w:name="_equx678q9m4n" w:id="11"/>
      <w:bookmarkEnd w:id="11"/>
      <w:r w:rsidDel="00000000" w:rsidR="00000000" w:rsidRPr="00000000">
        <w:rPr>
          <w:rtl w:val="0"/>
        </w:rPr>
        <w:t xml:space="preserve">4.2 Why Not Duplicate Type Information?</w:t>
      </w:r>
    </w:p>
    <w:p w:rsidR="00000000" w:rsidDel="00000000" w:rsidP="00000000" w:rsidRDefault="00000000" w:rsidRPr="00000000" w14:paraId="0000005C">
      <w:pPr>
        <w:rPr/>
      </w:pPr>
      <w:r w:rsidDel="00000000" w:rsidR="00000000" w:rsidRPr="00000000">
        <w:rPr>
          <w:rtl w:val="0"/>
        </w:rPr>
        <w:t xml:space="preserve">TypeScript type signatures already express parameter types, return types, and optional parameters. Repeating this information in comments creates duplication that will drift over time. Comments should explain what the type system cannot express: the "why", edge cases, and behavioral contracts.</w:t>
      </w:r>
    </w:p>
    <w:p w:rsidR="00000000" w:rsidDel="00000000" w:rsidP="00000000" w:rsidRDefault="00000000" w:rsidRPr="00000000" w14:paraId="0000005D">
      <w:pPr>
        <w:pStyle w:val="Heading3"/>
        <w:rPr/>
      </w:pPr>
      <w:bookmarkStart w:colFirst="0" w:colLast="0" w:name="_xy09mg4e843" w:id="12"/>
      <w:bookmarkEnd w:id="12"/>
      <w:r w:rsidDel="00000000" w:rsidR="00000000" w:rsidRPr="00000000">
        <w:rPr>
          <w:rtl w:val="0"/>
        </w:rPr>
        <w:t xml:space="preserve">4.3 Why Test Documentation Examples?</w:t>
      </w:r>
    </w:p>
    <w:p w:rsidR="00000000" w:rsidDel="00000000" w:rsidP="00000000" w:rsidRDefault="00000000" w:rsidRPr="00000000" w14:paraId="0000005E">
      <w:pPr>
        <w:rPr/>
      </w:pPr>
      <w:r w:rsidDel="00000000" w:rsidR="00000000" w:rsidRPr="00000000">
        <w:rPr>
          <w:rtl w:val="0"/>
        </w:rPr>
        <w:t xml:space="preserve">Untested code examples in documentation become outdated when the API changes. Tested examples ensure documentation stays accurate and provides working code that users can copy and adapt.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rPr/>
      </w:pPr>
      <w:bookmarkStart w:colFirst="0" w:colLast="0" w:name="_3wj8qrxk7aly" w:id="13"/>
      <w:bookmarkEnd w:id="13"/>
      <w:r w:rsidDel="00000000" w:rsidR="00000000" w:rsidRPr="00000000">
        <w:rPr>
          <w:rtl w:val="0"/>
        </w:rPr>
        <w:t xml:space="preserve">5. Implementation</w:t>
      </w:r>
    </w:p>
    <w:p w:rsidR="00000000" w:rsidDel="00000000" w:rsidP="00000000" w:rsidRDefault="00000000" w:rsidRPr="00000000" w14:paraId="00000062">
      <w:pPr>
        <w:pStyle w:val="Heading3"/>
        <w:rPr/>
      </w:pPr>
      <w:bookmarkStart w:colFirst="0" w:colLast="0" w:name="_246lwzrm80rj" w:id="14"/>
      <w:bookmarkEnd w:id="14"/>
      <w:r w:rsidDel="00000000" w:rsidR="00000000" w:rsidRPr="00000000">
        <w:rPr>
          <w:rtl w:val="0"/>
        </w:rPr>
        <w:t xml:space="preserve">5.1 TSDoc Format</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 Create a new user and persist to database.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@param name - The user's display name.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 @param email - The user's email address.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 @returns The created User object with generated ID.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 @throws {DuplicateEmailError} If email already exists.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 @throws {ValidationError} If email format is invalid.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 @example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 ```typescript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 const user = await createUser("John", "john@example.com");</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 console.log(user.id); // "usr_123"</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 @see {@link updateUser}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 @see {@link deleteUser}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async function createUser(name: string, email: string): Promise&lt;User&gt;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 Implementation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pStyle w:val="Heading3"/>
        <w:rPr/>
      </w:pPr>
      <w:bookmarkStart w:colFirst="0" w:colLast="0" w:name="_a4t6aiq2pum9" w:id="15"/>
      <w:bookmarkEnd w:id="15"/>
      <w:r w:rsidDel="00000000" w:rsidR="00000000" w:rsidRPr="00000000">
        <w:rPr>
          <w:rtl w:val="0"/>
        </w:rPr>
        <w:t xml:space="preserve">5.2 Module-Level Documentation</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 User domain module.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This module contains all user-related business logic, including user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 creation, authentication, and profile management.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 @module user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 User entity interface.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export interface User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readonly id: string;</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readonly name: string;</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readonly email: string;</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pStyle w:val="Heading3"/>
        <w:rPr/>
      </w:pPr>
      <w:bookmarkStart w:colFirst="0" w:colLast="0" w:name="_fxaal65azv2l" w:id="16"/>
      <w:bookmarkEnd w:id="16"/>
      <w:r w:rsidDel="00000000" w:rsidR="00000000" w:rsidRPr="00000000">
        <w:rPr>
          <w:rtl w:val="0"/>
        </w:rPr>
        <w:t xml:space="preserve">5.3 Deprecated API Documentation</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 Get user by ID (legacy method).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 @param id - The user ID.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 @returns The user object.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 @throws {UserNotFoundError} If user does not exist.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 @deprecated Use {@link getUserById} instead. This method will be removed in v3.0.</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 Migration: Replace `fetchUser(id)` with `getUserById(id)`.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export async function fetchUser(id: string): Promise&lt;User&gt;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 Legacy implementation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 Get user by ID (recommended method).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 @param id - The user ID.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 @returns The user object.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 @throws {UserNotFoundError} If user does not exist.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export async function getUserById(id: string): Promise&lt;User&gt;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 New implementation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pStyle w:val="Heading3"/>
        <w:rPr/>
      </w:pPr>
      <w:bookmarkStart w:colFirst="0" w:colLast="0" w:name="_strqvz94eqe" w:id="17"/>
      <w:bookmarkEnd w:id="17"/>
      <w:r w:rsidDel="00000000" w:rsidR="00000000" w:rsidRPr="00000000">
        <w:rPr>
          <w:rtl w:val="0"/>
        </w:rPr>
        <w:t xml:space="preserve">5.4 TODO/FIXME/HACK Comments</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 Good — Properly formatted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TODO(jsmith): Add caching layer for user lookups [PERF-123]</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FIXME(billing-team): Fix race condition in concurrent updates [BUG-456]</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HACK(devops): Workaround for deployment issue, remove after migration [OPS-789]</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 Bad — Missing owner and ticket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TODO: Add caching</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FIXME: Fix race condition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TODO add more tests</w:t>
      </w:r>
    </w:p>
    <w:p w:rsidR="00000000" w:rsidDel="00000000" w:rsidP="00000000" w:rsidRDefault="00000000" w:rsidRPr="00000000" w14:paraId="000000EA">
      <w:pPr>
        <w:pStyle w:val="Heading3"/>
        <w:rPr/>
      </w:pPr>
      <w:bookmarkStart w:colFirst="0" w:colLast="0" w:name="_1iec5svw4oef" w:id="18"/>
      <w:bookmarkEnd w:id="18"/>
      <w:r w:rsidDel="00000000" w:rsidR="00000000" w:rsidRPr="00000000">
        <w:rPr>
          <w:rtl w:val="0"/>
        </w:rPr>
        <w:t xml:space="preserve">5.5 TypeDoc Configuration</w:t>
      </w:r>
    </w:p>
    <w:p w:rsidR="00000000" w:rsidDel="00000000" w:rsidP="00000000" w:rsidRDefault="00000000" w:rsidRPr="00000000" w14:paraId="000000EB">
      <w:pPr>
        <w:rPr/>
      </w:pPr>
      <w:r w:rsidDel="00000000" w:rsidR="00000000" w:rsidRPr="00000000">
        <w:rPr>
          <w:rtl w:val="0"/>
        </w:rPr>
        <w:t xml:space="preserve">// typedoc.json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"entryPoints": ["src/index.ts"],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"out": "docs/api",</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"plugin": ["typedoc-plugin-examples"],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"excludePrivate": true,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"excludeProtected": false,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"excludeInternal": true,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"validation":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"notExported": true,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"invalidLink": true,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"notDocumented": true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"categorizeByGroup": true,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"categoryOrder": ["Classes", "Interfaces", "Functions", "Types",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"navigationLinks":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"GitHub": "https://github.com/org/repo"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pStyle w:val="Heading3"/>
        <w:rPr/>
      </w:pPr>
      <w:bookmarkStart w:colFirst="0" w:colLast="0" w:name="_s83dd4ggnx0w" w:id="19"/>
      <w:bookmarkEnd w:id="19"/>
      <w:r w:rsidDel="00000000" w:rsidR="00000000" w:rsidRPr="00000000">
        <w:rPr>
          <w:rtl w:val="0"/>
        </w:rPr>
        <w:t xml:space="preserve">5.6 Anti-Patterns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b w:val="1"/>
                <w:bCs w:val="1"/>
              </w:rPr>
            </w:pPr>
            <w:r w:rsidDel="00000000" w:rsidR="00000000" w:rsidRPr="00000000">
              <w:rPr>
                <w:rFonts w:ascii="Arial Unicode MS" w:cs="Arial Unicode MS" w:eastAsia="Arial Unicode MS" w:hAnsi="Arial Unicode MS"/>
                <w:b w:val="1"/>
                <w:bCs w:val="1"/>
                <w:rtl w:val="0"/>
              </w:rPr>
              <w:t xml:space="preserve">❌ Anti-Pattern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b w:val="1"/>
                <w:bCs w:val="1"/>
              </w:rPr>
            </w:pPr>
            <w:r w:rsidDel="00000000" w:rsidR="00000000" w:rsidRPr="00000000">
              <w:rPr>
                <w:rFonts w:ascii="Arial Unicode MS" w:cs="Arial Unicode MS" w:eastAsia="Arial Unicode MS" w:hAnsi="Arial Unicode MS"/>
                <w:b w:val="1"/>
                <w:bCs w:val="1"/>
                <w:rtl w:val="0"/>
              </w:rPr>
              <w:t xml:space="preserve">✅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Duplicating type info in 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Only document what types cannot express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Fonts w:ascii="Roboto Mono" w:cs="Roboto Mono" w:eastAsia="Roboto Mono" w:hAnsi="Roboto Mono"/>
                <w:color w:val="188038"/>
                <w:rtl w:val="0"/>
              </w:rPr>
              <w:t xml:space="preserve">@param {string} name</w:t>
            </w:r>
            <w:r w:rsidDel="00000000" w:rsidR="00000000" w:rsidRPr="00000000">
              <w:rPr>
                <w:rtl w:val="0"/>
              </w:rPr>
              <w:t xml:space="preserve"> when signature already shows </w:t>
            </w:r>
            <w:r w:rsidDel="00000000" w:rsidR="00000000" w:rsidRPr="00000000">
              <w:rPr>
                <w:rFonts w:ascii="Roboto Mono" w:cs="Roboto Mono" w:eastAsia="Roboto Mono" w:hAnsi="Roboto Mono"/>
                <w:color w:val="188038"/>
                <w:rtl w:val="0"/>
              </w:rPr>
              <w:t xml:space="preserve">name: 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Fonts w:ascii="Roboto Mono" w:cs="Roboto Mono" w:eastAsia="Roboto Mono" w:hAnsi="Roboto Mono"/>
                <w:color w:val="188038"/>
                <w:rtl w:val="0"/>
              </w:rPr>
              <w:t xml:space="preserve">@param name - The user's display name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Deprecated without migration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Include version, reason, and migration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TODO without owner and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Fonts w:ascii="Roboto Mono" w:cs="Roboto Mono" w:eastAsia="Roboto Mono" w:hAnsi="Roboto Mono"/>
                <w:color w:val="188038"/>
                <w:rtl w:val="0"/>
              </w:rPr>
              <w:t xml:space="preserve">TODO(owner): description [TICKET-ID]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Stale documentation left in codebase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Delete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Fonts w:ascii="Roboto Mono" w:cs="Roboto Mono" w:eastAsia="Roboto Mono" w:hAnsi="Roboto Mono"/>
                <w:color w:val="188038"/>
                <w:rtl w:val="0"/>
              </w:rPr>
              <w:t xml:space="preserve">console.log</w:t>
            </w:r>
            <w:r w:rsidDel="00000000" w:rsidR="00000000" w:rsidRPr="00000000">
              <w:rPr>
                <w:rtl w:val="0"/>
              </w:rPr>
              <w:t xml:space="preserve"> in production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Use structured logging (pino)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enum</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as const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as const</w:t>
            </w:r>
            <w:r w:rsidDel="00000000" w:rsidR="00000000" w:rsidRPr="00000000">
              <w:rPr>
                <w:rtl w:val="0"/>
              </w:rPr>
              <w:t xml:space="preserve"> objects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with narrowing</w:t>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rPr/>
      </w:pPr>
      <w:bookmarkStart w:colFirst="0" w:colLast="0" w:name="_a3w35g55bqro" w:id="20"/>
      <w:bookmarkEnd w:id="20"/>
      <w:r w:rsidDel="00000000" w:rsidR="00000000" w:rsidRPr="00000000">
        <w:rPr>
          <w:rtl w:val="0"/>
        </w:rPr>
        <w:t xml:space="preserve">6. Enforcement</w:t>
      </w:r>
    </w:p>
    <w:p w:rsidR="00000000" w:rsidDel="00000000" w:rsidP="00000000" w:rsidRDefault="00000000" w:rsidRPr="00000000" w14:paraId="00000126">
      <w:pPr>
        <w:pStyle w:val="Heading3"/>
        <w:rPr/>
      </w:pPr>
      <w:bookmarkStart w:colFirst="0" w:colLast="0" w:name="_8nrjnht2rfna" w:id="21"/>
      <w:bookmarkEnd w:id="21"/>
      <w:r w:rsidDel="00000000" w:rsidR="00000000" w:rsidRPr="00000000">
        <w:rPr>
          <w:rtl w:val="0"/>
        </w:rPr>
        <w:t xml:space="preserve">6.1 Automated Checks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b w:val="1"/>
                <w:bCs w:val="1"/>
              </w:rPr>
            </w:pPr>
            <w:r w:rsidDel="00000000" w:rsidR="00000000" w:rsidRPr="00000000">
              <w:rPr>
                <w:b w:val="1"/>
                <w:bCs w:val="1"/>
                <w:rtl w:val="0"/>
              </w:rPr>
              <w:t xml:space="preserve">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TSDoc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eslint-plugin-tsdoc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Undocumented public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eslint-plugin-jsdoc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Type duplication in 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ESLint custom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TODO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eslint-plugin-eslint-comments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Deprecated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eslint-plugin-jsdoc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TypeDoc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TypeDoc CI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Yes</w:t>
            </w:r>
          </w:p>
        </w:tc>
      </w:tr>
    </w:tbl>
    <w:p w:rsidR="00000000" w:rsidDel="00000000" w:rsidP="00000000" w:rsidRDefault="00000000" w:rsidRPr="00000000" w14:paraId="0000013C">
      <w:pPr>
        <w:pStyle w:val="Heading3"/>
        <w:rPr/>
      </w:pPr>
      <w:bookmarkStart w:colFirst="0" w:colLast="0" w:name="_780lpz8wos9v" w:id="22"/>
      <w:bookmarkEnd w:id="22"/>
      <w:r w:rsidDel="00000000" w:rsidR="00000000" w:rsidRPr="00000000">
        <w:rPr>
          <w:rtl w:val="0"/>
        </w:rPr>
        <w:t xml:space="preserve">6.2 Manual Review Checklist</w:t>
      </w:r>
    </w:p>
    <w:p w:rsidR="00000000" w:rsidDel="00000000" w:rsidP="00000000" w:rsidRDefault="00000000" w:rsidRPr="00000000" w14:paraId="0000013D">
      <w:pPr>
        <w:numPr>
          <w:ilvl w:val="0"/>
          <w:numId w:val="2"/>
        </w:numPr>
        <w:ind w:left="720" w:hanging="360"/>
      </w:pPr>
      <w:r w:rsidDel="00000000" w:rsidR="00000000" w:rsidRPr="00000000">
        <w:rPr>
          <w:rtl w:val="0"/>
        </w:rPr>
        <w:t xml:space="preserve">TSDoc format used for all documentation comments</w:t>
      </w:r>
    </w:p>
    <w:p w:rsidR="00000000" w:rsidDel="00000000" w:rsidP="00000000" w:rsidRDefault="00000000" w:rsidRPr="00000000" w14:paraId="0000013E">
      <w:pPr>
        <w:numPr>
          <w:ilvl w:val="0"/>
          <w:numId w:val="2"/>
        </w:numPr>
        <w:ind w:left="720" w:hanging="360"/>
      </w:pPr>
      <w:r w:rsidDel="00000000" w:rsidR="00000000" w:rsidRPr="00000000">
        <w:rPr>
          <w:rtl w:val="0"/>
        </w:rPr>
        <w:t xml:space="preserve">Public APIs have </w:t>
      </w:r>
      <w:r w:rsidDel="00000000" w:rsidR="00000000" w:rsidRPr="00000000">
        <w:rPr>
          <w:rFonts w:ascii="Roboto Mono" w:cs="Roboto Mono" w:eastAsia="Roboto Mono" w:hAnsi="Roboto Mono"/>
          <w:color w:val="188038"/>
          <w:rtl w:val="0"/>
        </w:rPr>
        <w:t xml:space="preserve">@param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@returns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@throws</w:t>
      </w:r>
      <w:r w:rsidDel="00000000" w:rsidR="00000000" w:rsidRPr="00000000">
        <w:rPr>
          <w:rtl w:val="0"/>
        </w:rPr>
        <w:t xml:space="preserve"> where applicable</w:t>
      </w:r>
    </w:p>
    <w:p w:rsidR="00000000" w:rsidDel="00000000" w:rsidP="00000000" w:rsidRDefault="00000000" w:rsidRPr="00000000" w14:paraId="0000013F">
      <w:pPr>
        <w:numPr>
          <w:ilvl w:val="0"/>
          <w:numId w:val="2"/>
        </w:numPr>
        <w:ind w:left="720" w:hanging="360"/>
      </w:pPr>
      <w:r w:rsidDel="00000000" w:rsidR="00000000" w:rsidRPr="00000000">
        <w:rPr>
          <w:rtl w:val="0"/>
        </w:rPr>
        <w:t xml:space="preserve">No type duplication in comments</w:t>
      </w:r>
    </w:p>
    <w:p w:rsidR="00000000" w:rsidDel="00000000" w:rsidP="00000000" w:rsidRDefault="00000000" w:rsidRPr="00000000" w14:paraId="00000140">
      <w:pPr>
        <w:numPr>
          <w:ilvl w:val="0"/>
          <w:numId w:val="2"/>
        </w:numPr>
        <w:ind w:left="720" w:hanging="360"/>
      </w:pPr>
      <w:r w:rsidDel="00000000" w:rsidR="00000000" w:rsidRPr="00000000">
        <w:rPr>
          <w:rtl w:val="0"/>
        </w:rPr>
        <w:t xml:space="preserve">Module-level documentation provided</w:t>
      </w:r>
    </w:p>
    <w:p w:rsidR="00000000" w:rsidDel="00000000" w:rsidP="00000000" w:rsidRDefault="00000000" w:rsidRPr="00000000" w14:paraId="00000141">
      <w:pPr>
        <w:numPr>
          <w:ilvl w:val="0"/>
          <w:numId w:val="2"/>
        </w:numPr>
        <w:ind w:left="720" w:hanging="360"/>
      </w:pPr>
      <w:r w:rsidDel="00000000" w:rsidR="00000000" w:rsidRPr="00000000">
        <w:rPr>
          <w:rtl w:val="0"/>
        </w:rPr>
        <w:t xml:space="preserve">Code examples are tested</w:t>
      </w:r>
    </w:p>
    <w:p w:rsidR="00000000" w:rsidDel="00000000" w:rsidP="00000000" w:rsidRDefault="00000000" w:rsidRPr="00000000" w14:paraId="00000142">
      <w:pPr>
        <w:numPr>
          <w:ilvl w:val="0"/>
          <w:numId w:val="2"/>
        </w:numPr>
        <w:ind w:left="720" w:hanging="360"/>
      </w:pPr>
      <w:r w:rsidDel="00000000" w:rsidR="00000000" w:rsidRPr="00000000">
        <w:rPr>
          <w:rtl w:val="0"/>
        </w:rPr>
        <w:t xml:space="preserve">TODO/FIXME/HACK comments follow format</w:t>
      </w:r>
    </w:p>
    <w:p w:rsidR="00000000" w:rsidDel="00000000" w:rsidP="00000000" w:rsidRDefault="00000000" w:rsidRPr="00000000" w14:paraId="00000143">
      <w:pPr>
        <w:numPr>
          <w:ilvl w:val="0"/>
          <w:numId w:val="2"/>
        </w:numPr>
        <w:ind w:left="720" w:hanging="360"/>
      </w:pPr>
      <w:r w:rsidDel="00000000" w:rsidR="00000000" w:rsidRPr="00000000">
        <w:rPr>
          <w:rtl w:val="0"/>
        </w:rPr>
        <w:t xml:space="preserve">Deprecated APIs have migration path</w:t>
      </w:r>
    </w:p>
    <w:p w:rsidR="00000000" w:rsidDel="00000000" w:rsidP="00000000" w:rsidRDefault="00000000" w:rsidRPr="00000000" w14:paraId="00000144">
      <w:pPr>
        <w:numPr>
          <w:ilvl w:val="0"/>
          <w:numId w:val="2"/>
        </w:numPr>
        <w:ind w:left="720" w:hanging="360"/>
      </w:pPr>
      <w:r w:rsidDel="00000000" w:rsidR="00000000" w:rsidRPr="00000000">
        <w:rPr>
          <w:rtl w:val="0"/>
        </w:rPr>
        <w:t xml:space="preserve">Stale documentation deleted</w:t>
      </w:r>
    </w:p>
    <w:p w:rsidR="00000000" w:rsidDel="00000000" w:rsidP="00000000" w:rsidRDefault="00000000" w:rsidRPr="00000000" w14:paraId="00000145">
      <w:pPr>
        <w:numPr>
          <w:ilvl w:val="0"/>
          <w:numId w:val="2"/>
        </w:numPr>
        <w:ind w:left="720" w:hanging="360"/>
      </w:pPr>
      <w:r w:rsidDel="00000000" w:rsidR="00000000" w:rsidRPr="00000000">
        <w:rPr>
          <w:rtl w:val="0"/>
        </w:rPr>
        <w:t xml:space="preserve">TypeDoc generates successfully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rPr/>
      </w:pPr>
      <w:bookmarkStart w:colFirst="0" w:colLast="0" w:name="_oixvzux47evu" w:id="23"/>
      <w:bookmarkEnd w:id="23"/>
      <w:r w:rsidDel="00000000" w:rsidR="00000000" w:rsidRPr="00000000">
        <w:rPr>
          <w:rtl w:val="0"/>
        </w:rPr>
        <w:t xml:space="preserve">7. References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b w:val="1"/>
                <w:bCs w:val="1"/>
              </w:rPr>
            </w:pPr>
            <w:r w:rsidDel="00000000" w:rsidR="00000000" w:rsidRPr="00000000">
              <w:rPr>
                <w:b w:val="1"/>
                <w:bCs w:val="1"/>
                <w:rtl w:val="0"/>
              </w:rPr>
              <w:t xml:space="preserve">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TSDoc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hyperlink r:id="rId6">
              <w:r w:rsidDel="00000000" w:rsidR="00000000" w:rsidRPr="00000000">
                <w:rPr>
                  <w:color w:val="1155cc"/>
                  <w:u w:val="single"/>
                  <w:rtl w:val="0"/>
                </w:rPr>
                <w:t xml:space="preserve">https://tsdoc.org/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DOC-01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TypeDoc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hyperlink r:id="rId7">
              <w:r w:rsidDel="00000000" w:rsidR="00000000" w:rsidRPr="00000000">
                <w:rPr>
                  <w:color w:val="1155cc"/>
                  <w:u w:val="single"/>
                  <w:rtl w:val="0"/>
                </w:rPr>
                <w:t xml:space="preserve">https://typedoc.org/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DOC-09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ESLint JSDoc Plugin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hyperlink r:id="rId8">
              <w:r w:rsidDel="00000000" w:rsidR="00000000" w:rsidRPr="00000000">
                <w:rPr>
                  <w:color w:val="1155cc"/>
                  <w:u w:val="single"/>
                  <w:rtl w:val="0"/>
                </w:rPr>
                <w:t xml:space="preserve">https://github.com/gajus/eslint-plugin-jsdoc</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DOC-02, DOC-07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ESLint TSDoc Plugin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hyperlink r:id="rId9">
              <w:r w:rsidDel="00000000" w:rsidR="00000000" w:rsidRPr="00000000">
                <w:rPr>
                  <w:color w:val="1155cc"/>
                  <w:u w:val="single"/>
                  <w:rtl w:val="0"/>
                </w:rPr>
                <w:t xml:space="preserve">https://github.com/microsoft/tsdoc</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DOC-01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Common Code Documentation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Fonts w:ascii="Roboto Mono" w:cs="Roboto Mono" w:eastAsia="Roboto Mono" w:hAnsi="Roboto Mono"/>
                <w:color w:val="188038"/>
                <w:rtl w:val="0"/>
              </w:rPr>
              <w:t xml:space="preserve">common/2.6-code-documentation.md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All rules</w:t>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rPr/>
      </w:pPr>
      <w:bookmarkStart w:colFirst="0" w:colLast="0" w:name="_uhpx6w7pfnuk" w:id="24"/>
      <w:bookmarkEnd w:id="24"/>
      <w:r w:rsidDel="00000000" w:rsidR="00000000" w:rsidRPr="00000000">
        <w:rPr>
          <w:rtl w:val="0"/>
        </w:rPr>
        <w:t xml:space="preserve">8. Change History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2026-03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@standards-architecture-team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Initial version per Meta-Spec v3.0</w:t>
            </w:r>
          </w:p>
        </w:tc>
      </w:tr>
    </w:tbl>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rPr/>
      </w:pPr>
      <w:bookmarkStart w:colFirst="0" w:colLast="0" w:name="_2xhv6i7ma4oc" w:id="25"/>
      <w:bookmarkEnd w:id="25"/>
      <w:r w:rsidDel="00000000" w:rsidR="00000000" w:rsidRPr="00000000">
        <w:rPr>
          <w:rtl w:val="0"/>
        </w:rPr>
        <w:t xml:space="preserve">Appendix A: Content Migration Summary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TSDoc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Current Standards: Typescript_Standards/1.13 Code Documentation.md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Fonts w:ascii="Roboto Mono" w:cs="Roboto Mono" w:eastAsia="Roboto Mono" w:hAnsi="Roboto Mono"/>
                <w:color w:val="188038"/>
                <w:rtl w:val="0"/>
              </w:rPr>
              <w:t xml:space="preserve">@param</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@returns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@throws</w:t>
            </w:r>
            <w:r w:rsidDel="00000000" w:rsidR="00000000" w:rsidRPr="00000000">
              <w:rPr>
                <w:rtl w:val="0"/>
              </w:rPr>
              <w:t xml:space="preserve"> tags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Current Standards: Typescript_Standards/1.13 Code Documentation.md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TypeDoc for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Current Standards: Typescript_Standards/1.13 Code Documentation.md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No type duplication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Current Standards: Typescript_Standards/1.13 Code Documentation.md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TODO/FIXME/HACK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Current Standards: Typescript_Standards/1.13 Code Documentation.md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Deprecated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Current Standards: Typescript_Standards/1.13 Code Documentation.md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Module-level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Current Standards: Typescript_Standards/1.13 Code Documentation.md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YAML frontmatter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Meta-Spec Section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RFC 2119 language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Meta-Spec Section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Anti-patterns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Enforcement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Fonts w:ascii="Arial Unicode MS" w:cs="Arial Unicode MS" w:eastAsia="Arial Unicode MS" w:hAnsi="Arial Unicode MS"/>
                <w:rtl w:val="0"/>
              </w:rPr>
              <w:t xml:space="preserve">✅ Newly generated</w:t>
            </w:r>
          </w:p>
        </w:tc>
      </w:tr>
    </w:tbl>
    <w:p w:rsidR="00000000" w:rsidDel="00000000" w:rsidP="00000000" w:rsidRDefault="00000000" w:rsidRPr="00000000" w14:paraId="0000018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ind w:firstLine="720"/>
    </w:pPr>
    <w:rPr>
      <w:rFonts w:ascii="Times New Roman" w:cs="Times New Roman" w:eastAsia="Times New Roman" w:hAnsi="Times New Roman"/>
      <w:color w:val="666666"/>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icrosoft/tsdoc" TargetMode="External"/><Relationship Id="rId5" Type="http://schemas.openxmlformats.org/officeDocument/2006/relationships/styles" Target="styles.xml"/><Relationship Id="rId6" Type="http://schemas.openxmlformats.org/officeDocument/2006/relationships/hyperlink" Target="https://tsdoc.org/" TargetMode="External"/><Relationship Id="rId7" Type="http://schemas.openxmlformats.org/officeDocument/2006/relationships/hyperlink" Target="https://typedoc.org/" TargetMode="External"/><Relationship Id="rId8" Type="http://schemas.openxmlformats.org/officeDocument/2006/relationships/hyperlink" Target="https://github.com/gajus/eslint-plugin-jsdo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